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C4FCD" w14:textId="32C1705E" w:rsidR="00E40335" w:rsidRDefault="00C61FE0" w:rsidP="00E40335">
      <w:pPr>
        <w:jc w:val="center"/>
        <w:rPr>
          <w:rFonts w:ascii="Times New Roman" w:hAnsi="Times New Roman"/>
          <w:bCs/>
          <w:sz w:val="28"/>
          <w:szCs w:val="28"/>
        </w:rPr>
      </w:pPr>
      <w:bookmarkStart w:id="0" w:name="_Hlk157896774"/>
      <w:r>
        <w:rPr>
          <w:rFonts w:ascii="Times New Roman" w:hAnsi="Times New Roman"/>
          <w:bCs/>
          <w:sz w:val="28"/>
          <w:szCs w:val="28"/>
        </w:rPr>
        <w:t>I</w:t>
      </w:r>
      <w:r w:rsidR="00D110B5" w:rsidRPr="000D794C">
        <w:rPr>
          <w:rFonts w:ascii="Times New Roman" w:hAnsi="Times New Roman"/>
          <w:bCs/>
          <w:sz w:val="28"/>
          <w:szCs w:val="28"/>
        </w:rPr>
        <w:t xml:space="preserve">mplantação </w:t>
      </w:r>
      <w:bookmarkStart w:id="1" w:name="_Hlk160040239"/>
      <w:r w:rsidR="00D110B5" w:rsidRPr="000D794C">
        <w:rPr>
          <w:rFonts w:ascii="Times New Roman" w:hAnsi="Times New Roman"/>
          <w:bCs/>
          <w:sz w:val="28"/>
          <w:szCs w:val="28"/>
        </w:rPr>
        <w:t xml:space="preserve">de </w:t>
      </w:r>
      <w:r w:rsidR="00922C93">
        <w:rPr>
          <w:rFonts w:ascii="Times New Roman" w:hAnsi="Times New Roman"/>
          <w:bCs/>
          <w:sz w:val="28"/>
          <w:szCs w:val="28"/>
        </w:rPr>
        <w:t xml:space="preserve">um </w:t>
      </w:r>
      <w:r w:rsidR="00D110B5" w:rsidRPr="000D794C">
        <w:rPr>
          <w:rFonts w:ascii="Times New Roman" w:hAnsi="Times New Roman"/>
          <w:bCs/>
          <w:sz w:val="28"/>
          <w:szCs w:val="28"/>
        </w:rPr>
        <w:t xml:space="preserve">ambulatório de fisioterapia em cirurgias </w:t>
      </w:r>
      <w:proofErr w:type="spellStart"/>
      <w:r w:rsidR="00D110B5" w:rsidRPr="000D794C">
        <w:rPr>
          <w:rFonts w:ascii="Times New Roman" w:hAnsi="Times New Roman"/>
          <w:bCs/>
          <w:sz w:val="28"/>
          <w:szCs w:val="28"/>
        </w:rPr>
        <w:t>uroginecológicas</w:t>
      </w:r>
      <w:proofErr w:type="spellEnd"/>
      <w:r w:rsidR="00D110B5" w:rsidRPr="000D794C">
        <w:rPr>
          <w:rFonts w:ascii="Times New Roman" w:hAnsi="Times New Roman"/>
          <w:bCs/>
          <w:sz w:val="28"/>
          <w:szCs w:val="28"/>
        </w:rPr>
        <w:t xml:space="preserve"> </w:t>
      </w:r>
      <w:bookmarkEnd w:id="0"/>
      <w:bookmarkEnd w:id="1"/>
      <w:r w:rsidR="00D110B5" w:rsidRPr="000D794C">
        <w:rPr>
          <w:rFonts w:ascii="Times New Roman" w:hAnsi="Times New Roman"/>
          <w:bCs/>
          <w:sz w:val="28"/>
          <w:szCs w:val="28"/>
        </w:rPr>
        <w:t xml:space="preserve">– </w:t>
      </w:r>
      <w:r w:rsidR="00CF43B0" w:rsidRPr="000D794C">
        <w:rPr>
          <w:rFonts w:ascii="Times New Roman" w:hAnsi="Times New Roman"/>
          <w:bCs/>
          <w:sz w:val="28"/>
          <w:szCs w:val="28"/>
        </w:rPr>
        <w:t>relato de experiência</w:t>
      </w:r>
    </w:p>
    <w:p w14:paraId="19B81282" w14:textId="77777777" w:rsidR="00E40335" w:rsidRDefault="00E40335" w:rsidP="00D110B5">
      <w:pPr>
        <w:jc w:val="center"/>
        <w:rPr>
          <w:rFonts w:ascii="Times New Roman" w:hAnsi="Times New Roman"/>
          <w:bCs/>
          <w:sz w:val="28"/>
          <w:szCs w:val="28"/>
        </w:rPr>
      </w:pPr>
    </w:p>
    <w:p w14:paraId="3E49DD7E" w14:textId="202E30BB" w:rsidR="00E40335" w:rsidRPr="005831B7" w:rsidRDefault="00C61FE0" w:rsidP="00D110B5">
      <w:pPr>
        <w:jc w:val="center"/>
        <w:rPr>
          <w:rFonts w:ascii="Times New Roman" w:hAnsi="Times New Roman"/>
          <w:bCs/>
          <w:sz w:val="28"/>
          <w:szCs w:val="28"/>
          <w:lang w:val="en-US"/>
        </w:rPr>
      </w:pPr>
      <w:r>
        <w:rPr>
          <w:rFonts w:ascii="Times New Roman" w:hAnsi="Times New Roman"/>
          <w:bCs/>
          <w:sz w:val="28"/>
          <w:szCs w:val="28"/>
          <w:lang w:val="en-US"/>
        </w:rPr>
        <w:t>I</w:t>
      </w:r>
      <w:r w:rsidR="00E40335" w:rsidRPr="005831B7">
        <w:rPr>
          <w:rFonts w:ascii="Times New Roman" w:hAnsi="Times New Roman"/>
          <w:bCs/>
          <w:sz w:val="28"/>
          <w:szCs w:val="28"/>
          <w:lang w:val="en-US"/>
        </w:rPr>
        <w:t xml:space="preserve">mplementation of a physiotherapy outpatient clinic for </w:t>
      </w:r>
      <w:proofErr w:type="spellStart"/>
      <w:r w:rsidR="00E40335" w:rsidRPr="005831B7">
        <w:rPr>
          <w:rFonts w:ascii="Times New Roman" w:hAnsi="Times New Roman"/>
          <w:bCs/>
          <w:sz w:val="28"/>
          <w:szCs w:val="28"/>
          <w:lang w:val="en-US"/>
        </w:rPr>
        <w:t>urogynecological</w:t>
      </w:r>
      <w:proofErr w:type="spellEnd"/>
      <w:r w:rsidR="00E40335" w:rsidRPr="005831B7">
        <w:rPr>
          <w:rFonts w:ascii="Times New Roman" w:hAnsi="Times New Roman"/>
          <w:bCs/>
          <w:sz w:val="28"/>
          <w:szCs w:val="28"/>
          <w:lang w:val="en-US"/>
        </w:rPr>
        <w:t xml:space="preserve"> surgeries – experience report</w:t>
      </w:r>
    </w:p>
    <w:p w14:paraId="3319B63A" w14:textId="77777777" w:rsidR="00E40335" w:rsidRPr="005831B7" w:rsidRDefault="00E40335" w:rsidP="005831B7">
      <w:pPr>
        <w:rPr>
          <w:rFonts w:ascii="Times New Roman" w:hAnsi="Times New Roman"/>
          <w:bCs/>
          <w:sz w:val="28"/>
          <w:szCs w:val="28"/>
          <w:lang w:val="en-US"/>
        </w:rPr>
      </w:pPr>
    </w:p>
    <w:p w14:paraId="41E1F830" w14:textId="77777777" w:rsidR="004C60D1" w:rsidRPr="005831B7" w:rsidRDefault="004C60D1" w:rsidP="005831B7">
      <w:pPr>
        <w:spacing w:line="360" w:lineRule="auto"/>
        <w:rPr>
          <w:rFonts w:ascii="Times New Roman" w:hAnsi="Times New Roman"/>
          <w:b/>
          <w:bCs/>
          <w:sz w:val="24"/>
          <w:szCs w:val="24"/>
          <w:lang w:val="en-US"/>
        </w:rPr>
      </w:pPr>
    </w:p>
    <w:p w14:paraId="14FB1EB5" w14:textId="47746687" w:rsidR="00E34CAE" w:rsidRPr="00A44ECA" w:rsidRDefault="00E34CAE" w:rsidP="000D794C">
      <w:pPr>
        <w:rPr>
          <w:rFonts w:ascii="Times New Roman" w:hAnsi="Times New Roman"/>
          <w:b/>
          <w:sz w:val="24"/>
          <w:szCs w:val="24"/>
          <w:lang w:eastAsia="pt-BR"/>
        </w:rPr>
      </w:pPr>
      <w:proofErr w:type="spellStart"/>
      <w:r w:rsidRPr="00A44ECA">
        <w:rPr>
          <w:rFonts w:ascii="Times New Roman" w:hAnsi="Times New Roman"/>
          <w:b/>
          <w:sz w:val="24"/>
          <w:szCs w:val="24"/>
          <w:lang w:eastAsia="pt-BR"/>
        </w:rPr>
        <w:t>Thaismária</w:t>
      </w:r>
      <w:proofErr w:type="spellEnd"/>
      <w:r w:rsidR="00BA560D" w:rsidRPr="00A44ECA">
        <w:rPr>
          <w:rFonts w:ascii="Times New Roman" w:hAnsi="Times New Roman"/>
          <w:b/>
          <w:sz w:val="24"/>
          <w:szCs w:val="24"/>
          <w:lang w:eastAsia="pt-BR"/>
        </w:rPr>
        <w:t xml:space="preserve"> Alves de Sousa</w:t>
      </w:r>
    </w:p>
    <w:p w14:paraId="00D5D45C" w14:textId="77777777" w:rsidR="00E34CAE" w:rsidRPr="00A44ECA" w:rsidRDefault="00E34CAE" w:rsidP="000D794C">
      <w:pPr>
        <w:rPr>
          <w:rFonts w:ascii="Times New Roman" w:hAnsi="Times New Roman"/>
          <w:sz w:val="24"/>
          <w:szCs w:val="24"/>
          <w:lang w:eastAsia="pt-BR"/>
        </w:rPr>
      </w:pPr>
      <w:r w:rsidRPr="00A44ECA">
        <w:rPr>
          <w:rFonts w:ascii="Times New Roman" w:hAnsi="Times New Roman"/>
          <w:sz w:val="24"/>
          <w:szCs w:val="24"/>
          <w:lang w:eastAsia="pt-BR"/>
        </w:rPr>
        <w:t xml:space="preserve">Mestranda do Programa </w:t>
      </w:r>
      <w:r w:rsidR="00B43AEC" w:rsidRPr="00A44ECA">
        <w:rPr>
          <w:rFonts w:ascii="Times New Roman" w:hAnsi="Times New Roman"/>
          <w:sz w:val="24"/>
          <w:szCs w:val="24"/>
          <w:lang w:eastAsia="pt-BR"/>
        </w:rPr>
        <w:t xml:space="preserve">de Pós-graduação em Pesquisa e Cirurgia Experimental (CIPE) </w:t>
      </w:r>
      <w:r w:rsidR="00186583" w:rsidRPr="00A44ECA">
        <w:rPr>
          <w:rFonts w:ascii="Times New Roman" w:hAnsi="Times New Roman"/>
          <w:sz w:val="24"/>
          <w:szCs w:val="24"/>
          <w:lang w:eastAsia="pt-BR"/>
        </w:rPr>
        <w:t xml:space="preserve">Instituição: </w:t>
      </w:r>
      <w:r w:rsidR="00B43AEC" w:rsidRPr="00A44ECA">
        <w:rPr>
          <w:rFonts w:ascii="Times New Roman" w:hAnsi="Times New Roman"/>
          <w:sz w:val="24"/>
          <w:szCs w:val="24"/>
          <w:lang w:eastAsia="pt-BR"/>
        </w:rPr>
        <w:t>Universidade do Estado do Pará (UEPA)</w:t>
      </w:r>
    </w:p>
    <w:p w14:paraId="26406F4B" w14:textId="65576F98" w:rsidR="00186583" w:rsidRPr="00A44ECA" w:rsidRDefault="00186583" w:rsidP="000D794C">
      <w:pPr>
        <w:rPr>
          <w:rFonts w:ascii="Times New Roman" w:hAnsi="Times New Roman"/>
          <w:sz w:val="24"/>
          <w:szCs w:val="24"/>
          <w:lang w:eastAsia="pt-BR"/>
        </w:rPr>
      </w:pPr>
      <w:r w:rsidRPr="00A44ECA">
        <w:rPr>
          <w:rFonts w:ascii="Times New Roman" w:hAnsi="Times New Roman"/>
          <w:sz w:val="24"/>
          <w:szCs w:val="24"/>
          <w:lang w:eastAsia="pt-BR"/>
        </w:rPr>
        <w:t xml:space="preserve">Endereço: </w:t>
      </w:r>
      <w:r w:rsidR="00F479C3" w:rsidRPr="00A44ECA">
        <w:rPr>
          <w:rFonts w:ascii="Times New Roman" w:hAnsi="Times New Roman"/>
          <w:sz w:val="24"/>
          <w:szCs w:val="24"/>
          <w:lang w:eastAsia="pt-BR"/>
        </w:rPr>
        <w:t>Residencial Constantino Castro, Pampulha, C- 11. Caxias – MA -65607-785</w:t>
      </w:r>
    </w:p>
    <w:p w14:paraId="10FA479F" w14:textId="77777777" w:rsidR="00E34CAE" w:rsidRPr="00A44ECA" w:rsidRDefault="00186583" w:rsidP="000D794C">
      <w:pPr>
        <w:rPr>
          <w:rFonts w:ascii="Times New Roman" w:hAnsi="Times New Roman"/>
          <w:sz w:val="24"/>
          <w:szCs w:val="24"/>
          <w:lang w:eastAsia="pt-BR"/>
        </w:rPr>
      </w:pPr>
      <w:r w:rsidRPr="00A44ECA">
        <w:rPr>
          <w:rFonts w:ascii="Times New Roman" w:hAnsi="Times New Roman"/>
          <w:sz w:val="24"/>
          <w:szCs w:val="24"/>
          <w:lang w:eastAsia="pt-BR"/>
        </w:rPr>
        <w:t xml:space="preserve">E-mail: </w:t>
      </w:r>
      <w:r w:rsidR="00F479C3" w:rsidRPr="00A44ECA">
        <w:rPr>
          <w:rFonts w:ascii="Times New Roman" w:hAnsi="Times New Roman"/>
          <w:sz w:val="24"/>
          <w:szCs w:val="24"/>
          <w:lang w:eastAsia="pt-BR"/>
        </w:rPr>
        <w:t>thaismariaas@hotmail.com</w:t>
      </w:r>
    </w:p>
    <w:p w14:paraId="7A610C96" w14:textId="34DF0181" w:rsidR="00E34CAE" w:rsidRPr="00A44ECA" w:rsidRDefault="00186583" w:rsidP="000D794C">
      <w:pPr>
        <w:rPr>
          <w:rFonts w:ascii="Times New Roman" w:hAnsi="Times New Roman"/>
          <w:b/>
          <w:sz w:val="24"/>
          <w:szCs w:val="24"/>
          <w:lang w:eastAsia="pt-BR"/>
        </w:rPr>
      </w:pPr>
      <w:proofErr w:type="spellStart"/>
      <w:r w:rsidRPr="00A44ECA">
        <w:rPr>
          <w:rFonts w:ascii="Times New Roman" w:hAnsi="Times New Roman"/>
          <w:sz w:val="24"/>
          <w:szCs w:val="24"/>
          <w:lang w:eastAsia="pt-BR"/>
        </w:rPr>
        <w:t>Orcid</w:t>
      </w:r>
      <w:proofErr w:type="spellEnd"/>
      <w:r w:rsidRPr="00A44ECA">
        <w:rPr>
          <w:rFonts w:ascii="Times New Roman" w:hAnsi="Times New Roman"/>
          <w:sz w:val="24"/>
          <w:szCs w:val="24"/>
          <w:lang w:eastAsia="pt-BR"/>
        </w:rPr>
        <w:t xml:space="preserve">: </w:t>
      </w:r>
      <w:r w:rsidR="00DF5079" w:rsidRPr="00DF5079">
        <w:rPr>
          <w:rFonts w:ascii="Arial" w:hAnsi="Arial" w:cs="Arial"/>
          <w:sz w:val="23"/>
          <w:szCs w:val="23"/>
          <w:bdr w:val="none" w:sz="0" w:space="0" w:color="auto" w:frame="1"/>
          <w:shd w:val="clear" w:color="auto" w:fill="FFFFFF"/>
        </w:rPr>
        <w:t>https://orcid.org/0000-0002-6205-7243)</w:t>
      </w:r>
    </w:p>
    <w:p w14:paraId="275698C8" w14:textId="3162D65F" w:rsidR="00175CB2" w:rsidRPr="00A44ECA" w:rsidRDefault="00175CB2" w:rsidP="000D794C">
      <w:pPr>
        <w:rPr>
          <w:rFonts w:ascii="Times New Roman" w:hAnsi="Times New Roman"/>
          <w:b/>
          <w:sz w:val="24"/>
          <w:szCs w:val="24"/>
          <w:lang w:eastAsia="pt-BR"/>
        </w:rPr>
      </w:pPr>
    </w:p>
    <w:p w14:paraId="20A62348" w14:textId="77777777" w:rsidR="00DF5079" w:rsidRPr="00DF5079" w:rsidRDefault="00DF5079" w:rsidP="00DF5079">
      <w:pPr>
        <w:jc w:val="both"/>
        <w:rPr>
          <w:rFonts w:ascii="Times New Roman" w:hAnsi="Times New Roman"/>
          <w:b/>
          <w:bCs/>
          <w:sz w:val="24"/>
          <w:szCs w:val="24"/>
        </w:rPr>
      </w:pPr>
      <w:r w:rsidRPr="0055271E">
        <w:rPr>
          <w:rFonts w:ascii="Times New Roman" w:hAnsi="Times New Roman"/>
          <w:b/>
          <w:bCs/>
          <w:sz w:val="24"/>
          <w:szCs w:val="24"/>
        </w:rPr>
        <w:t>Rafael Gomes da Silva</w:t>
      </w:r>
    </w:p>
    <w:p w14:paraId="20A437EE" w14:textId="77777777" w:rsidR="00DF5079" w:rsidRPr="00DF5079" w:rsidRDefault="00DF5079" w:rsidP="00DF5079">
      <w:pPr>
        <w:jc w:val="both"/>
        <w:rPr>
          <w:rFonts w:ascii="Times New Roman" w:hAnsi="Times New Roman"/>
          <w:sz w:val="24"/>
          <w:szCs w:val="24"/>
        </w:rPr>
      </w:pPr>
      <w:r w:rsidRPr="00DF5079">
        <w:rPr>
          <w:rFonts w:ascii="Times New Roman" w:hAnsi="Times New Roman"/>
          <w:sz w:val="24"/>
          <w:szCs w:val="24"/>
        </w:rPr>
        <w:t>Mestrando do Programa de Pós-graduação em Pesquisa e Cirurgia Experimental (CIPE) Instituição: Universidade do Estado do Pará (UEPA)</w:t>
      </w:r>
    </w:p>
    <w:p w14:paraId="570276D5" w14:textId="77777777" w:rsidR="00DF5079" w:rsidRPr="00DF5079" w:rsidRDefault="00DF5079" w:rsidP="00DF5079">
      <w:pPr>
        <w:jc w:val="both"/>
        <w:rPr>
          <w:rFonts w:ascii="Times New Roman" w:hAnsi="Times New Roman"/>
          <w:sz w:val="24"/>
          <w:szCs w:val="24"/>
        </w:rPr>
      </w:pPr>
      <w:r w:rsidRPr="00DF5079">
        <w:rPr>
          <w:rFonts w:ascii="Times New Roman" w:hAnsi="Times New Roman"/>
          <w:sz w:val="24"/>
          <w:szCs w:val="24"/>
        </w:rPr>
        <w:t xml:space="preserve">Endereço: Rua Tiradentes, número 41 </w:t>
      </w:r>
      <w:proofErr w:type="spellStart"/>
      <w:r w:rsidRPr="00DF5079">
        <w:rPr>
          <w:rFonts w:ascii="Times New Roman" w:hAnsi="Times New Roman"/>
          <w:sz w:val="24"/>
          <w:szCs w:val="24"/>
        </w:rPr>
        <w:t>Augustinópolis-TO</w:t>
      </w:r>
      <w:proofErr w:type="spellEnd"/>
      <w:r w:rsidRPr="00DF5079">
        <w:rPr>
          <w:rFonts w:ascii="Times New Roman" w:hAnsi="Times New Roman"/>
          <w:sz w:val="24"/>
          <w:szCs w:val="24"/>
        </w:rPr>
        <w:t xml:space="preserve"> CEP: 77960-000</w:t>
      </w:r>
    </w:p>
    <w:p w14:paraId="1495AD43" w14:textId="77777777" w:rsidR="00DF5079" w:rsidRPr="00DF5079" w:rsidRDefault="00DF5079" w:rsidP="00DF5079">
      <w:pPr>
        <w:jc w:val="both"/>
        <w:rPr>
          <w:rFonts w:ascii="Times New Roman" w:hAnsi="Times New Roman"/>
          <w:sz w:val="24"/>
          <w:szCs w:val="24"/>
        </w:rPr>
      </w:pPr>
      <w:r w:rsidRPr="00DF5079">
        <w:rPr>
          <w:rFonts w:ascii="Times New Roman" w:hAnsi="Times New Roman"/>
          <w:sz w:val="24"/>
          <w:szCs w:val="24"/>
        </w:rPr>
        <w:t>E-mail: rafaelgomesgo@gmail.com</w:t>
      </w:r>
    </w:p>
    <w:p w14:paraId="64861B7B" w14:textId="501CD9EE" w:rsidR="00C1346B" w:rsidRPr="00DF5079" w:rsidRDefault="00DF5079" w:rsidP="000D794C">
      <w:pPr>
        <w:rPr>
          <w:rFonts w:ascii="Times New Roman" w:hAnsi="Times New Roman"/>
          <w:color w:val="000000" w:themeColor="text1"/>
          <w:sz w:val="24"/>
          <w:szCs w:val="24"/>
          <w:lang w:eastAsia="pt-BR"/>
        </w:rPr>
      </w:pPr>
      <w:proofErr w:type="spellStart"/>
      <w:r w:rsidRPr="00DF5079">
        <w:rPr>
          <w:rFonts w:ascii="Times New Roman" w:hAnsi="Times New Roman"/>
          <w:sz w:val="24"/>
          <w:szCs w:val="24"/>
        </w:rPr>
        <w:t>Orcid</w:t>
      </w:r>
      <w:proofErr w:type="spellEnd"/>
      <w:r w:rsidRPr="00DF5079">
        <w:rPr>
          <w:rFonts w:ascii="Times New Roman" w:hAnsi="Times New Roman"/>
          <w:sz w:val="24"/>
          <w:szCs w:val="24"/>
        </w:rPr>
        <w:t>: 0009-0002-9844-5835</w:t>
      </w:r>
    </w:p>
    <w:p w14:paraId="2075871B" w14:textId="77777777" w:rsidR="00DF5079" w:rsidRPr="00A44ECA" w:rsidRDefault="00DF5079" w:rsidP="000D794C">
      <w:pPr>
        <w:rPr>
          <w:rFonts w:ascii="Times New Roman" w:hAnsi="Times New Roman"/>
          <w:b/>
          <w:sz w:val="24"/>
          <w:szCs w:val="24"/>
          <w:lang w:eastAsia="pt-BR"/>
        </w:rPr>
      </w:pPr>
    </w:p>
    <w:p w14:paraId="07D919B3" w14:textId="77777777" w:rsidR="00BA560D" w:rsidRPr="005831B7" w:rsidRDefault="00BA560D" w:rsidP="005831B7">
      <w:pPr>
        <w:rPr>
          <w:rFonts w:ascii="Times New Roman" w:hAnsi="Times New Roman"/>
          <w:b/>
          <w:bCs/>
          <w:sz w:val="24"/>
          <w:szCs w:val="24"/>
        </w:rPr>
      </w:pPr>
      <w:r w:rsidRPr="005831B7">
        <w:rPr>
          <w:rFonts w:ascii="Times New Roman" w:hAnsi="Times New Roman"/>
          <w:b/>
          <w:bCs/>
          <w:sz w:val="24"/>
          <w:szCs w:val="24"/>
        </w:rPr>
        <w:t>Silvana Nascimento Soares</w:t>
      </w:r>
    </w:p>
    <w:p w14:paraId="2EBB9D9A" w14:textId="77777777" w:rsidR="00BA560D" w:rsidRPr="005831B7" w:rsidRDefault="00BA560D" w:rsidP="00651CC1">
      <w:pPr>
        <w:rPr>
          <w:rFonts w:ascii="Times New Roman" w:hAnsi="Times New Roman"/>
          <w:sz w:val="24"/>
          <w:szCs w:val="24"/>
        </w:rPr>
      </w:pPr>
      <w:r w:rsidRPr="005831B7">
        <w:rPr>
          <w:rFonts w:ascii="Times New Roman" w:hAnsi="Times New Roman"/>
          <w:sz w:val="24"/>
          <w:szCs w:val="24"/>
        </w:rPr>
        <w:t xml:space="preserve">Mestre </w:t>
      </w:r>
      <w:r w:rsidR="00F479C3" w:rsidRPr="00A44ECA">
        <w:rPr>
          <w:rFonts w:ascii="Times New Roman" w:hAnsi="Times New Roman"/>
          <w:sz w:val="24"/>
          <w:szCs w:val="24"/>
          <w:lang w:eastAsia="pt-BR"/>
        </w:rPr>
        <w:t>em Pesquisa e Cirurgia Experimental (CIPE)</w:t>
      </w:r>
    </w:p>
    <w:p w14:paraId="6E99F1E9" w14:textId="77777777" w:rsidR="00BA560D" w:rsidRPr="00A44ECA" w:rsidRDefault="00BA560D" w:rsidP="00651CC1">
      <w:pPr>
        <w:rPr>
          <w:rFonts w:ascii="Times New Roman" w:hAnsi="Times New Roman"/>
          <w:sz w:val="24"/>
          <w:szCs w:val="24"/>
          <w:lang w:eastAsia="pt-BR"/>
        </w:rPr>
      </w:pPr>
      <w:r w:rsidRPr="00A44ECA">
        <w:rPr>
          <w:rFonts w:ascii="Times New Roman" w:hAnsi="Times New Roman"/>
          <w:sz w:val="24"/>
          <w:szCs w:val="24"/>
          <w:lang w:eastAsia="pt-BR"/>
        </w:rPr>
        <w:t>Instituição: Universidade do Estado do Pará (UEPA)</w:t>
      </w:r>
    </w:p>
    <w:p w14:paraId="22E2771A" w14:textId="77777777" w:rsidR="00BA560D" w:rsidRPr="00A44ECA" w:rsidRDefault="00BA560D" w:rsidP="00651CC1">
      <w:pPr>
        <w:rPr>
          <w:rFonts w:ascii="Times New Roman" w:hAnsi="Times New Roman"/>
          <w:sz w:val="24"/>
          <w:szCs w:val="24"/>
          <w:lang w:eastAsia="pt-BR"/>
        </w:rPr>
      </w:pPr>
      <w:r w:rsidRPr="00A44ECA">
        <w:rPr>
          <w:rFonts w:ascii="Times New Roman" w:hAnsi="Times New Roman"/>
          <w:sz w:val="24"/>
          <w:szCs w:val="24"/>
          <w:lang w:eastAsia="pt-BR"/>
        </w:rPr>
        <w:t xml:space="preserve">Endereço: </w:t>
      </w:r>
      <w:r w:rsidR="00C127E8" w:rsidRPr="00A44ECA">
        <w:rPr>
          <w:rFonts w:ascii="Times New Roman" w:hAnsi="Times New Roman"/>
          <w:sz w:val="24"/>
          <w:szCs w:val="24"/>
          <w:lang w:eastAsia="pt-BR"/>
        </w:rPr>
        <w:t>Hospital Universitário Bettina Ferro de Souza</w:t>
      </w:r>
    </w:p>
    <w:p w14:paraId="64FFD2DF" w14:textId="77777777" w:rsidR="00BA560D" w:rsidRPr="00A44ECA" w:rsidRDefault="00BA560D" w:rsidP="00651CC1">
      <w:pPr>
        <w:rPr>
          <w:rFonts w:ascii="Times New Roman" w:hAnsi="Times New Roman"/>
          <w:sz w:val="24"/>
          <w:szCs w:val="24"/>
          <w:lang w:eastAsia="pt-BR"/>
        </w:rPr>
      </w:pPr>
      <w:r w:rsidRPr="00A44ECA">
        <w:rPr>
          <w:rFonts w:ascii="Times New Roman" w:hAnsi="Times New Roman"/>
          <w:sz w:val="24"/>
          <w:szCs w:val="24"/>
          <w:lang w:eastAsia="pt-BR"/>
        </w:rPr>
        <w:t xml:space="preserve">E-mail: </w:t>
      </w:r>
      <w:r w:rsidR="00C127E8" w:rsidRPr="00A44ECA">
        <w:rPr>
          <w:rFonts w:ascii="Times New Roman" w:hAnsi="Times New Roman"/>
          <w:sz w:val="24"/>
          <w:szCs w:val="24"/>
          <w:lang w:eastAsia="pt-BR"/>
        </w:rPr>
        <w:t>silvany_20@hotmail.com</w:t>
      </w:r>
    </w:p>
    <w:p w14:paraId="45499837" w14:textId="5E83FDDE" w:rsidR="00BA560D" w:rsidRPr="00A44ECA" w:rsidRDefault="00BA560D" w:rsidP="00651CC1">
      <w:pPr>
        <w:rPr>
          <w:rFonts w:ascii="Times New Roman" w:hAnsi="Times New Roman"/>
          <w:sz w:val="24"/>
          <w:szCs w:val="24"/>
          <w:lang w:eastAsia="pt-BR"/>
        </w:rPr>
      </w:pPr>
      <w:proofErr w:type="spellStart"/>
      <w:r w:rsidRPr="00A44ECA">
        <w:rPr>
          <w:rFonts w:ascii="Times New Roman" w:hAnsi="Times New Roman"/>
          <w:color w:val="000000" w:themeColor="text1"/>
          <w:sz w:val="24"/>
          <w:szCs w:val="24"/>
          <w:lang w:eastAsia="pt-BR"/>
        </w:rPr>
        <w:t>Orcid</w:t>
      </w:r>
      <w:proofErr w:type="spellEnd"/>
      <w:r w:rsidRPr="00A44ECA">
        <w:rPr>
          <w:rFonts w:ascii="Times New Roman" w:hAnsi="Times New Roman"/>
          <w:color w:val="000000" w:themeColor="text1"/>
          <w:sz w:val="24"/>
          <w:szCs w:val="24"/>
          <w:lang w:eastAsia="pt-BR"/>
        </w:rPr>
        <w:t>:</w:t>
      </w:r>
      <w:r w:rsidR="00C127E8" w:rsidRPr="005831B7">
        <w:rPr>
          <w:rFonts w:ascii="Times New Roman" w:hAnsi="Times New Roman"/>
          <w:sz w:val="24"/>
          <w:szCs w:val="24"/>
        </w:rPr>
        <w:t xml:space="preserve"> </w:t>
      </w:r>
      <w:r w:rsidR="00C127E8" w:rsidRPr="00A44ECA">
        <w:rPr>
          <w:rFonts w:ascii="Times New Roman" w:hAnsi="Times New Roman"/>
          <w:color w:val="000000" w:themeColor="text1"/>
          <w:sz w:val="24"/>
          <w:szCs w:val="24"/>
          <w:lang w:eastAsia="pt-BR"/>
        </w:rPr>
        <w:t>https://orcid.org/0000-0002-4411-2050.</w:t>
      </w:r>
    </w:p>
    <w:p w14:paraId="3A287F34" w14:textId="77777777" w:rsidR="00B75505" w:rsidRPr="00A44ECA" w:rsidRDefault="00B75505" w:rsidP="000D794C">
      <w:pPr>
        <w:rPr>
          <w:rFonts w:ascii="Times New Roman" w:hAnsi="Times New Roman"/>
          <w:b/>
          <w:sz w:val="24"/>
          <w:szCs w:val="24"/>
          <w:lang w:eastAsia="pt-BR"/>
        </w:rPr>
      </w:pPr>
    </w:p>
    <w:p w14:paraId="7B720DC9" w14:textId="77777777" w:rsidR="00BA560D" w:rsidRPr="005831B7" w:rsidRDefault="00BA560D" w:rsidP="005831B7">
      <w:pPr>
        <w:jc w:val="both"/>
        <w:rPr>
          <w:rFonts w:ascii="Times New Roman" w:hAnsi="Times New Roman"/>
          <w:b/>
          <w:bCs/>
          <w:sz w:val="24"/>
          <w:szCs w:val="24"/>
        </w:rPr>
      </w:pPr>
      <w:r w:rsidRPr="005831B7">
        <w:rPr>
          <w:rFonts w:ascii="Times New Roman" w:hAnsi="Times New Roman"/>
          <w:b/>
          <w:bCs/>
          <w:sz w:val="24"/>
          <w:szCs w:val="24"/>
        </w:rPr>
        <w:t>Felype Hanns Alves de Medeiros</w:t>
      </w:r>
    </w:p>
    <w:p w14:paraId="6187DD77" w14:textId="77777777" w:rsidR="00F479C3" w:rsidRPr="00A44ECA" w:rsidRDefault="00BA560D" w:rsidP="00651CC1">
      <w:pPr>
        <w:rPr>
          <w:rFonts w:ascii="Times New Roman" w:hAnsi="Times New Roman"/>
          <w:sz w:val="24"/>
          <w:szCs w:val="24"/>
          <w:lang w:eastAsia="pt-BR"/>
        </w:rPr>
      </w:pPr>
      <w:r w:rsidRPr="005831B7">
        <w:rPr>
          <w:rFonts w:ascii="Times New Roman" w:hAnsi="Times New Roman"/>
          <w:sz w:val="24"/>
          <w:szCs w:val="24"/>
        </w:rPr>
        <w:t xml:space="preserve">Mestre </w:t>
      </w:r>
      <w:r w:rsidR="00F479C3" w:rsidRPr="00A44ECA">
        <w:rPr>
          <w:rFonts w:ascii="Times New Roman" w:hAnsi="Times New Roman"/>
          <w:sz w:val="24"/>
          <w:szCs w:val="24"/>
          <w:lang w:eastAsia="pt-BR"/>
        </w:rPr>
        <w:t xml:space="preserve">em Pesquisa e Cirurgia Experimental (CIPE) </w:t>
      </w:r>
    </w:p>
    <w:p w14:paraId="34480B67" w14:textId="77777777" w:rsidR="00BA560D" w:rsidRPr="00A44ECA" w:rsidRDefault="00BA560D" w:rsidP="00651CC1">
      <w:pPr>
        <w:rPr>
          <w:rFonts w:ascii="Times New Roman" w:hAnsi="Times New Roman"/>
          <w:sz w:val="24"/>
          <w:szCs w:val="24"/>
          <w:lang w:eastAsia="pt-BR"/>
        </w:rPr>
      </w:pPr>
      <w:r w:rsidRPr="00A44ECA">
        <w:rPr>
          <w:rFonts w:ascii="Times New Roman" w:hAnsi="Times New Roman"/>
          <w:sz w:val="24"/>
          <w:szCs w:val="24"/>
          <w:lang w:eastAsia="pt-BR"/>
        </w:rPr>
        <w:t>Instituição: Universidade do Estado do Pará (UEPA)</w:t>
      </w:r>
    </w:p>
    <w:p w14:paraId="4AEA3AD8" w14:textId="71CECB31" w:rsidR="00BA560D" w:rsidRPr="00A44ECA" w:rsidRDefault="00BA560D" w:rsidP="00651CC1">
      <w:pPr>
        <w:rPr>
          <w:rFonts w:ascii="Times New Roman" w:hAnsi="Times New Roman"/>
          <w:sz w:val="24"/>
          <w:szCs w:val="24"/>
          <w:lang w:eastAsia="pt-BR"/>
        </w:rPr>
      </w:pPr>
      <w:r w:rsidRPr="00A44ECA">
        <w:rPr>
          <w:rFonts w:ascii="Times New Roman" w:hAnsi="Times New Roman"/>
          <w:sz w:val="24"/>
          <w:szCs w:val="24"/>
          <w:lang w:eastAsia="pt-BR"/>
        </w:rPr>
        <w:t xml:space="preserve">Endereço: </w:t>
      </w:r>
      <w:r w:rsidR="00950F4C" w:rsidRPr="005831B7">
        <w:rPr>
          <w:rFonts w:ascii="Times New Roman" w:hAnsi="Times New Roman"/>
          <w:sz w:val="24"/>
          <w:szCs w:val="24"/>
        </w:rPr>
        <w:t xml:space="preserve">Rua 7 de setembro, </w:t>
      </w:r>
      <w:proofErr w:type="spellStart"/>
      <w:r w:rsidR="00950F4C" w:rsidRPr="005831B7">
        <w:rPr>
          <w:rFonts w:ascii="Times New Roman" w:hAnsi="Times New Roman"/>
          <w:sz w:val="24"/>
          <w:szCs w:val="24"/>
        </w:rPr>
        <w:t>Condominio</w:t>
      </w:r>
      <w:proofErr w:type="spellEnd"/>
      <w:r w:rsidR="00950F4C" w:rsidRPr="005831B7">
        <w:rPr>
          <w:rFonts w:ascii="Times New Roman" w:hAnsi="Times New Roman"/>
          <w:sz w:val="24"/>
          <w:szCs w:val="24"/>
        </w:rPr>
        <w:t xml:space="preserve"> Villa Real, Casa 34, Bairro Santa </w:t>
      </w:r>
      <w:proofErr w:type="spellStart"/>
      <w:r w:rsidR="00950F4C" w:rsidRPr="005831B7">
        <w:rPr>
          <w:rFonts w:ascii="Times New Roman" w:hAnsi="Times New Roman"/>
          <w:sz w:val="24"/>
          <w:szCs w:val="24"/>
        </w:rPr>
        <w:t>Ines</w:t>
      </w:r>
      <w:proofErr w:type="spellEnd"/>
      <w:r w:rsidR="00950F4C" w:rsidRPr="005831B7">
        <w:rPr>
          <w:rFonts w:ascii="Times New Roman" w:hAnsi="Times New Roman"/>
          <w:sz w:val="24"/>
          <w:szCs w:val="24"/>
        </w:rPr>
        <w:t>, Imperatriz – MA. CEP 65.919-330</w:t>
      </w:r>
    </w:p>
    <w:p w14:paraId="16E054CD" w14:textId="44529A58" w:rsidR="00BA560D" w:rsidRPr="00A44ECA" w:rsidRDefault="00BA560D" w:rsidP="00651CC1">
      <w:pPr>
        <w:rPr>
          <w:rFonts w:ascii="Times New Roman" w:hAnsi="Times New Roman"/>
          <w:sz w:val="24"/>
          <w:szCs w:val="24"/>
          <w:lang w:eastAsia="pt-BR"/>
        </w:rPr>
      </w:pPr>
      <w:r w:rsidRPr="00A44ECA">
        <w:rPr>
          <w:rFonts w:ascii="Times New Roman" w:hAnsi="Times New Roman"/>
          <w:sz w:val="24"/>
          <w:szCs w:val="24"/>
          <w:lang w:eastAsia="pt-BR"/>
        </w:rPr>
        <w:t xml:space="preserve">E-mail: </w:t>
      </w:r>
      <w:r w:rsidR="00950F4C" w:rsidRPr="005831B7">
        <w:rPr>
          <w:rFonts w:ascii="Times New Roman" w:hAnsi="Times New Roman"/>
          <w:sz w:val="24"/>
          <w:szCs w:val="24"/>
        </w:rPr>
        <w:t>felypehanns@hotmail.com</w:t>
      </w:r>
    </w:p>
    <w:p w14:paraId="31A147EB" w14:textId="0FD4F711" w:rsidR="00651CC1" w:rsidRPr="00A44ECA" w:rsidRDefault="00BA560D" w:rsidP="00651CC1">
      <w:pPr>
        <w:rPr>
          <w:rFonts w:ascii="Times New Roman" w:hAnsi="Times New Roman"/>
          <w:sz w:val="24"/>
          <w:szCs w:val="24"/>
        </w:rPr>
      </w:pPr>
      <w:proofErr w:type="spellStart"/>
      <w:r w:rsidRPr="00A44ECA">
        <w:rPr>
          <w:rFonts w:ascii="Times New Roman" w:hAnsi="Times New Roman"/>
          <w:color w:val="000000" w:themeColor="text1"/>
          <w:sz w:val="24"/>
          <w:szCs w:val="24"/>
          <w:lang w:eastAsia="pt-BR"/>
        </w:rPr>
        <w:t>Orcid</w:t>
      </w:r>
      <w:proofErr w:type="spellEnd"/>
      <w:r w:rsidRPr="00A44ECA">
        <w:rPr>
          <w:rFonts w:ascii="Times New Roman" w:hAnsi="Times New Roman"/>
          <w:color w:val="000000" w:themeColor="text1"/>
          <w:sz w:val="24"/>
          <w:szCs w:val="24"/>
          <w:lang w:eastAsia="pt-BR"/>
        </w:rPr>
        <w:t>:</w:t>
      </w:r>
      <w:r w:rsidR="00950F4C" w:rsidRPr="005831B7">
        <w:rPr>
          <w:rFonts w:ascii="Times New Roman" w:hAnsi="Times New Roman"/>
          <w:sz w:val="24"/>
          <w:szCs w:val="24"/>
        </w:rPr>
        <w:t xml:space="preserve"> </w:t>
      </w:r>
      <w:r w:rsidR="00656BBC" w:rsidRPr="00656BBC">
        <w:rPr>
          <w:rFonts w:ascii="Times New Roman" w:hAnsi="Times New Roman"/>
          <w:sz w:val="24"/>
          <w:szCs w:val="24"/>
          <w:bdr w:val="none" w:sz="0" w:space="0" w:color="auto" w:frame="1"/>
          <w:shd w:val="clear" w:color="auto" w:fill="FFFFFF"/>
        </w:rPr>
        <w:t>https://orcid.org/0000-0001-5026-1995</w:t>
      </w:r>
    </w:p>
    <w:p w14:paraId="6A315B0A" w14:textId="77777777" w:rsidR="00B75505" w:rsidRPr="00A44ECA" w:rsidRDefault="00B75505" w:rsidP="000D794C">
      <w:pPr>
        <w:rPr>
          <w:rFonts w:ascii="Times New Roman" w:hAnsi="Times New Roman"/>
          <w:b/>
          <w:sz w:val="24"/>
          <w:szCs w:val="24"/>
          <w:lang w:eastAsia="pt-BR"/>
        </w:rPr>
      </w:pPr>
    </w:p>
    <w:p w14:paraId="506A0743" w14:textId="77777777" w:rsidR="00285B81" w:rsidRPr="004C69D0" w:rsidRDefault="00285B81" w:rsidP="00285B81">
      <w:pPr>
        <w:rPr>
          <w:rFonts w:ascii="Times New Roman" w:hAnsi="Times New Roman"/>
          <w:b/>
          <w:bCs/>
          <w:sz w:val="24"/>
          <w:szCs w:val="24"/>
        </w:rPr>
      </w:pPr>
      <w:proofErr w:type="spellStart"/>
      <w:r w:rsidRPr="004C69D0">
        <w:rPr>
          <w:rFonts w:ascii="Times New Roman" w:hAnsi="Times New Roman"/>
          <w:b/>
          <w:bCs/>
          <w:sz w:val="24"/>
          <w:szCs w:val="24"/>
        </w:rPr>
        <w:t>Dhonnel</w:t>
      </w:r>
      <w:proofErr w:type="spellEnd"/>
      <w:r w:rsidRPr="004C69D0">
        <w:rPr>
          <w:rFonts w:ascii="Times New Roman" w:hAnsi="Times New Roman"/>
          <w:b/>
          <w:bCs/>
          <w:sz w:val="24"/>
          <w:szCs w:val="24"/>
        </w:rPr>
        <w:t xml:space="preserve"> Oliveira da Silva </w:t>
      </w:r>
    </w:p>
    <w:p w14:paraId="0EA57208" w14:textId="4E8F493E" w:rsidR="00285B81" w:rsidRPr="004C69D0" w:rsidRDefault="00285B81" w:rsidP="00285B81">
      <w:pPr>
        <w:rPr>
          <w:rFonts w:ascii="Times New Roman" w:hAnsi="Times New Roman"/>
          <w:sz w:val="24"/>
          <w:szCs w:val="24"/>
        </w:rPr>
      </w:pPr>
      <w:r w:rsidRPr="004C69D0">
        <w:rPr>
          <w:rFonts w:ascii="Times New Roman" w:hAnsi="Times New Roman"/>
          <w:sz w:val="24"/>
          <w:szCs w:val="24"/>
        </w:rPr>
        <w:t>Mestre em Cirurgia e Pesquisa Experimental (UEPA-PA).</w:t>
      </w:r>
    </w:p>
    <w:p w14:paraId="7C144477" w14:textId="77777777" w:rsidR="00285B81" w:rsidRPr="004C69D0" w:rsidRDefault="00285B81" w:rsidP="00285B81">
      <w:pPr>
        <w:rPr>
          <w:rFonts w:ascii="Times New Roman" w:hAnsi="Times New Roman"/>
          <w:sz w:val="24"/>
          <w:szCs w:val="24"/>
        </w:rPr>
      </w:pPr>
      <w:r w:rsidRPr="004C69D0">
        <w:rPr>
          <w:rFonts w:ascii="Times New Roman" w:hAnsi="Times New Roman"/>
          <w:sz w:val="24"/>
          <w:szCs w:val="24"/>
        </w:rPr>
        <w:t>Rua 13 de maio, 289, Boa vista, Augustinópolis - TO</w:t>
      </w:r>
    </w:p>
    <w:p w14:paraId="309385D6" w14:textId="77777777" w:rsidR="00285B81" w:rsidRPr="004C69D0" w:rsidRDefault="00285B81" w:rsidP="00285B81">
      <w:pPr>
        <w:rPr>
          <w:rFonts w:ascii="Times New Roman" w:hAnsi="Times New Roman"/>
          <w:sz w:val="24"/>
          <w:szCs w:val="24"/>
        </w:rPr>
      </w:pPr>
      <w:r w:rsidRPr="004C69D0">
        <w:rPr>
          <w:rFonts w:ascii="Times New Roman" w:hAnsi="Times New Roman"/>
          <w:sz w:val="24"/>
          <w:szCs w:val="24"/>
        </w:rPr>
        <w:t>CEP 77960-099</w:t>
      </w:r>
    </w:p>
    <w:p w14:paraId="26823F48" w14:textId="77777777" w:rsidR="00285B81" w:rsidRPr="004C69D0" w:rsidRDefault="00285B81" w:rsidP="00285B81">
      <w:pPr>
        <w:rPr>
          <w:rFonts w:ascii="Times New Roman" w:hAnsi="Times New Roman"/>
          <w:sz w:val="24"/>
          <w:szCs w:val="24"/>
        </w:rPr>
      </w:pPr>
      <w:r w:rsidRPr="004C69D0">
        <w:rPr>
          <w:rFonts w:ascii="Times New Roman" w:hAnsi="Times New Roman"/>
          <w:sz w:val="24"/>
          <w:szCs w:val="24"/>
        </w:rPr>
        <w:t>E-mail:enfsilvadhonnel@outlook.com</w:t>
      </w:r>
    </w:p>
    <w:p w14:paraId="737BE45A" w14:textId="6DC26D24" w:rsidR="00285B81" w:rsidRPr="004C69D0" w:rsidRDefault="00285B81" w:rsidP="00285B81">
      <w:pPr>
        <w:rPr>
          <w:rFonts w:ascii="Times New Roman" w:hAnsi="Times New Roman"/>
          <w:sz w:val="24"/>
          <w:szCs w:val="24"/>
        </w:rPr>
      </w:pPr>
      <w:r w:rsidRPr="004C69D0">
        <w:rPr>
          <w:rFonts w:ascii="Times New Roman" w:hAnsi="Times New Roman"/>
          <w:sz w:val="24"/>
          <w:szCs w:val="24"/>
        </w:rPr>
        <w:t xml:space="preserve"> ORCID: https://orcid.org/0000-0003-4132-3124</w:t>
      </w:r>
    </w:p>
    <w:p w14:paraId="5BC98E22" w14:textId="77777777" w:rsidR="005800F8" w:rsidRDefault="005800F8" w:rsidP="00CF43B0">
      <w:pPr>
        <w:rPr>
          <w:b/>
          <w:bCs/>
          <w:sz w:val="28"/>
          <w:szCs w:val="28"/>
        </w:rPr>
      </w:pPr>
    </w:p>
    <w:p w14:paraId="6B9E6555" w14:textId="77777777" w:rsidR="00C22A1D" w:rsidRPr="004C69D0" w:rsidRDefault="00C22A1D" w:rsidP="00C22A1D">
      <w:pPr>
        <w:rPr>
          <w:rFonts w:ascii="Times New Roman" w:hAnsi="Times New Roman"/>
          <w:b/>
          <w:bCs/>
          <w:sz w:val="24"/>
          <w:szCs w:val="24"/>
        </w:rPr>
      </w:pPr>
      <w:r w:rsidRPr="004C69D0">
        <w:rPr>
          <w:rFonts w:ascii="Times New Roman" w:hAnsi="Times New Roman"/>
          <w:b/>
          <w:bCs/>
          <w:sz w:val="24"/>
          <w:szCs w:val="24"/>
        </w:rPr>
        <w:t xml:space="preserve">Anderson Batista Nunes </w:t>
      </w:r>
    </w:p>
    <w:p w14:paraId="36A2514F" w14:textId="77777777" w:rsidR="00C22A1D" w:rsidRPr="004C69D0" w:rsidRDefault="00C22A1D" w:rsidP="00C22A1D">
      <w:pPr>
        <w:rPr>
          <w:rFonts w:ascii="Times New Roman" w:hAnsi="Times New Roman"/>
          <w:sz w:val="24"/>
          <w:szCs w:val="24"/>
        </w:rPr>
      </w:pPr>
      <w:r w:rsidRPr="004C69D0">
        <w:rPr>
          <w:rFonts w:ascii="Times New Roman" w:hAnsi="Times New Roman"/>
          <w:sz w:val="24"/>
          <w:szCs w:val="24"/>
        </w:rPr>
        <w:t xml:space="preserve">Mestrando em Pesquisa e Cirurgia Experimental (CIPE) </w:t>
      </w:r>
    </w:p>
    <w:p w14:paraId="0C161F0A" w14:textId="77777777" w:rsidR="00C22A1D" w:rsidRPr="004C69D0" w:rsidRDefault="00C22A1D" w:rsidP="00C22A1D">
      <w:pPr>
        <w:rPr>
          <w:rFonts w:ascii="Times New Roman" w:hAnsi="Times New Roman"/>
          <w:sz w:val="24"/>
          <w:szCs w:val="24"/>
        </w:rPr>
      </w:pPr>
      <w:r w:rsidRPr="004C69D0">
        <w:rPr>
          <w:rFonts w:ascii="Times New Roman" w:hAnsi="Times New Roman"/>
          <w:sz w:val="24"/>
          <w:szCs w:val="24"/>
        </w:rPr>
        <w:t>Instituição: Universidade do Estado do Pará (UEPA)</w:t>
      </w:r>
    </w:p>
    <w:p w14:paraId="47B18638" w14:textId="77777777" w:rsidR="00C22A1D" w:rsidRPr="004C69D0" w:rsidRDefault="00C22A1D" w:rsidP="00C22A1D">
      <w:pPr>
        <w:rPr>
          <w:rFonts w:ascii="Times New Roman" w:hAnsi="Times New Roman"/>
          <w:sz w:val="24"/>
          <w:szCs w:val="24"/>
        </w:rPr>
      </w:pPr>
      <w:r w:rsidRPr="004C69D0">
        <w:rPr>
          <w:rFonts w:ascii="Times New Roman" w:hAnsi="Times New Roman"/>
          <w:sz w:val="24"/>
          <w:szCs w:val="24"/>
        </w:rPr>
        <w:t>Endereço: Av. Pedro Neiva de Santana, Condomínio ECOPARK IV, Casa 207, Bairro João Paulo II, Imperatriz – MA. CEP 65.919-555</w:t>
      </w:r>
    </w:p>
    <w:p w14:paraId="037DCC69" w14:textId="5CFD28EE" w:rsidR="00F85C34" w:rsidRDefault="00C22A1D" w:rsidP="00C22A1D">
      <w:pPr>
        <w:rPr>
          <w:rFonts w:ascii="Times New Roman" w:hAnsi="Times New Roman"/>
          <w:sz w:val="24"/>
          <w:szCs w:val="24"/>
        </w:rPr>
      </w:pPr>
      <w:r w:rsidRPr="004C69D0">
        <w:rPr>
          <w:rFonts w:ascii="Times New Roman" w:hAnsi="Times New Roman"/>
          <w:sz w:val="24"/>
          <w:szCs w:val="24"/>
        </w:rPr>
        <w:t xml:space="preserve">E-mail: </w:t>
      </w:r>
      <w:hyperlink r:id="rId6" w:history="1">
        <w:r w:rsidR="00F85C34" w:rsidRPr="00170037">
          <w:rPr>
            <w:rStyle w:val="Hyperlink"/>
            <w:rFonts w:ascii="Times New Roman" w:hAnsi="Times New Roman"/>
            <w:sz w:val="24"/>
            <w:szCs w:val="24"/>
          </w:rPr>
          <w:t>andersonfisio26@hotmail.com</w:t>
        </w:r>
      </w:hyperlink>
    </w:p>
    <w:p w14:paraId="2E88E2D5" w14:textId="6C63E359" w:rsidR="00285B81" w:rsidRPr="004C69D0" w:rsidRDefault="00C22A1D" w:rsidP="00C22A1D">
      <w:pPr>
        <w:rPr>
          <w:rFonts w:ascii="Times New Roman" w:hAnsi="Times New Roman"/>
          <w:sz w:val="24"/>
          <w:szCs w:val="24"/>
        </w:rPr>
      </w:pPr>
      <w:proofErr w:type="spellStart"/>
      <w:r w:rsidRPr="004C69D0">
        <w:rPr>
          <w:rFonts w:ascii="Times New Roman" w:hAnsi="Times New Roman"/>
          <w:sz w:val="24"/>
          <w:szCs w:val="24"/>
        </w:rPr>
        <w:lastRenderedPageBreak/>
        <w:t>Orcid</w:t>
      </w:r>
      <w:proofErr w:type="spellEnd"/>
      <w:r w:rsidRPr="004C69D0">
        <w:rPr>
          <w:rFonts w:ascii="Times New Roman" w:hAnsi="Times New Roman"/>
          <w:sz w:val="24"/>
          <w:szCs w:val="24"/>
        </w:rPr>
        <w:t>: https://orcid.org/https://orcid.org/0000-0001-9282-7889</w:t>
      </w:r>
    </w:p>
    <w:p w14:paraId="6249AC1D" w14:textId="77777777" w:rsidR="00285B81" w:rsidRDefault="00285B81" w:rsidP="00CF43B0">
      <w:pPr>
        <w:rPr>
          <w:b/>
          <w:bCs/>
          <w:sz w:val="28"/>
          <w:szCs w:val="28"/>
        </w:rPr>
      </w:pPr>
    </w:p>
    <w:p w14:paraId="13F6CAFB" w14:textId="77777777" w:rsidR="00F12FDA" w:rsidRPr="00A44ECA" w:rsidRDefault="00F12FDA" w:rsidP="00F12FDA">
      <w:pPr>
        <w:rPr>
          <w:rFonts w:ascii="Times New Roman" w:hAnsi="Times New Roman"/>
          <w:b/>
          <w:sz w:val="24"/>
          <w:szCs w:val="24"/>
          <w:lang w:eastAsia="pt-BR"/>
        </w:rPr>
      </w:pPr>
      <w:r w:rsidRPr="00A44ECA">
        <w:rPr>
          <w:rFonts w:ascii="Times New Roman" w:hAnsi="Times New Roman"/>
          <w:b/>
          <w:sz w:val="24"/>
          <w:szCs w:val="24"/>
          <w:lang w:eastAsia="pt-BR"/>
        </w:rPr>
        <w:t>Ivete Furtado Ribeiro Caldas</w:t>
      </w:r>
    </w:p>
    <w:p w14:paraId="7DD5CE28" w14:textId="77777777" w:rsidR="00F12FDA" w:rsidRPr="00A44ECA" w:rsidRDefault="00F12FDA" w:rsidP="00F12FDA">
      <w:pPr>
        <w:rPr>
          <w:rFonts w:ascii="Times New Roman" w:hAnsi="Times New Roman"/>
          <w:sz w:val="24"/>
          <w:szCs w:val="24"/>
          <w:lang w:eastAsia="pt-BR"/>
        </w:rPr>
      </w:pPr>
      <w:r w:rsidRPr="00A44ECA">
        <w:rPr>
          <w:rFonts w:ascii="Times New Roman" w:hAnsi="Times New Roman"/>
          <w:sz w:val="24"/>
          <w:szCs w:val="24"/>
          <w:lang w:eastAsia="pt-BR"/>
        </w:rPr>
        <w:t>Doutora em Neurociências e Biologia Celular pela Universidade Federal do Pará (UFPA)</w:t>
      </w:r>
    </w:p>
    <w:p w14:paraId="0E52BF9B" w14:textId="77777777" w:rsidR="00F12FDA" w:rsidRPr="00A44ECA" w:rsidRDefault="00F12FDA" w:rsidP="00F12FDA">
      <w:pPr>
        <w:rPr>
          <w:rFonts w:ascii="Times New Roman" w:hAnsi="Times New Roman"/>
          <w:sz w:val="24"/>
          <w:szCs w:val="24"/>
          <w:lang w:eastAsia="pt-BR"/>
        </w:rPr>
      </w:pPr>
      <w:r w:rsidRPr="00A44ECA">
        <w:rPr>
          <w:rFonts w:ascii="Times New Roman" w:hAnsi="Times New Roman"/>
          <w:sz w:val="24"/>
          <w:szCs w:val="24"/>
          <w:lang w:eastAsia="pt-BR"/>
        </w:rPr>
        <w:t>Instituição: Universidade do Estado do Pará (UEPA), Campus XVIII/Cametá</w:t>
      </w:r>
    </w:p>
    <w:p w14:paraId="178D6684" w14:textId="77777777" w:rsidR="00F12FDA" w:rsidRPr="00A44ECA" w:rsidRDefault="00F12FDA" w:rsidP="00F12FDA">
      <w:pPr>
        <w:rPr>
          <w:rFonts w:ascii="Times New Roman" w:hAnsi="Times New Roman"/>
          <w:sz w:val="24"/>
          <w:szCs w:val="24"/>
          <w:lang w:eastAsia="pt-BR"/>
        </w:rPr>
      </w:pPr>
      <w:r w:rsidRPr="00A44ECA">
        <w:rPr>
          <w:rFonts w:ascii="Times New Roman" w:hAnsi="Times New Roman"/>
          <w:sz w:val="24"/>
          <w:szCs w:val="24"/>
          <w:lang w:eastAsia="pt-BR"/>
        </w:rPr>
        <w:t>Endereço: Av. Inácio Moura - bairro São Benedito, Cametá - PA, 68400-000</w:t>
      </w:r>
    </w:p>
    <w:p w14:paraId="26A29B30" w14:textId="77777777" w:rsidR="00F12FDA" w:rsidRPr="00A44ECA" w:rsidRDefault="00F12FDA" w:rsidP="00F12FDA">
      <w:pPr>
        <w:rPr>
          <w:rFonts w:ascii="Times New Roman" w:hAnsi="Times New Roman"/>
          <w:sz w:val="24"/>
          <w:szCs w:val="24"/>
          <w:lang w:eastAsia="pt-BR"/>
        </w:rPr>
      </w:pPr>
      <w:r w:rsidRPr="00A44ECA">
        <w:rPr>
          <w:rFonts w:ascii="Times New Roman" w:hAnsi="Times New Roman"/>
          <w:sz w:val="24"/>
          <w:szCs w:val="24"/>
          <w:lang w:eastAsia="pt-BR"/>
        </w:rPr>
        <w:t xml:space="preserve">E-mail: </w:t>
      </w:r>
      <w:hyperlink r:id="rId7" w:history="1">
        <w:r w:rsidRPr="00A44ECA">
          <w:rPr>
            <w:rFonts w:ascii="Times New Roman" w:hAnsi="Times New Roman"/>
            <w:color w:val="0000FF"/>
            <w:sz w:val="24"/>
            <w:szCs w:val="24"/>
            <w:u w:val="single"/>
            <w:lang w:eastAsia="pt-BR"/>
          </w:rPr>
          <w:t>ivetecaldas@uepa.br</w:t>
        </w:r>
      </w:hyperlink>
    </w:p>
    <w:p w14:paraId="472853FC" w14:textId="77777777" w:rsidR="00F12FDA" w:rsidRPr="00214B86" w:rsidRDefault="00F12FDA" w:rsidP="00F12FDA">
      <w:pPr>
        <w:rPr>
          <w:rFonts w:ascii="Times New Roman" w:hAnsi="Times New Roman"/>
        </w:rPr>
      </w:pPr>
      <w:proofErr w:type="spellStart"/>
      <w:r w:rsidRPr="00214B86">
        <w:rPr>
          <w:rFonts w:ascii="Times New Roman" w:hAnsi="Times New Roman"/>
          <w:color w:val="000000" w:themeColor="text1"/>
          <w:sz w:val="24"/>
          <w:szCs w:val="24"/>
          <w:lang w:eastAsia="pt-BR"/>
        </w:rPr>
        <w:t>Orcid:</w:t>
      </w:r>
      <w:r w:rsidRPr="00214B86">
        <w:rPr>
          <w:rFonts w:ascii="Times New Roman" w:hAnsi="Times New Roman"/>
        </w:rPr>
        <w:t>http</w:t>
      </w:r>
      <w:proofErr w:type="spellEnd"/>
      <w:r w:rsidRPr="00214B86">
        <w:rPr>
          <w:rFonts w:ascii="Times New Roman" w:hAnsi="Times New Roman"/>
        </w:rPr>
        <w:t>://orcid.org/0000-0002-2095-101X</w:t>
      </w:r>
    </w:p>
    <w:p w14:paraId="25E9FF3D" w14:textId="77777777" w:rsidR="00285B81" w:rsidRDefault="00285B81" w:rsidP="00CF43B0">
      <w:pPr>
        <w:rPr>
          <w:b/>
          <w:bCs/>
          <w:sz w:val="28"/>
          <w:szCs w:val="28"/>
        </w:rPr>
      </w:pPr>
    </w:p>
    <w:p w14:paraId="2EE21350" w14:textId="77777777" w:rsidR="00285B81" w:rsidRDefault="00285B81" w:rsidP="00CF43B0">
      <w:pPr>
        <w:rPr>
          <w:b/>
          <w:bCs/>
          <w:sz w:val="28"/>
          <w:szCs w:val="28"/>
        </w:rPr>
      </w:pPr>
    </w:p>
    <w:p w14:paraId="05FA2A2F" w14:textId="77777777" w:rsidR="00285B81" w:rsidRDefault="00285B81" w:rsidP="00CF43B0">
      <w:pPr>
        <w:rPr>
          <w:b/>
          <w:bCs/>
          <w:sz w:val="28"/>
          <w:szCs w:val="28"/>
        </w:rPr>
      </w:pPr>
    </w:p>
    <w:p w14:paraId="159ECD8A" w14:textId="77777777" w:rsidR="00285B81" w:rsidRDefault="00285B81" w:rsidP="00CF43B0">
      <w:pPr>
        <w:rPr>
          <w:b/>
          <w:bCs/>
          <w:sz w:val="28"/>
          <w:szCs w:val="28"/>
        </w:rPr>
      </w:pPr>
    </w:p>
    <w:p w14:paraId="155EDC96" w14:textId="77777777" w:rsidR="00285B81" w:rsidRDefault="00285B81" w:rsidP="00CF43B0">
      <w:pPr>
        <w:rPr>
          <w:b/>
          <w:bCs/>
          <w:sz w:val="28"/>
          <w:szCs w:val="28"/>
        </w:rPr>
      </w:pPr>
    </w:p>
    <w:p w14:paraId="26AD2CD1" w14:textId="77777777" w:rsidR="00285B81" w:rsidRDefault="00285B81" w:rsidP="00CF43B0">
      <w:pPr>
        <w:rPr>
          <w:b/>
          <w:bCs/>
          <w:sz w:val="28"/>
          <w:szCs w:val="28"/>
        </w:rPr>
      </w:pPr>
    </w:p>
    <w:p w14:paraId="0F0395D1" w14:textId="77777777" w:rsidR="00285B81" w:rsidRDefault="00285B81" w:rsidP="00CF43B0">
      <w:pPr>
        <w:rPr>
          <w:b/>
          <w:bCs/>
          <w:sz w:val="28"/>
          <w:szCs w:val="28"/>
        </w:rPr>
      </w:pPr>
    </w:p>
    <w:p w14:paraId="7432908A" w14:textId="77777777" w:rsidR="00285B81" w:rsidRDefault="00285B81" w:rsidP="00CF43B0">
      <w:pPr>
        <w:rPr>
          <w:b/>
          <w:bCs/>
          <w:sz w:val="28"/>
          <w:szCs w:val="28"/>
        </w:rPr>
      </w:pPr>
    </w:p>
    <w:p w14:paraId="2416C0AB" w14:textId="77777777" w:rsidR="00285B81" w:rsidRDefault="00285B81" w:rsidP="00CF43B0">
      <w:pPr>
        <w:rPr>
          <w:b/>
          <w:bCs/>
          <w:sz w:val="28"/>
          <w:szCs w:val="28"/>
        </w:rPr>
      </w:pPr>
    </w:p>
    <w:p w14:paraId="0AAB1E7F" w14:textId="77777777" w:rsidR="00285B81" w:rsidRDefault="00285B81" w:rsidP="00CF43B0">
      <w:pPr>
        <w:rPr>
          <w:b/>
          <w:bCs/>
          <w:sz w:val="28"/>
          <w:szCs w:val="28"/>
        </w:rPr>
      </w:pPr>
    </w:p>
    <w:p w14:paraId="460CF1C1" w14:textId="77777777" w:rsidR="00285B81" w:rsidRDefault="00285B81" w:rsidP="00CF43B0">
      <w:pPr>
        <w:rPr>
          <w:b/>
          <w:bCs/>
          <w:sz w:val="28"/>
          <w:szCs w:val="28"/>
        </w:rPr>
      </w:pPr>
    </w:p>
    <w:p w14:paraId="3B4E0575" w14:textId="77777777" w:rsidR="00285B81" w:rsidRDefault="00285B81" w:rsidP="00CF43B0">
      <w:pPr>
        <w:rPr>
          <w:b/>
          <w:bCs/>
          <w:sz w:val="28"/>
          <w:szCs w:val="28"/>
        </w:rPr>
      </w:pPr>
    </w:p>
    <w:p w14:paraId="37E7C83D" w14:textId="77777777" w:rsidR="00285B81" w:rsidRDefault="00285B81" w:rsidP="00CF43B0">
      <w:pPr>
        <w:rPr>
          <w:b/>
          <w:bCs/>
          <w:sz w:val="28"/>
          <w:szCs w:val="28"/>
        </w:rPr>
      </w:pPr>
    </w:p>
    <w:p w14:paraId="6EE9BC1F" w14:textId="77777777" w:rsidR="00285B81" w:rsidRDefault="00285B81" w:rsidP="00CF43B0">
      <w:pPr>
        <w:rPr>
          <w:b/>
          <w:bCs/>
          <w:sz w:val="28"/>
          <w:szCs w:val="28"/>
        </w:rPr>
      </w:pPr>
    </w:p>
    <w:p w14:paraId="76288D10" w14:textId="77777777" w:rsidR="00285B81" w:rsidRDefault="00285B81" w:rsidP="00CF43B0">
      <w:pPr>
        <w:rPr>
          <w:b/>
          <w:bCs/>
          <w:sz w:val="28"/>
          <w:szCs w:val="28"/>
        </w:rPr>
      </w:pPr>
    </w:p>
    <w:p w14:paraId="21C78D7B" w14:textId="77777777" w:rsidR="00285B81" w:rsidRDefault="00285B81" w:rsidP="00CF43B0">
      <w:pPr>
        <w:rPr>
          <w:b/>
          <w:bCs/>
          <w:sz w:val="28"/>
          <w:szCs w:val="28"/>
        </w:rPr>
      </w:pPr>
    </w:p>
    <w:p w14:paraId="22CD07B2" w14:textId="77777777" w:rsidR="00285B81" w:rsidRDefault="00285B81" w:rsidP="00CF43B0">
      <w:pPr>
        <w:rPr>
          <w:b/>
          <w:bCs/>
          <w:sz w:val="28"/>
          <w:szCs w:val="28"/>
        </w:rPr>
      </w:pPr>
    </w:p>
    <w:p w14:paraId="3BC84A1C" w14:textId="77777777" w:rsidR="00285B81" w:rsidRDefault="00285B81" w:rsidP="00CF43B0">
      <w:pPr>
        <w:rPr>
          <w:b/>
          <w:bCs/>
          <w:sz w:val="28"/>
          <w:szCs w:val="28"/>
        </w:rPr>
      </w:pPr>
    </w:p>
    <w:p w14:paraId="7EC2258C" w14:textId="77777777" w:rsidR="00285B81" w:rsidRDefault="00285B81" w:rsidP="00CF43B0">
      <w:pPr>
        <w:rPr>
          <w:b/>
          <w:bCs/>
          <w:sz w:val="28"/>
          <w:szCs w:val="28"/>
        </w:rPr>
      </w:pPr>
    </w:p>
    <w:p w14:paraId="7A8B9AFC" w14:textId="77777777" w:rsidR="00285B81" w:rsidRDefault="00285B81" w:rsidP="00CF43B0">
      <w:pPr>
        <w:rPr>
          <w:b/>
          <w:bCs/>
          <w:sz w:val="28"/>
          <w:szCs w:val="28"/>
        </w:rPr>
      </w:pPr>
    </w:p>
    <w:p w14:paraId="327BA847" w14:textId="77777777" w:rsidR="00285B81" w:rsidRDefault="00285B81" w:rsidP="00CF43B0">
      <w:pPr>
        <w:rPr>
          <w:b/>
          <w:bCs/>
          <w:sz w:val="28"/>
          <w:szCs w:val="28"/>
        </w:rPr>
      </w:pPr>
    </w:p>
    <w:p w14:paraId="312FF981" w14:textId="77777777" w:rsidR="00285B81" w:rsidRDefault="00285B81" w:rsidP="00CF43B0">
      <w:pPr>
        <w:rPr>
          <w:b/>
          <w:bCs/>
          <w:sz w:val="28"/>
          <w:szCs w:val="28"/>
        </w:rPr>
      </w:pPr>
    </w:p>
    <w:p w14:paraId="0C432C8B" w14:textId="77777777" w:rsidR="00285B81" w:rsidRDefault="00285B81" w:rsidP="00CF43B0">
      <w:pPr>
        <w:rPr>
          <w:b/>
          <w:bCs/>
          <w:sz w:val="28"/>
          <w:szCs w:val="28"/>
        </w:rPr>
      </w:pPr>
    </w:p>
    <w:p w14:paraId="7ADAADB0" w14:textId="77777777" w:rsidR="00285B81" w:rsidRDefault="00285B81" w:rsidP="00CF43B0">
      <w:pPr>
        <w:rPr>
          <w:b/>
          <w:bCs/>
          <w:sz w:val="28"/>
          <w:szCs w:val="28"/>
        </w:rPr>
      </w:pPr>
    </w:p>
    <w:p w14:paraId="4B6F875F" w14:textId="77777777" w:rsidR="00285B81" w:rsidRDefault="00285B81" w:rsidP="00CF43B0">
      <w:pPr>
        <w:rPr>
          <w:b/>
          <w:bCs/>
          <w:sz w:val="28"/>
          <w:szCs w:val="28"/>
        </w:rPr>
      </w:pPr>
    </w:p>
    <w:p w14:paraId="75765B50" w14:textId="12960F40" w:rsidR="00285B81" w:rsidRDefault="00285B81" w:rsidP="00CF43B0">
      <w:pPr>
        <w:rPr>
          <w:b/>
          <w:bCs/>
          <w:sz w:val="28"/>
          <w:szCs w:val="28"/>
        </w:rPr>
      </w:pPr>
    </w:p>
    <w:p w14:paraId="21D3D51B" w14:textId="77777777" w:rsidR="00E655CB" w:rsidRDefault="00E655CB" w:rsidP="00CF43B0">
      <w:pPr>
        <w:rPr>
          <w:b/>
          <w:bCs/>
          <w:sz w:val="28"/>
          <w:szCs w:val="28"/>
        </w:rPr>
      </w:pPr>
    </w:p>
    <w:p w14:paraId="6C2C2B7B" w14:textId="77777777" w:rsidR="00285B81" w:rsidRDefault="00285B81" w:rsidP="00CF43B0">
      <w:pPr>
        <w:rPr>
          <w:b/>
          <w:bCs/>
          <w:sz w:val="28"/>
          <w:szCs w:val="28"/>
        </w:rPr>
      </w:pPr>
    </w:p>
    <w:p w14:paraId="01C21A5A" w14:textId="77777777" w:rsidR="00656BBC" w:rsidRDefault="00656BBC" w:rsidP="00CF43B0">
      <w:pPr>
        <w:rPr>
          <w:b/>
          <w:bCs/>
          <w:sz w:val="28"/>
          <w:szCs w:val="28"/>
        </w:rPr>
      </w:pPr>
    </w:p>
    <w:p w14:paraId="0EC0815A" w14:textId="77777777" w:rsidR="00656BBC" w:rsidRDefault="00656BBC" w:rsidP="00CF43B0">
      <w:pPr>
        <w:rPr>
          <w:b/>
          <w:bCs/>
          <w:sz w:val="28"/>
          <w:szCs w:val="28"/>
        </w:rPr>
      </w:pPr>
    </w:p>
    <w:p w14:paraId="53995605" w14:textId="77777777" w:rsidR="00656BBC" w:rsidRDefault="00656BBC" w:rsidP="00CF43B0">
      <w:pPr>
        <w:rPr>
          <w:b/>
          <w:bCs/>
          <w:sz w:val="28"/>
          <w:szCs w:val="28"/>
        </w:rPr>
      </w:pPr>
    </w:p>
    <w:p w14:paraId="7D23D941" w14:textId="77777777" w:rsidR="00656BBC" w:rsidRDefault="00656BBC" w:rsidP="00CF43B0">
      <w:pPr>
        <w:rPr>
          <w:b/>
          <w:bCs/>
          <w:sz w:val="28"/>
          <w:szCs w:val="28"/>
        </w:rPr>
      </w:pPr>
    </w:p>
    <w:p w14:paraId="40AB1E98" w14:textId="77777777" w:rsidR="00656BBC" w:rsidRDefault="00656BBC" w:rsidP="00CF43B0">
      <w:pPr>
        <w:rPr>
          <w:b/>
          <w:bCs/>
          <w:sz w:val="28"/>
          <w:szCs w:val="28"/>
        </w:rPr>
      </w:pPr>
    </w:p>
    <w:p w14:paraId="3B4C39E7" w14:textId="77777777" w:rsidR="00656BBC" w:rsidRDefault="00656BBC" w:rsidP="00CF43B0">
      <w:pPr>
        <w:rPr>
          <w:b/>
          <w:bCs/>
          <w:sz w:val="28"/>
          <w:szCs w:val="28"/>
        </w:rPr>
      </w:pPr>
    </w:p>
    <w:p w14:paraId="11C3F2AD" w14:textId="77777777" w:rsidR="00656BBC" w:rsidRDefault="00656BBC" w:rsidP="00CF43B0">
      <w:pPr>
        <w:rPr>
          <w:b/>
          <w:bCs/>
          <w:sz w:val="28"/>
          <w:szCs w:val="28"/>
        </w:rPr>
      </w:pPr>
    </w:p>
    <w:p w14:paraId="2ECE3606" w14:textId="77777777" w:rsidR="00CF43B0" w:rsidRDefault="00CF43B0" w:rsidP="00CF43B0">
      <w:pPr>
        <w:rPr>
          <w:rFonts w:ascii="Times New Roman" w:hAnsi="Times New Roman"/>
          <w:b/>
          <w:bCs/>
          <w:sz w:val="24"/>
          <w:szCs w:val="24"/>
        </w:rPr>
      </w:pPr>
      <w:r w:rsidRPr="00B43AEC">
        <w:rPr>
          <w:rFonts w:ascii="Times New Roman" w:hAnsi="Times New Roman"/>
          <w:b/>
          <w:bCs/>
          <w:sz w:val="24"/>
          <w:szCs w:val="24"/>
        </w:rPr>
        <w:t>RESUMO</w:t>
      </w:r>
    </w:p>
    <w:p w14:paraId="74113505" w14:textId="77777777" w:rsidR="009D3427" w:rsidRDefault="009D3427" w:rsidP="00CF43B0">
      <w:pPr>
        <w:rPr>
          <w:rFonts w:ascii="Times New Roman" w:hAnsi="Times New Roman"/>
          <w:b/>
          <w:bCs/>
          <w:sz w:val="24"/>
          <w:szCs w:val="24"/>
        </w:rPr>
      </w:pPr>
    </w:p>
    <w:p w14:paraId="16CA4637" w14:textId="4CDD0E0E" w:rsidR="00310DCC" w:rsidRPr="00C941D5" w:rsidRDefault="00310DCC" w:rsidP="00310DCC">
      <w:pPr>
        <w:spacing w:line="360" w:lineRule="auto"/>
        <w:contextualSpacing/>
        <w:jc w:val="both"/>
        <w:rPr>
          <w:rFonts w:ascii="Times New Roman" w:hAnsi="Times New Roman"/>
          <w:sz w:val="24"/>
          <w:szCs w:val="24"/>
        </w:rPr>
      </w:pPr>
      <w:r w:rsidRPr="00A65B2A">
        <w:rPr>
          <w:rFonts w:ascii="Times New Roman" w:hAnsi="Times New Roman"/>
          <w:b/>
          <w:bCs/>
          <w:sz w:val="24"/>
          <w:szCs w:val="24"/>
        </w:rPr>
        <w:t>Introdução:</w:t>
      </w:r>
      <w:r w:rsidRPr="00A65B2A">
        <w:rPr>
          <w:rFonts w:ascii="Times New Roman" w:hAnsi="Times New Roman"/>
          <w:sz w:val="24"/>
          <w:szCs w:val="24"/>
        </w:rPr>
        <w:t xml:space="preserve"> </w:t>
      </w:r>
      <w:r>
        <w:rPr>
          <w:rFonts w:ascii="Times New Roman" w:hAnsi="Times New Roman"/>
          <w:sz w:val="24"/>
          <w:szCs w:val="24"/>
        </w:rPr>
        <w:t>F</w:t>
      </w:r>
      <w:r w:rsidRPr="00A65B2A">
        <w:rPr>
          <w:rFonts w:ascii="Times New Roman" w:hAnsi="Times New Roman"/>
          <w:sz w:val="24"/>
          <w:szCs w:val="24"/>
        </w:rPr>
        <w:t xml:space="preserve">isioterapia em </w:t>
      </w:r>
      <w:proofErr w:type="spellStart"/>
      <w:r>
        <w:rPr>
          <w:rFonts w:ascii="Times New Roman" w:hAnsi="Times New Roman"/>
          <w:sz w:val="24"/>
          <w:szCs w:val="24"/>
        </w:rPr>
        <w:t>U</w:t>
      </w:r>
      <w:r w:rsidRPr="00A65B2A">
        <w:rPr>
          <w:rFonts w:ascii="Times New Roman" w:hAnsi="Times New Roman"/>
          <w:sz w:val="24"/>
          <w:szCs w:val="24"/>
        </w:rPr>
        <w:t>roginecologia</w:t>
      </w:r>
      <w:proofErr w:type="spellEnd"/>
      <w:r w:rsidRPr="00A65B2A">
        <w:rPr>
          <w:rFonts w:ascii="Times New Roman" w:hAnsi="Times New Roman"/>
          <w:sz w:val="24"/>
          <w:szCs w:val="24"/>
        </w:rPr>
        <w:t xml:space="preserve"> é uma subespecialidade que atua no </w:t>
      </w:r>
      <w:proofErr w:type="spellStart"/>
      <w:r w:rsidRPr="00A65B2A">
        <w:rPr>
          <w:rFonts w:ascii="Times New Roman" w:hAnsi="Times New Roman"/>
          <w:sz w:val="24"/>
          <w:szCs w:val="24"/>
        </w:rPr>
        <w:t>pré</w:t>
      </w:r>
      <w:proofErr w:type="spellEnd"/>
      <w:r w:rsidRPr="00A65B2A">
        <w:rPr>
          <w:rFonts w:ascii="Times New Roman" w:hAnsi="Times New Roman"/>
          <w:sz w:val="24"/>
          <w:szCs w:val="24"/>
        </w:rPr>
        <w:t xml:space="preserve"> e pós-operatório de cirurgias urológica e ginecológica e que tem desenvolvido um papel de grande relevância para a saúde. Considerando o grande avanço de disfunções pélvicas e </w:t>
      </w:r>
      <w:r w:rsidRPr="00A65B2A">
        <w:rPr>
          <w:rFonts w:ascii="Times New Roman" w:hAnsi="Times New Roman"/>
          <w:sz w:val="24"/>
          <w:szCs w:val="24"/>
          <w:shd w:val="clear" w:color="auto" w:fill="FFFFFF"/>
        </w:rPr>
        <w:t>procedimentos cirúrgicos de urologia e ginecologia</w:t>
      </w:r>
      <w:r>
        <w:rPr>
          <w:rFonts w:ascii="Times New Roman" w:hAnsi="Times New Roman"/>
          <w:sz w:val="24"/>
          <w:szCs w:val="24"/>
          <w:shd w:val="clear" w:color="auto" w:fill="FFFFFF"/>
        </w:rPr>
        <w:t xml:space="preserve"> </w:t>
      </w:r>
      <w:r w:rsidRPr="00A65B2A">
        <w:rPr>
          <w:rFonts w:ascii="Times New Roman" w:hAnsi="Times New Roman"/>
          <w:sz w:val="24"/>
          <w:szCs w:val="24"/>
          <w:shd w:val="clear" w:color="auto" w:fill="FFFFFF"/>
        </w:rPr>
        <w:t>(</w:t>
      </w:r>
      <w:proofErr w:type="spellStart"/>
      <w:r w:rsidRPr="00A65B2A">
        <w:rPr>
          <w:rFonts w:ascii="Times New Roman" w:hAnsi="Times New Roman"/>
          <w:sz w:val="24"/>
          <w:szCs w:val="24"/>
        </w:rPr>
        <w:t>Febrasgo</w:t>
      </w:r>
      <w:proofErr w:type="spellEnd"/>
      <w:r w:rsidRPr="00A65B2A">
        <w:rPr>
          <w:rFonts w:ascii="Times New Roman" w:hAnsi="Times New Roman"/>
          <w:sz w:val="24"/>
          <w:szCs w:val="24"/>
        </w:rPr>
        <w:t xml:space="preserve">, 2021), a criação e implantação do serviço </w:t>
      </w:r>
      <w:r w:rsidRPr="00A65B2A">
        <w:rPr>
          <w:rFonts w:ascii="Times New Roman" w:hAnsi="Times New Roman"/>
          <w:bCs/>
          <w:sz w:val="24"/>
          <w:szCs w:val="24"/>
        </w:rPr>
        <w:t xml:space="preserve">de </w:t>
      </w:r>
      <w:r>
        <w:rPr>
          <w:rFonts w:ascii="Times New Roman" w:hAnsi="Times New Roman"/>
          <w:bCs/>
          <w:sz w:val="24"/>
          <w:szCs w:val="24"/>
        </w:rPr>
        <w:t>A</w:t>
      </w:r>
      <w:r w:rsidRPr="00A65B2A">
        <w:rPr>
          <w:rFonts w:ascii="Times New Roman" w:hAnsi="Times New Roman"/>
          <w:bCs/>
          <w:sz w:val="24"/>
          <w:szCs w:val="24"/>
        </w:rPr>
        <w:t xml:space="preserve">mbulatório de </w:t>
      </w:r>
      <w:r>
        <w:rPr>
          <w:rFonts w:ascii="Times New Roman" w:hAnsi="Times New Roman"/>
          <w:bCs/>
          <w:sz w:val="24"/>
          <w:szCs w:val="24"/>
        </w:rPr>
        <w:t>F</w:t>
      </w:r>
      <w:r w:rsidRPr="00A65B2A">
        <w:rPr>
          <w:rFonts w:ascii="Times New Roman" w:hAnsi="Times New Roman"/>
          <w:bCs/>
          <w:sz w:val="24"/>
          <w:szCs w:val="24"/>
        </w:rPr>
        <w:t xml:space="preserve">isioterapia em </w:t>
      </w:r>
      <w:r>
        <w:rPr>
          <w:rFonts w:ascii="Times New Roman" w:hAnsi="Times New Roman"/>
          <w:bCs/>
          <w:sz w:val="24"/>
          <w:szCs w:val="24"/>
        </w:rPr>
        <w:t>C</w:t>
      </w:r>
      <w:r w:rsidRPr="00A65B2A">
        <w:rPr>
          <w:rFonts w:ascii="Times New Roman" w:hAnsi="Times New Roman"/>
          <w:bCs/>
          <w:sz w:val="24"/>
          <w:szCs w:val="24"/>
        </w:rPr>
        <w:t xml:space="preserve">irurgias </w:t>
      </w:r>
      <w:proofErr w:type="spellStart"/>
      <w:r>
        <w:rPr>
          <w:rFonts w:ascii="Times New Roman" w:hAnsi="Times New Roman"/>
          <w:bCs/>
          <w:sz w:val="24"/>
          <w:szCs w:val="24"/>
        </w:rPr>
        <w:t>U</w:t>
      </w:r>
      <w:r w:rsidRPr="00A65B2A">
        <w:rPr>
          <w:rFonts w:ascii="Times New Roman" w:hAnsi="Times New Roman"/>
          <w:bCs/>
          <w:sz w:val="24"/>
          <w:szCs w:val="24"/>
        </w:rPr>
        <w:t>roginecológicas</w:t>
      </w:r>
      <w:proofErr w:type="spellEnd"/>
      <w:r w:rsidRPr="00A65B2A">
        <w:rPr>
          <w:rFonts w:ascii="Times New Roman" w:hAnsi="Times New Roman"/>
          <w:bCs/>
          <w:sz w:val="24"/>
          <w:szCs w:val="24"/>
        </w:rPr>
        <w:t xml:space="preserve"> </w:t>
      </w:r>
      <w:r w:rsidRPr="00A65B2A">
        <w:rPr>
          <w:rFonts w:ascii="Times New Roman" w:hAnsi="Times New Roman"/>
          <w:sz w:val="24"/>
          <w:szCs w:val="24"/>
        </w:rPr>
        <w:t>dentro do Sistema Único de Saúde,</w:t>
      </w:r>
      <w:r>
        <w:rPr>
          <w:rFonts w:ascii="Times New Roman" w:hAnsi="Times New Roman"/>
          <w:sz w:val="24"/>
          <w:szCs w:val="24"/>
        </w:rPr>
        <w:t xml:space="preserve"> traz uma proposta inovadora, e conservadora,</w:t>
      </w:r>
      <w:r w:rsidRPr="00A65B2A">
        <w:rPr>
          <w:rFonts w:ascii="Times New Roman" w:hAnsi="Times New Roman"/>
          <w:sz w:val="24"/>
          <w:szCs w:val="24"/>
        </w:rPr>
        <w:t xml:space="preserve"> destacando a relevância deste</w:t>
      </w:r>
      <w:r>
        <w:rPr>
          <w:rFonts w:ascii="Times New Roman" w:hAnsi="Times New Roman"/>
          <w:sz w:val="24"/>
          <w:szCs w:val="24"/>
        </w:rPr>
        <w:t>,</w:t>
      </w:r>
      <w:r w:rsidRPr="00A65B2A">
        <w:rPr>
          <w:rFonts w:ascii="Times New Roman" w:hAnsi="Times New Roman"/>
          <w:sz w:val="24"/>
          <w:szCs w:val="24"/>
        </w:rPr>
        <w:t xml:space="preserve"> ao incluir as disfunções perineais no contexto da saúde pública integral, gratuita e de qualidade.</w:t>
      </w:r>
      <w:r>
        <w:rPr>
          <w:rFonts w:ascii="Times New Roman" w:hAnsi="Times New Roman"/>
          <w:sz w:val="24"/>
          <w:szCs w:val="24"/>
        </w:rPr>
        <w:t xml:space="preserve"> </w:t>
      </w:r>
      <w:r w:rsidRPr="00A65B2A">
        <w:rPr>
          <w:rFonts w:ascii="Times New Roman" w:eastAsiaTheme="minorHAnsi" w:hAnsi="Times New Roman"/>
          <w:b/>
          <w:bCs/>
          <w:color w:val="000000"/>
          <w:sz w:val="24"/>
          <w:szCs w:val="24"/>
        </w:rPr>
        <w:t xml:space="preserve">Objetivo: </w:t>
      </w:r>
      <w:r w:rsidRPr="00A65B2A">
        <w:rPr>
          <w:rFonts w:ascii="Times New Roman" w:eastAsiaTheme="minorHAnsi" w:hAnsi="Times New Roman"/>
          <w:color w:val="000000"/>
          <w:sz w:val="24"/>
          <w:szCs w:val="24"/>
        </w:rPr>
        <w:t xml:space="preserve">relatar a implantação </w:t>
      </w:r>
      <w:r w:rsidR="00C53882">
        <w:rPr>
          <w:rFonts w:ascii="Times New Roman" w:eastAsiaTheme="minorHAnsi" w:hAnsi="Times New Roman"/>
          <w:color w:val="000000"/>
          <w:sz w:val="24"/>
          <w:szCs w:val="24"/>
        </w:rPr>
        <w:t>de um</w:t>
      </w:r>
      <w:r w:rsidRPr="00A65B2A">
        <w:rPr>
          <w:rFonts w:ascii="Times New Roman" w:eastAsiaTheme="minorHAnsi" w:hAnsi="Times New Roman"/>
          <w:color w:val="000000"/>
          <w:sz w:val="24"/>
          <w:szCs w:val="24"/>
        </w:rPr>
        <w:t xml:space="preserve"> serviço </w:t>
      </w:r>
      <w:r w:rsidRPr="00A65B2A">
        <w:rPr>
          <w:rFonts w:ascii="Times New Roman" w:hAnsi="Times New Roman"/>
          <w:bCs/>
          <w:sz w:val="24"/>
          <w:szCs w:val="24"/>
        </w:rPr>
        <w:t xml:space="preserve">de </w:t>
      </w:r>
      <w:r>
        <w:rPr>
          <w:rFonts w:ascii="Times New Roman" w:hAnsi="Times New Roman"/>
          <w:bCs/>
          <w:sz w:val="24"/>
          <w:szCs w:val="24"/>
        </w:rPr>
        <w:t>A</w:t>
      </w:r>
      <w:r w:rsidRPr="00A65B2A">
        <w:rPr>
          <w:rFonts w:ascii="Times New Roman" w:hAnsi="Times New Roman"/>
          <w:bCs/>
          <w:sz w:val="24"/>
          <w:szCs w:val="24"/>
        </w:rPr>
        <w:t xml:space="preserve">mbulatório de </w:t>
      </w:r>
      <w:r>
        <w:rPr>
          <w:rFonts w:ascii="Times New Roman" w:hAnsi="Times New Roman"/>
          <w:bCs/>
          <w:sz w:val="24"/>
          <w:szCs w:val="24"/>
        </w:rPr>
        <w:t>F</w:t>
      </w:r>
      <w:r w:rsidRPr="00A65B2A">
        <w:rPr>
          <w:rFonts w:ascii="Times New Roman" w:hAnsi="Times New Roman"/>
          <w:bCs/>
          <w:sz w:val="24"/>
          <w:szCs w:val="24"/>
        </w:rPr>
        <w:t xml:space="preserve">isioterapia em </w:t>
      </w:r>
      <w:r>
        <w:rPr>
          <w:rFonts w:ascii="Times New Roman" w:hAnsi="Times New Roman"/>
          <w:bCs/>
          <w:sz w:val="24"/>
          <w:szCs w:val="24"/>
        </w:rPr>
        <w:t>C</w:t>
      </w:r>
      <w:r w:rsidRPr="00A65B2A">
        <w:rPr>
          <w:rFonts w:ascii="Times New Roman" w:hAnsi="Times New Roman"/>
          <w:bCs/>
          <w:sz w:val="24"/>
          <w:szCs w:val="24"/>
        </w:rPr>
        <w:t xml:space="preserve">irurgias </w:t>
      </w:r>
      <w:proofErr w:type="spellStart"/>
      <w:r>
        <w:rPr>
          <w:rFonts w:ascii="Times New Roman" w:hAnsi="Times New Roman"/>
          <w:bCs/>
          <w:sz w:val="24"/>
          <w:szCs w:val="24"/>
        </w:rPr>
        <w:t>U</w:t>
      </w:r>
      <w:r w:rsidRPr="00A65B2A">
        <w:rPr>
          <w:rFonts w:ascii="Times New Roman" w:hAnsi="Times New Roman"/>
          <w:bCs/>
          <w:sz w:val="24"/>
          <w:szCs w:val="24"/>
        </w:rPr>
        <w:t>roginecológicas</w:t>
      </w:r>
      <w:proofErr w:type="spellEnd"/>
      <w:r w:rsidRPr="00A65B2A">
        <w:rPr>
          <w:rFonts w:ascii="Times New Roman" w:hAnsi="Times New Roman"/>
          <w:bCs/>
          <w:sz w:val="24"/>
          <w:szCs w:val="24"/>
        </w:rPr>
        <w:t xml:space="preserve"> </w:t>
      </w:r>
      <w:r w:rsidRPr="00A65B2A">
        <w:rPr>
          <w:rFonts w:ascii="Times New Roman" w:eastAsiaTheme="minorHAnsi" w:hAnsi="Times New Roman"/>
          <w:color w:val="000000"/>
          <w:sz w:val="24"/>
          <w:szCs w:val="24"/>
        </w:rPr>
        <w:t xml:space="preserve">pelo Sistema Único de Saúde </w:t>
      </w:r>
      <w:r>
        <w:rPr>
          <w:rFonts w:ascii="Times New Roman" w:eastAsiaTheme="minorHAnsi" w:hAnsi="Times New Roman"/>
          <w:color w:val="000000"/>
          <w:sz w:val="24"/>
          <w:szCs w:val="24"/>
        </w:rPr>
        <w:t xml:space="preserve">na cidade de </w:t>
      </w:r>
      <w:r w:rsidRPr="00A65B2A">
        <w:rPr>
          <w:rFonts w:ascii="Times New Roman" w:eastAsiaTheme="minorHAnsi" w:hAnsi="Times New Roman"/>
          <w:color w:val="000000"/>
          <w:sz w:val="24"/>
          <w:szCs w:val="24"/>
        </w:rPr>
        <w:t>Caxias -</w:t>
      </w:r>
      <w:r>
        <w:rPr>
          <w:rFonts w:ascii="Times New Roman" w:eastAsiaTheme="minorHAnsi" w:hAnsi="Times New Roman"/>
          <w:color w:val="000000"/>
          <w:sz w:val="24"/>
          <w:szCs w:val="24"/>
        </w:rPr>
        <w:t xml:space="preserve"> </w:t>
      </w:r>
      <w:r w:rsidRPr="00A65B2A">
        <w:rPr>
          <w:rFonts w:ascii="Times New Roman" w:eastAsiaTheme="minorHAnsi" w:hAnsi="Times New Roman"/>
          <w:color w:val="000000"/>
          <w:sz w:val="24"/>
          <w:szCs w:val="24"/>
        </w:rPr>
        <w:t>MA.</w:t>
      </w:r>
      <w:r>
        <w:rPr>
          <w:rFonts w:ascii="Times New Roman" w:eastAsiaTheme="minorHAnsi" w:hAnsi="Times New Roman"/>
          <w:color w:val="000000"/>
          <w:sz w:val="24"/>
          <w:szCs w:val="24"/>
        </w:rPr>
        <w:t xml:space="preserve"> </w:t>
      </w:r>
      <w:r w:rsidRPr="00A65B2A">
        <w:rPr>
          <w:rFonts w:ascii="Times New Roman" w:eastAsiaTheme="minorHAnsi" w:hAnsi="Times New Roman"/>
          <w:b/>
          <w:bCs/>
          <w:color w:val="000000"/>
          <w:sz w:val="24"/>
          <w:szCs w:val="24"/>
        </w:rPr>
        <w:t xml:space="preserve">Método: </w:t>
      </w:r>
      <w:r w:rsidRPr="00A65B2A">
        <w:rPr>
          <w:rFonts w:ascii="Times New Roman" w:eastAsiaTheme="minorHAnsi" w:hAnsi="Times New Roman"/>
          <w:color w:val="000000"/>
          <w:sz w:val="24"/>
          <w:szCs w:val="24"/>
        </w:rPr>
        <w:t>o presente estudo constitui um relato de experiência, de caráter descritivo, sobre a criação</w:t>
      </w:r>
      <w:r>
        <w:rPr>
          <w:rFonts w:ascii="Times New Roman" w:eastAsiaTheme="minorHAnsi" w:hAnsi="Times New Roman"/>
          <w:color w:val="000000"/>
          <w:sz w:val="24"/>
          <w:szCs w:val="24"/>
        </w:rPr>
        <w:t>,</w:t>
      </w:r>
      <w:r w:rsidRPr="00A65B2A">
        <w:rPr>
          <w:rFonts w:ascii="Times New Roman" w:eastAsiaTheme="minorHAnsi" w:hAnsi="Times New Roman"/>
          <w:color w:val="000000"/>
          <w:sz w:val="24"/>
          <w:szCs w:val="24"/>
        </w:rPr>
        <w:t xml:space="preserve"> implantação e atendimentos do serviço </w:t>
      </w:r>
      <w:r w:rsidRPr="00A65B2A">
        <w:rPr>
          <w:rFonts w:ascii="Times New Roman" w:hAnsi="Times New Roman"/>
          <w:bCs/>
          <w:sz w:val="24"/>
          <w:szCs w:val="24"/>
        </w:rPr>
        <w:t xml:space="preserve">de </w:t>
      </w:r>
      <w:r>
        <w:rPr>
          <w:rFonts w:ascii="Times New Roman" w:hAnsi="Times New Roman"/>
          <w:bCs/>
          <w:sz w:val="24"/>
          <w:szCs w:val="24"/>
        </w:rPr>
        <w:t>A</w:t>
      </w:r>
      <w:r w:rsidRPr="00A65B2A">
        <w:rPr>
          <w:rFonts w:ascii="Times New Roman" w:hAnsi="Times New Roman"/>
          <w:bCs/>
          <w:sz w:val="24"/>
          <w:szCs w:val="24"/>
        </w:rPr>
        <w:t xml:space="preserve">mbulatório de </w:t>
      </w:r>
      <w:r>
        <w:rPr>
          <w:rFonts w:ascii="Times New Roman" w:hAnsi="Times New Roman"/>
          <w:bCs/>
          <w:sz w:val="24"/>
          <w:szCs w:val="24"/>
        </w:rPr>
        <w:t>F</w:t>
      </w:r>
      <w:r w:rsidRPr="00A65B2A">
        <w:rPr>
          <w:rFonts w:ascii="Times New Roman" w:hAnsi="Times New Roman"/>
          <w:bCs/>
          <w:sz w:val="24"/>
          <w:szCs w:val="24"/>
        </w:rPr>
        <w:t xml:space="preserve">isioterapia em </w:t>
      </w:r>
      <w:r>
        <w:rPr>
          <w:rFonts w:ascii="Times New Roman" w:hAnsi="Times New Roman"/>
          <w:bCs/>
          <w:sz w:val="24"/>
          <w:szCs w:val="24"/>
        </w:rPr>
        <w:t>C</w:t>
      </w:r>
      <w:r w:rsidRPr="00A65B2A">
        <w:rPr>
          <w:rFonts w:ascii="Times New Roman" w:hAnsi="Times New Roman"/>
          <w:bCs/>
          <w:sz w:val="24"/>
          <w:szCs w:val="24"/>
        </w:rPr>
        <w:t xml:space="preserve">irurgias </w:t>
      </w:r>
      <w:proofErr w:type="spellStart"/>
      <w:r>
        <w:rPr>
          <w:rFonts w:ascii="Times New Roman" w:hAnsi="Times New Roman"/>
          <w:bCs/>
          <w:sz w:val="24"/>
          <w:szCs w:val="24"/>
        </w:rPr>
        <w:t>U</w:t>
      </w:r>
      <w:r w:rsidRPr="00A65B2A">
        <w:rPr>
          <w:rFonts w:ascii="Times New Roman" w:hAnsi="Times New Roman"/>
          <w:bCs/>
          <w:sz w:val="24"/>
          <w:szCs w:val="24"/>
        </w:rPr>
        <w:t>roginecológicas</w:t>
      </w:r>
      <w:proofErr w:type="spellEnd"/>
      <w:r>
        <w:rPr>
          <w:rFonts w:ascii="Times New Roman" w:hAnsi="Times New Roman"/>
          <w:bCs/>
          <w:sz w:val="24"/>
          <w:szCs w:val="24"/>
        </w:rPr>
        <w:t>.</w:t>
      </w:r>
      <w:r w:rsidRPr="00A65B2A">
        <w:rPr>
          <w:rFonts w:ascii="Times New Roman" w:eastAsiaTheme="minorHAnsi" w:hAnsi="Times New Roman"/>
          <w:color w:val="000000"/>
          <w:sz w:val="24"/>
          <w:szCs w:val="24"/>
        </w:rPr>
        <w:t xml:space="preserve"> </w:t>
      </w:r>
      <w:r w:rsidRPr="00A65B2A">
        <w:rPr>
          <w:rFonts w:ascii="Times New Roman" w:eastAsiaTheme="minorHAnsi" w:hAnsi="Times New Roman"/>
          <w:b/>
          <w:bCs/>
          <w:color w:val="000000"/>
          <w:sz w:val="24"/>
          <w:szCs w:val="24"/>
        </w:rPr>
        <w:t xml:space="preserve">Resultados: </w:t>
      </w:r>
      <w:r w:rsidRPr="00A65B2A">
        <w:rPr>
          <w:rFonts w:ascii="Times New Roman" w:eastAsiaTheme="minorHAnsi" w:hAnsi="Times New Roman"/>
          <w:color w:val="000000"/>
          <w:sz w:val="24"/>
          <w:szCs w:val="24"/>
        </w:rPr>
        <w:t xml:space="preserve">os atendimentos </w:t>
      </w:r>
      <w:r>
        <w:rPr>
          <w:rFonts w:ascii="Times New Roman" w:eastAsiaTheme="minorHAnsi" w:hAnsi="Times New Roman"/>
          <w:color w:val="000000"/>
          <w:sz w:val="24"/>
          <w:szCs w:val="24"/>
        </w:rPr>
        <w:t>do ambulatório,</w:t>
      </w:r>
      <w:r w:rsidRPr="00A65B2A">
        <w:rPr>
          <w:rFonts w:ascii="Times New Roman" w:eastAsiaTheme="minorHAnsi" w:hAnsi="Times New Roman"/>
          <w:color w:val="000000"/>
          <w:sz w:val="24"/>
          <w:szCs w:val="24"/>
        </w:rPr>
        <w:t xml:space="preserve"> foram </w:t>
      </w:r>
      <w:r>
        <w:rPr>
          <w:rFonts w:ascii="Times New Roman" w:eastAsiaTheme="minorHAnsi" w:hAnsi="Times New Roman"/>
          <w:color w:val="000000"/>
          <w:sz w:val="24"/>
          <w:szCs w:val="24"/>
        </w:rPr>
        <w:t>realizados</w:t>
      </w:r>
      <w:r w:rsidRPr="00A65B2A">
        <w:rPr>
          <w:rFonts w:ascii="Times New Roman" w:eastAsiaTheme="minorHAnsi" w:hAnsi="Times New Roman"/>
          <w:color w:val="000000"/>
          <w:sz w:val="24"/>
          <w:szCs w:val="24"/>
        </w:rPr>
        <w:t xml:space="preserve"> no mês de </w:t>
      </w:r>
      <w:r>
        <w:rPr>
          <w:rFonts w:ascii="Times New Roman" w:eastAsiaTheme="minorHAnsi" w:hAnsi="Times New Roman"/>
          <w:color w:val="000000"/>
          <w:sz w:val="24"/>
          <w:szCs w:val="24"/>
        </w:rPr>
        <w:t>N</w:t>
      </w:r>
      <w:r w:rsidRPr="00A65B2A">
        <w:rPr>
          <w:rFonts w:ascii="Times New Roman" w:eastAsiaTheme="minorHAnsi" w:hAnsi="Times New Roman"/>
          <w:color w:val="000000"/>
          <w:sz w:val="24"/>
          <w:szCs w:val="24"/>
        </w:rPr>
        <w:t xml:space="preserve">ovembro de </w:t>
      </w:r>
      <w:r w:rsidR="00651CC1" w:rsidRPr="00A65B2A">
        <w:rPr>
          <w:rFonts w:ascii="Times New Roman" w:eastAsiaTheme="minorHAnsi" w:hAnsi="Times New Roman"/>
          <w:color w:val="000000"/>
          <w:sz w:val="24"/>
          <w:szCs w:val="24"/>
        </w:rPr>
        <w:t>2023, um</w:t>
      </w:r>
      <w:r w:rsidRPr="00A65B2A">
        <w:rPr>
          <w:rFonts w:ascii="Times New Roman" w:eastAsiaTheme="minorHAnsi" w:hAnsi="Times New Roman"/>
          <w:color w:val="000000"/>
          <w:sz w:val="24"/>
          <w:szCs w:val="24"/>
        </w:rPr>
        <w:t xml:space="preserve"> total de 7 pacientes em </w:t>
      </w:r>
      <w:proofErr w:type="spellStart"/>
      <w:r w:rsidRPr="00A65B2A">
        <w:rPr>
          <w:rFonts w:ascii="Times New Roman" w:eastAsiaTheme="minorHAnsi" w:hAnsi="Times New Roman"/>
          <w:color w:val="000000"/>
          <w:sz w:val="24"/>
          <w:szCs w:val="24"/>
        </w:rPr>
        <w:t>pré</w:t>
      </w:r>
      <w:proofErr w:type="spellEnd"/>
      <w:r w:rsidRPr="00A65B2A">
        <w:rPr>
          <w:rFonts w:ascii="Times New Roman" w:eastAsiaTheme="minorHAnsi" w:hAnsi="Times New Roman"/>
          <w:color w:val="000000"/>
          <w:sz w:val="24"/>
          <w:szCs w:val="24"/>
        </w:rPr>
        <w:t xml:space="preserve"> e pós cirúrgicos de cirurgias </w:t>
      </w:r>
      <w:proofErr w:type="spellStart"/>
      <w:r w:rsidRPr="00A65B2A">
        <w:rPr>
          <w:rFonts w:ascii="Times New Roman" w:eastAsiaTheme="minorHAnsi" w:hAnsi="Times New Roman"/>
          <w:color w:val="000000"/>
          <w:sz w:val="24"/>
          <w:szCs w:val="24"/>
        </w:rPr>
        <w:t>uroginecologicas</w:t>
      </w:r>
      <w:proofErr w:type="spellEnd"/>
      <w:r w:rsidRPr="00A65B2A">
        <w:rPr>
          <w:rFonts w:ascii="Times New Roman" w:eastAsiaTheme="minorHAnsi" w:hAnsi="Times New Roman"/>
          <w:color w:val="000000"/>
          <w:sz w:val="24"/>
          <w:szCs w:val="24"/>
        </w:rPr>
        <w:t xml:space="preserve">, com idades entre </w:t>
      </w:r>
      <w:r w:rsidRPr="00A65B2A">
        <w:rPr>
          <w:rFonts w:ascii="Times New Roman" w:hAnsi="Times New Roman"/>
          <w:sz w:val="24"/>
          <w:szCs w:val="24"/>
        </w:rPr>
        <w:t>38</w:t>
      </w:r>
      <w:r>
        <w:rPr>
          <w:rFonts w:ascii="Times New Roman" w:hAnsi="Times New Roman"/>
          <w:sz w:val="24"/>
          <w:szCs w:val="24"/>
        </w:rPr>
        <w:t xml:space="preserve"> a </w:t>
      </w:r>
      <w:r w:rsidRPr="00A65B2A">
        <w:rPr>
          <w:rFonts w:ascii="Times New Roman" w:hAnsi="Times New Roman"/>
          <w:sz w:val="24"/>
          <w:szCs w:val="24"/>
        </w:rPr>
        <w:t>73 anos</w:t>
      </w:r>
      <w:r>
        <w:rPr>
          <w:rFonts w:ascii="Times New Roman" w:hAnsi="Times New Roman"/>
          <w:sz w:val="24"/>
          <w:szCs w:val="24"/>
        </w:rPr>
        <w:t>,</w:t>
      </w:r>
      <w:r w:rsidRPr="00A65B2A">
        <w:rPr>
          <w:rFonts w:ascii="Times New Roman" w:eastAsiaTheme="minorHAnsi" w:hAnsi="Times New Roman"/>
          <w:color w:val="000000"/>
          <w:sz w:val="24"/>
          <w:szCs w:val="24"/>
        </w:rPr>
        <w:t xml:space="preserve"> apresentando casos de </w:t>
      </w:r>
      <w:r w:rsidRPr="00A65B2A">
        <w:rPr>
          <w:rFonts w:ascii="Times New Roman" w:hAnsi="Times New Roman"/>
          <w:sz w:val="24"/>
          <w:szCs w:val="24"/>
        </w:rPr>
        <w:t xml:space="preserve">pós cirúrgico </w:t>
      </w:r>
      <w:r w:rsidR="00651CC1" w:rsidRPr="00A65B2A">
        <w:rPr>
          <w:rFonts w:ascii="Times New Roman" w:hAnsi="Times New Roman"/>
          <w:sz w:val="24"/>
          <w:szCs w:val="24"/>
        </w:rPr>
        <w:t>de histerectomia</w:t>
      </w:r>
      <w:r w:rsidRPr="00A65B2A">
        <w:rPr>
          <w:rFonts w:ascii="Times New Roman" w:hAnsi="Times New Roman"/>
          <w:sz w:val="24"/>
          <w:szCs w:val="24"/>
        </w:rPr>
        <w:t xml:space="preserve">(14,24%), </w:t>
      </w:r>
      <w:proofErr w:type="spellStart"/>
      <w:r w:rsidRPr="00A65B2A">
        <w:rPr>
          <w:rFonts w:ascii="Times New Roman" w:hAnsi="Times New Roman"/>
          <w:sz w:val="24"/>
          <w:szCs w:val="24"/>
        </w:rPr>
        <w:t>pre</w:t>
      </w:r>
      <w:proofErr w:type="spellEnd"/>
      <w:r w:rsidRPr="00A65B2A">
        <w:rPr>
          <w:rFonts w:ascii="Times New Roman" w:hAnsi="Times New Roman"/>
          <w:sz w:val="24"/>
          <w:szCs w:val="24"/>
        </w:rPr>
        <w:t xml:space="preserve"> cirúrgico de prostatectomia radical(14,24%), </w:t>
      </w:r>
      <w:proofErr w:type="spellStart"/>
      <w:r>
        <w:rPr>
          <w:rFonts w:ascii="Times New Roman" w:hAnsi="Times New Roman"/>
          <w:sz w:val="24"/>
          <w:szCs w:val="24"/>
        </w:rPr>
        <w:t>pre</w:t>
      </w:r>
      <w:proofErr w:type="spellEnd"/>
      <w:r>
        <w:rPr>
          <w:rFonts w:ascii="Times New Roman" w:hAnsi="Times New Roman"/>
          <w:sz w:val="24"/>
          <w:szCs w:val="24"/>
        </w:rPr>
        <w:t xml:space="preserve"> cirúrgico de </w:t>
      </w:r>
      <w:r w:rsidRPr="00A65B2A">
        <w:rPr>
          <w:rFonts w:ascii="Times New Roman" w:hAnsi="Times New Roman"/>
          <w:sz w:val="24"/>
          <w:szCs w:val="24"/>
        </w:rPr>
        <w:t xml:space="preserve">prolapso de parede de bexiga(14,24%), pós cirúrgico de  prostatectomia radical(42,85%), pós cirúrgico de  miomectomia (14,24%). </w:t>
      </w:r>
      <w:r w:rsidRPr="00A65B2A">
        <w:rPr>
          <w:rFonts w:ascii="Times New Roman" w:eastAsiaTheme="minorHAnsi" w:hAnsi="Times New Roman"/>
          <w:color w:val="000000"/>
          <w:sz w:val="24"/>
          <w:szCs w:val="24"/>
        </w:rPr>
        <w:t xml:space="preserve">Foram criados protocolos para a avaliação e tratamento especializados de acordo com cada patologia e baseados em evidências científicas e nos recursos disponíveis. </w:t>
      </w:r>
      <w:r w:rsidRPr="00A65B2A">
        <w:rPr>
          <w:rFonts w:ascii="Times New Roman" w:hAnsi="Times New Roman"/>
          <w:b/>
          <w:bCs/>
          <w:sz w:val="24"/>
          <w:szCs w:val="24"/>
        </w:rPr>
        <w:t>Conclusão</w:t>
      </w:r>
      <w:r w:rsidRPr="00A65B2A">
        <w:rPr>
          <w:rFonts w:ascii="Times New Roman" w:eastAsiaTheme="minorHAnsi" w:hAnsi="Times New Roman"/>
          <w:color w:val="000000"/>
          <w:sz w:val="24"/>
          <w:szCs w:val="24"/>
        </w:rPr>
        <w:t>: A intervenção fisioterapêutica oferecida trouxe ganho de força muscular perineal,</w:t>
      </w:r>
      <w:r>
        <w:rPr>
          <w:rFonts w:ascii="Times New Roman" w:eastAsiaTheme="minorHAnsi" w:hAnsi="Times New Roman"/>
          <w:color w:val="000000"/>
          <w:sz w:val="24"/>
          <w:szCs w:val="24"/>
        </w:rPr>
        <w:t xml:space="preserve"> alguns pacientes</w:t>
      </w:r>
      <w:r w:rsidRPr="00A65B2A">
        <w:rPr>
          <w:rFonts w:ascii="Times New Roman" w:eastAsiaTheme="minorHAnsi" w:hAnsi="Times New Roman"/>
          <w:color w:val="000000"/>
          <w:sz w:val="24"/>
          <w:szCs w:val="24"/>
        </w:rPr>
        <w:t xml:space="preserve"> não progredir</w:t>
      </w:r>
      <w:r>
        <w:rPr>
          <w:rFonts w:ascii="Times New Roman" w:eastAsiaTheme="minorHAnsi" w:hAnsi="Times New Roman"/>
          <w:color w:val="000000"/>
          <w:sz w:val="24"/>
          <w:szCs w:val="24"/>
        </w:rPr>
        <w:t>am</w:t>
      </w:r>
      <w:r w:rsidRPr="00A65B2A">
        <w:rPr>
          <w:rFonts w:ascii="Times New Roman" w:eastAsiaTheme="minorHAnsi" w:hAnsi="Times New Roman"/>
          <w:color w:val="000000"/>
          <w:sz w:val="24"/>
          <w:szCs w:val="24"/>
        </w:rPr>
        <w:t xml:space="preserve"> para procedimento cirúrgico optando </w:t>
      </w:r>
      <w:r>
        <w:rPr>
          <w:rFonts w:ascii="Times New Roman" w:eastAsiaTheme="minorHAnsi" w:hAnsi="Times New Roman"/>
          <w:color w:val="000000"/>
          <w:sz w:val="24"/>
          <w:szCs w:val="24"/>
        </w:rPr>
        <w:t>ao</w:t>
      </w:r>
      <w:r w:rsidRPr="00A65B2A">
        <w:rPr>
          <w:rFonts w:ascii="Times New Roman" w:eastAsiaTheme="minorHAnsi" w:hAnsi="Times New Roman"/>
          <w:color w:val="000000"/>
          <w:sz w:val="24"/>
          <w:szCs w:val="24"/>
        </w:rPr>
        <w:t xml:space="preserve"> tratamento conservador, trouxe a possibilidade de </w:t>
      </w:r>
      <w:r>
        <w:rPr>
          <w:rFonts w:ascii="Times New Roman" w:eastAsiaTheme="minorHAnsi" w:hAnsi="Times New Roman"/>
          <w:color w:val="000000"/>
          <w:sz w:val="24"/>
          <w:szCs w:val="24"/>
        </w:rPr>
        <w:t xml:space="preserve">reabilitação </w:t>
      </w:r>
      <w:r w:rsidRPr="00A65B2A">
        <w:rPr>
          <w:rFonts w:ascii="Times New Roman" w:eastAsiaTheme="minorHAnsi" w:hAnsi="Times New Roman"/>
          <w:color w:val="000000"/>
          <w:sz w:val="24"/>
          <w:szCs w:val="24"/>
        </w:rPr>
        <w:t xml:space="preserve">pós cirúrgico imediato, reduzindo os sintomas urinários, e </w:t>
      </w:r>
      <w:r>
        <w:rPr>
          <w:rFonts w:ascii="Times New Roman" w:eastAsiaTheme="minorHAnsi" w:hAnsi="Times New Roman"/>
          <w:color w:val="000000"/>
          <w:sz w:val="24"/>
          <w:szCs w:val="24"/>
        </w:rPr>
        <w:t xml:space="preserve">as </w:t>
      </w:r>
      <w:r w:rsidRPr="00A65B2A">
        <w:rPr>
          <w:rFonts w:ascii="Times New Roman" w:eastAsiaTheme="minorHAnsi" w:hAnsi="Times New Roman"/>
          <w:color w:val="000000"/>
          <w:sz w:val="24"/>
          <w:szCs w:val="24"/>
        </w:rPr>
        <w:t xml:space="preserve">orientações necessários principalmente nos casos </w:t>
      </w:r>
      <w:proofErr w:type="spellStart"/>
      <w:r w:rsidRPr="00A65B2A">
        <w:rPr>
          <w:rFonts w:ascii="Times New Roman" w:eastAsiaTheme="minorHAnsi" w:hAnsi="Times New Roman"/>
          <w:color w:val="000000"/>
          <w:sz w:val="24"/>
          <w:szCs w:val="24"/>
        </w:rPr>
        <w:t>pre</w:t>
      </w:r>
      <w:proofErr w:type="spellEnd"/>
      <w:r w:rsidRPr="00A65B2A">
        <w:rPr>
          <w:rFonts w:ascii="Times New Roman" w:eastAsiaTheme="minorHAnsi" w:hAnsi="Times New Roman"/>
          <w:color w:val="000000"/>
          <w:sz w:val="24"/>
          <w:szCs w:val="24"/>
        </w:rPr>
        <w:t xml:space="preserve"> </w:t>
      </w:r>
      <w:r w:rsidR="00D83123" w:rsidRPr="00A65B2A">
        <w:rPr>
          <w:rFonts w:ascii="Times New Roman" w:eastAsiaTheme="minorHAnsi" w:hAnsi="Times New Roman"/>
          <w:color w:val="000000"/>
          <w:sz w:val="24"/>
          <w:szCs w:val="24"/>
        </w:rPr>
        <w:t>cirúrgicos, atestando</w:t>
      </w:r>
      <w:r w:rsidRPr="00A65B2A">
        <w:rPr>
          <w:rFonts w:ascii="Times New Roman" w:eastAsiaTheme="minorHAnsi" w:hAnsi="Times New Roman"/>
          <w:color w:val="000000"/>
          <w:sz w:val="24"/>
          <w:szCs w:val="24"/>
        </w:rPr>
        <w:t xml:space="preserve"> que o ambulatório trouxe melhorias e é uma estratégia efetiva para a população no sistema único de saúde. </w:t>
      </w:r>
    </w:p>
    <w:p w14:paraId="68F47CAD" w14:textId="77777777" w:rsidR="00310DCC" w:rsidRPr="00A65B2A" w:rsidRDefault="00310DCC" w:rsidP="00310DCC">
      <w:pPr>
        <w:spacing w:line="360" w:lineRule="auto"/>
        <w:jc w:val="both"/>
        <w:rPr>
          <w:rFonts w:ascii="Times New Roman" w:hAnsi="Times New Roman"/>
          <w:sz w:val="24"/>
          <w:szCs w:val="24"/>
        </w:rPr>
      </w:pPr>
    </w:p>
    <w:p w14:paraId="065FEABE" w14:textId="77777777" w:rsidR="00310DCC" w:rsidRPr="00A65B2A" w:rsidRDefault="00310DCC" w:rsidP="00310DCC">
      <w:pPr>
        <w:spacing w:line="360" w:lineRule="auto"/>
        <w:jc w:val="both"/>
        <w:rPr>
          <w:rFonts w:ascii="Times New Roman" w:hAnsi="Times New Roman"/>
          <w:sz w:val="24"/>
          <w:szCs w:val="24"/>
        </w:rPr>
      </w:pPr>
      <w:r w:rsidRPr="00A65B2A">
        <w:rPr>
          <w:rFonts w:ascii="Times New Roman" w:hAnsi="Times New Roman"/>
          <w:b/>
          <w:bCs/>
          <w:sz w:val="24"/>
          <w:szCs w:val="24"/>
        </w:rPr>
        <w:t xml:space="preserve">Descritores: </w:t>
      </w:r>
      <w:r w:rsidRPr="00A65B2A">
        <w:rPr>
          <w:rFonts w:ascii="Times New Roman" w:hAnsi="Times New Roman"/>
          <w:sz w:val="24"/>
          <w:szCs w:val="24"/>
        </w:rPr>
        <w:t>Fisioterapia; Assoalho Pélvico; ambulatório</w:t>
      </w:r>
    </w:p>
    <w:p w14:paraId="675B06DA" w14:textId="77777777" w:rsidR="009D3427" w:rsidRDefault="009D3427" w:rsidP="009D3427">
      <w:pPr>
        <w:autoSpaceDE w:val="0"/>
        <w:autoSpaceDN w:val="0"/>
        <w:adjustRightInd w:val="0"/>
        <w:rPr>
          <w:rFonts w:ascii="Trebuchet MS" w:eastAsiaTheme="minorHAnsi" w:hAnsi="Trebuchet MS" w:cs="Trebuchet MS"/>
          <w:color w:val="000000"/>
          <w:sz w:val="24"/>
          <w:szCs w:val="24"/>
        </w:rPr>
      </w:pPr>
    </w:p>
    <w:p w14:paraId="379349AB" w14:textId="77777777" w:rsidR="009D3427" w:rsidRDefault="009D3427" w:rsidP="009D3427">
      <w:pPr>
        <w:autoSpaceDE w:val="0"/>
        <w:autoSpaceDN w:val="0"/>
        <w:adjustRightInd w:val="0"/>
        <w:rPr>
          <w:rFonts w:ascii="Trebuchet MS" w:eastAsiaTheme="minorHAnsi" w:hAnsi="Trebuchet MS" w:cs="Trebuchet MS"/>
          <w:color w:val="000000"/>
          <w:sz w:val="24"/>
          <w:szCs w:val="24"/>
        </w:rPr>
      </w:pPr>
    </w:p>
    <w:p w14:paraId="49278C85" w14:textId="77777777" w:rsidR="009D3427" w:rsidRPr="009D3427" w:rsidRDefault="009D3427" w:rsidP="009D3427">
      <w:pPr>
        <w:autoSpaceDE w:val="0"/>
        <w:autoSpaceDN w:val="0"/>
        <w:adjustRightInd w:val="0"/>
        <w:rPr>
          <w:rFonts w:ascii="Trebuchet MS" w:eastAsiaTheme="minorHAnsi" w:hAnsi="Trebuchet MS" w:cs="Trebuchet MS"/>
          <w:color w:val="000000"/>
          <w:sz w:val="24"/>
          <w:szCs w:val="24"/>
        </w:rPr>
      </w:pPr>
    </w:p>
    <w:p w14:paraId="0A2FEFE0" w14:textId="3D72E0D1" w:rsidR="009D3427" w:rsidRPr="009D3427" w:rsidRDefault="009D3427" w:rsidP="005831B7">
      <w:pPr>
        <w:spacing w:line="360" w:lineRule="auto"/>
        <w:jc w:val="both"/>
        <w:rPr>
          <w:rFonts w:ascii="Times New Roman" w:hAnsi="Times New Roman"/>
          <w:b/>
          <w:bCs/>
          <w:sz w:val="24"/>
          <w:szCs w:val="24"/>
        </w:rPr>
      </w:pPr>
      <w:r w:rsidRPr="005831B7">
        <w:rPr>
          <w:rFonts w:ascii="Times New Roman" w:eastAsiaTheme="minorHAnsi" w:hAnsi="Times New Roman"/>
          <w:color w:val="000000"/>
          <w:sz w:val="24"/>
          <w:szCs w:val="24"/>
        </w:rPr>
        <w:t xml:space="preserve"> </w:t>
      </w:r>
      <w:bookmarkStart w:id="2" w:name="_Hlk157894916"/>
    </w:p>
    <w:p w14:paraId="04F4E86A" w14:textId="77777777" w:rsidR="009D3427" w:rsidRDefault="009D3427" w:rsidP="00CF43B0">
      <w:pPr>
        <w:rPr>
          <w:rFonts w:ascii="Times New Roman" w:hAnsi="Times New Roman"/>
          <w:b/>
          <w:bCs/>
          <w:sz w:val="24"/>
          <w:szCs w:val="24"/>
        </w:rPr>
      </w:pPr>
    </w:p>
    <w:bookmarkEnd w:id="2"/>
    <w:p w14:paraId="72EB2E78" w14:textId="77777777" w:rsidR="00746E85" w:rsidRDefault="00746E85" w:rsidP="00CF43B0">
      <w:pPr>
        <w:rPr>
          <w:rFonts w:ascii="Times New Roman" w:hAnsi="Times New Roman"/>
          <w:b/>
          <w:bCs/>
          <w:sz w:val="24"/>
          <w:szCs w:val="24"/>
        </w:rPr>
      </w:pPr>
    </w:p>
    <w:p w14:paraId="1156ED4E" w14:textId="77777777" w:rsidR="00310DCC" w:rsidRDefault="00310DCC" w:rsidP="00CF43B0">
      <w:pPr>
        <w:rPr>
          <w:rFonts w:ascii="Times New Roman" w:hAnsi="Times New Roman"/>
          <w:b/>
          <w:bCs/>
          <w:sz w:val="24"/>
          <w:szCs w:val="24"/>
        </w:rPr>
      </w:pPr>
    </w:p>
    <w:p w14:paraId="2660944F" w14:textId="56A331E4" w:rsidR="00746E85" w:rsidRDefault="00746E85" w:rsidP="00CF43B0">
      <w:pPr>
        <w:rPr>
          <w:rFonts w:ascii="Times New Roman" w:hAnsi="Times New Roman"/>
          <w:b/>
          <w:bCs/>
          <w:sz w:val="24"/>
          <w:szCs w:val="24"/>
        </w:rPr>
      </w:pPr>
    </w:p>
    <w:p w14:paraId="4DBDE3CD" w14:textId="77777777" w:rsidR="00E655CB" w:rsidRDefault="00E655CB" w:rsidP="00CF43B0">
      <w:pPr>
        <w:rPr>
          <w:rFonts w:ascii="Times New Roman" w:hAnsi="Times New Roman"/>
          <w:b/>
          <w:bCs/>
          <w:sz w:val="24"/>
          <w:szCs w:val="24"/>
        </w:rPr>
      </w:pPr>
    </w:p>
    <w:p w14:paraId="62267416" w14:textId="77777777" w:rsidR="00746E85" w:rsidRDefault="00746E85" w:rsidP="00CF43B0">
      <w:pPr>
        <w:rPr>
          <w:rFonts w:ascii="Times New Roman" w:hAnsi="Times New Roman"/>
          <w:b/>
          <w:bCs/>
          <w:sz w:val="24"/>
          <w:szCs w:val="24"/>
        </w:rPr>
      </w:pPr>
      <w:r>
        <w:rPr>
          <w:rFonts w:ascii="Times New Roman" w:hAnsi="Times New Roman"/>
          <w:b/>
          <w:bCs/>
          <w:sz w:val="24"/>
          <w:szCs w:val="24"/>
        </w:rPr>
        <w:t>ABSTRACT</w:t>
      </w:r>
    </w:p>
    <w:p w14:paraId="78406494" w14:textId="77777777" w:rsidR="00746E85" w:rsidRDefault="00746E85" w:rsidP="00CF43B0">
      <w:pPr>
        <w:rPr>
          <w:rFonts w:ascii="Times New Roman" w:hAnsi="Times New Roman"/>
          <w:b/>
          <w:bCs/>
          <w:sz w:val="24"/>
          <w:szCs w:val="24"/>
        </w:rPr>
      </w:pPr>
    </w:p>
    <w:p w14:paraId="1D9AC8AB" w14:textId="77777777" w:rsidR="00310DCC" w:rsidRPr="005831B7" w:rsidRDefault="00310DCC" w:rsidP="005831B7">
      <w:pPr>
        <w:spacing w:line="360" w:lineRule="auto"/>
        <w:jc w:val="both"/>
        <w:rPr>
          <w:rFonts w:ascii="Times New Roman" w:hAnsi="Times New Roman"/>
          <w:sz w:val="24"/>
          <w:szCs w:val="24"/>
          <w:lang w:val="en-US"/>
        </w:rPr>
      </w:pPr>
      <w:r w:rsidRPr="005831B7">
        <w:rPr>
          <w:rFonts w:ascii="Times New Roman" w:hAnsi="Times New Roman"/>
          <w:b/>
          <w:bCs/>
          <w:sz w:val="24"/>
          <w:szCs w:val="24"/>
          <w:lang w:val="en-US"/>
        </w:rPr>
        <w:t>Introduction</w:t>
      </w:r>
      <w:r w:rsidRPr="005831B7">
        <w:rPr>
          <w:rFonts w:ascii="Times New Roman" w:hAnsi="Times New Roman"/>
          <w:sz w:val="24"/>
          <w:szCs w:val="24"/>
          <w:lang w:val="en-US"/>
        </w:rPr>
        <w:t>: Physiotherapy in Urogynecology is a subspecialty that operates in the pre- and post-operative period of urological and gynecological surgeries and has developed a role of great relevance for health. Considering the great advances in pelvic dysfunctions and surgical procedures in urology and gynecology (</w:t>
      </w:r>
      <w:proofErr w:type="spellStart"/>
      <w:r w:rsidRPr="005831B7">
        <w:rPr>
          <w:rFonts w:ascii="Times New Roman" w:hAnsi="Times New Roman"/>
          <w:sz w:val="24"/>
          <w:szCs w:val="24"/>
          <w:lang w:val="en-US"/>
        </w:rPr>
        <w:t>Febrasgo</w:t>
      </w:r>
      <w:proofErr w:type="spellEnd"/>
      <w:r w:rsidRPr="005831B7">
        <w:rPr>
          <w:rFonts w:ascii="Times New Roman" w:hAnsi="Times New Roman"/>
          <w:sz w:val="24"/>
          <w:szCs w:val="24"/>
          <w:lang w:val="en-US"/>
        </w:rPr>
        <w:t xml:space="preserve">, 2021), the creation and implementation of the Physiotherapy Outpatient Service in </w:t>
      </w:r>
      <w:proofErr w:type="spellStart"/>
      <w:r w:rsidRPr="005831B7">
        <w:rPr>
          <w:rFonts w:ascii="Times New Roman" w:hAnsi="Times New Roman"/>
          <w:sz w:val="24"/>
          <w:szCs w:val="24"/>
          <w:lang w:val="en-US"/>
        </w:rPr>
        <w:t>Urogynecological</w:t>
      </w:r>
      <w:proofErr w:type="spellEnd"/>
      <w:r w:rsidRPr="005831B7">
        <w:rPr>
          <w:rFonts w:ascii="Times New Roman" w:hAnsi="Times New Roman"/>
          <w:sz w:val="24"/>
          <w:szCs w:val="24"/>
          <w:lang w:val="en-US"/>
        </w:rPr>
        <w:t xml:space="preserve"> Surgeries within the Unified Health System, brings an innovative and conservative proposal, highlighting the relevance of this, by including perineal dysfunctions in the context of comprehensive, free and quality public health. </w:t>
      </w:r>
      <w:r w:rsidRPr="005831B7">
        <w:rPr>
          <w:rFonts w:ascii="Times New Roman" w:hAnsi="Times New Roman"/>
          <w:b/>
          <w:bCs/>
          <w:sz w:val="24"/>
          <w:szCs w:val="24"/>
          <w:lang w:val="en-US"/>
        </w:rPr>
        <w:t>Objective:</w:t>
      </w:r>
      <w:r w:rsidRPr="005831B7">
        <w:rPr>
          <w:rFonts w:ascii="Times New Roman" w:hAnsi="Times New Roman"/>
          <w:sz w:val="24"/>
          <w:szCs w:val="24"/>
          <w:lang w:val="en-US"/>
        </w:rPr>
        <w:t xml:space="preserve"> to report the implementation and development of the Physiotherapy Outpatient Service in </w:t>
      </w:r>
      <w:proofErr w:type="spellStart"/>
      <w:r w:rsidRPr="005831B7">
        <w:rPr>
          <w:rFonts w:ascii="Times New Roman" w:hAnsi="Times New Roman"/>
          <w:sz w:val="24"/>
          <w:szCs w:val="24"/>
          <w:lang w:val="en-US"/>
        </w:rPr>
        <w:t>Urogynecological</w:t>
      </w:r>
      <w:proofErr w:type="spellEnd"/>
      <w:r w:rsidRPr="005831B7">
        <w:rPr>
          <w:rFonts w:ascii="Times New Roman" w:hAnsi="Times New Roman"/>
          <w:sz w:val="24"/>
          <w:szCs w:val="24"/>
          <w:lang w:val="en-US"/>
        </w:rPr>
        <w:t xml:space="preserve"> Surgeries by the Unified Health System in the city of Caxias - MA. </w:t>
      </w:r>
      <w:r w:rsidRPr="005831B7">
        <w:rPr>
          <w:rFonts w:ascii="Times New Roman" w:hAnsi="Times New Roman"/>
          <w:b/>
          <w:bCs/>
          <w:sz w:val="24"/>
          <w:szCs w:val="24"/>
          <w:lang w:val="en-US"/>
        </w:rPr>
        <w:t>Method</w:t>
      </w:r>
      <w:r w:rsidRPr="005831B7">
        <w:rPr>
          <w:rFonts w:ascii="Times New Roman" w:hAnsi="Times New Roman"/>
          <w:sz w:val="24"/>
          <w:szCs w:val="24"/>
          <w:lang w:val="en-US"/>
        </w:rPr>
        <w:t xml:space="preserve">: the present study constitutes an experience report, of a descriptive nature, on the creation, implementation and care of the Physiotherapy Outpatient Service in </w:t>
      </w:r>
      <w:proofErr w:type="spellStart"/>
      <w:r w:rsidRPr="005831B7">
        <w:rPr>
          <w:rFonts w:ascii="Times New Roman" w:hAnsi="Times New Roman"/>
          <w:sz w:val="24"/>
          <w:szCs w:val="24"/>
          <w:lang w:val="en-US"/>
        </w:rPr>
        <w:t>Urogynecological</w:t>
      </w:r>
      <w:proofErr w:type="spellEnd"/>
      <w:r w:rsidRPr="005831B7">
        <w:rPr>
          <w:rFonts w:ascii="Times New Roman" w:hAnsi="Times New Roman"/>
          <w:sz w:val="24"/>
          <w:szCs w:val="24"/>
          <w:lang w:val="en-US"/>
        </w:rPr>
        <w:t xml:space="preserve"> Surgeries. </w:t>
      </w:r>
      <w:r w:rsidRPr="005831B7">
        <w:rPr>
          <w:rFonts w:ascii="Times New Roman" w:hAnsi="Times New Roman"/>
          <w:b/>
          <w:bCs/>
          <w:sz w:val="24"/>
          <w:szCs w:val="24"/>
          <w:lang w:val="en-US"/>
        </w:rPr>
        <w:t>Results:</w:t>
      </w:r>
      <w:r w:rsidRPr="005831B7">
        <w:rPr>
          <w:rFonts w:ascii="Times New Roman" w:hAnsi="Times New Roman"/>
          <w:sz w:val="24"/>
          <w:szCs w:val="24"/>
          <w:lang w:val="en-US"/>
        </w:rPr>
        <w:t xml:space="preserve"> the outpatient services were carried out in November 2023, a total of 7 patients in pre and </w:t>
      </w:r>
      <w:proofErr w:type="spellStart"/>
      <w:r w:rsidRPr="005831B7">
        <w:rPr>
          <w:rFonts w:ascii="Times New Roman" w:hAnsi="Times New Roman"/>
          <w:sz w:val="24"/>
          <w:szCs w:val="24"/>
          <w:lang w:val="en-US"/>
        </w:rPr>
        <w:t>post surgical</w:t>
      </w:r>
      <w:proofErr w:type="spellEnd"/>
      <w:r w:rsidRPr="005831B7">
        <w:rPr>
          <w:rFonts w:ascii="Times New Roman" w:hAnsi="Times New Roman"/>
          <w:sz w:val="24"/>
          <w:szCs w:val="24"/>
          <w:lang w:val="en-US"/>
        </w:rPr>
        <w:t xml:space="preserve"> </w:t>
      </w:r>
      <w:proofErr w:type="spellStart"/>
      <w:r w:rsidRPr="005831B7">
        <w:rPr>
          <w:rFonts w:ascii="Times New Roman" w:hAnsi="Times New Roman"/>
          <w:sz w:val="24"/>
          <w:szCs w:val="24"/>
          <w:lang w:val="en-US"/>
        </w:rPr>
        <w:t>urogynecological</w:t>
      </w:r>
      <w:proofErr w:type="spellEnd"/>
      <w:r w:rsidRPr="005831B7">
        <w:rPr>
          <w:rFonts w:ascii="Times New Roman" w:hAnsi="Times New Roman"/>
          <w:sz w:val="24"/>
          <w:szCs w:val="24"/>
          <w:lang w:val="en-US"/>
        </w:rPr>
        <w:t xml:space="preserve"> surgeries, aged between 38 and 73 years, presenting cases of </w:t>
      </w:r>
      <w:proofErr w:type="spellStart"/>
      <w:r w:rsidRPr="005831B7">
        <w:rPr>
          <w:rFonts w:ascii="Times New Roman" w:hAnsi="Times New Roman"/>
          <w:sz w:val="24"/>
          <w:szCs w:val="24"/>
          <w:lang w:val="en-US"/>
        </w:rPr>
        <w:t>post surgical</w:t>
      </w:r>
      <w:proofErr w:type="spellEnd"/>
      <w:r w:rsidRPr="005831B7">
        <w:rPr>
          <w:rFonts w:ascii="Times New Roman" w:hAnsi="Times New Roman"/>
          <w:sz w:val="24"/>
          <w:szCs w:val="24"/>
          <w:lang w:val="en-US"/>
        </w:rPr>
        <w:t xml:space="preserve"> hysterectomy (14.24</w:t>
      </w:r>
      <w:proofErr w:type="gramStart"/>
      <w:r w:rsidRPr="005831B7">
        <w:rPr>
          <w:rFonts w:ascii="Times New Roman" w:hAnsi="Times New Roman"/>
          <w:sz w:val="24"/>
          <w:szCs w:val="24"/>
          <w:lang w:val="en-US"/>
        </w:rPr>
        <w:t>% )</w:t>
      </w:r>
      <w:proofErr w:type="gramEnd"/>
      <w:r w:rsidRPr="005831B7">
        <w:rPr>
          <w:rFonts w:ascii="Times New Roman" w:hAnsi="Times New Roman"/>
          <w:sz w:val="24"/>
          <w:szCs w:val="24"/>
          <w:lang w:val="en-US"/>
        </w:rPr>
        <w:t xml:space="preserve">, pre-surgical radical prostatectomy (14.24%), pre-surgical bladder wall prolapse (14.24%), post-surgical radical prostatectomy (42.85%), post-surgical myomectomy (14.24% ). Protocols were created for specialized evaluation and treatment according to each pathology and based on scientific evidence and available resources. </w:t>
      </w:r>
      <w:r w:rsidRPr="005831B7">
        <w:rPr>
          <w:rFonts w:ascii="Times New Roman" w:hAnsi="Times New Roman"/>
          <w:b/>
          <w:bCs/>
          <w:sz w:val="24"/>
          <w:szCs w:val="24"/>
          <w:lang w:val="en-US"/>
        </w:rPr>
        <w:t>Conclusion:</w:t>
      </w:r>
      <w:r w:rsidRPr="005831B7">
        <w:rPr>
          <w:rFonts w:ascii="Times New Roman" w:hAnsi="Times New Roman"/>
          <w:sz w:val="24"/>
          <w:szCs w:val="24"/>
          <w:lang w:val="en-US"/>
        </w:rPr>
        <w:t xml:space="preserve"> The physiotherapeutic intervention offered brought gains in perineal muscle strength, some patients did not progress to the surgical procedure opting for conservative treatment, it brought the possibility of immediate post-surgical rehabilitation, reducing urinary symptoms, and the necessary guidance especially in pre-surgical cases, attesting that the outpatient clinic brought improvements and is an effective strategy for the population in the single health system.</w:t>
      </w:r>
    </w:p>
    <w:p w14:paraId="56111286" w14:textId="77777777" w:rsidR="00310DCC" w:rsidRPr="005831B7" w:rsidRDefault="00310DCC" w:rsidP="00310DCC">
      <w:pPr>
        <w:rPr>
          <w:rFonts w:ascii="Times New Roman" w:hAnsi="Times New Roman"/>
          <w:sz w:val="24"/>
          <w:szCs w:val="24"/>
          <w:lang w:val="en-US"/>
        </w:rPr>
      </w:pPr>
    </w:p>
    <w:p w14:paraId="2BAB912B" w14:textId="6272F2E1" w:rsidR="007E58FE" w:rsidRPr="005831B7" w:rsidRDefault="00310DCC" w:rsidP="00CF43B0">
      <w:pPr>
        <w:rPr>
          <w:rFonts w:ascii="Times New Roman" w:hAnsi="Times New Roman"/>
          <w:b/>
          <w:bCs/>
          <w:sz w:val="24"/>
          <w:szCs w:val="24"/>
          <w:lang w:val="en-US"/>
        </w:rPr>
      </w:pPr>
      <w:r w:rsidRPr="005831B7">
        <w:rPr>
          <w:rFonts w:ascii="Times New Roman" w:hAnsi="Times New Roman"/>
          <w:sz w:val="24"/>
          <w:szCs w:val="24"/>
          <w:lang w:val="en-US"/>
        </w:rPr>
        <w:t>Descriptors: Physiotherapy; Pelvic Floor; outpatient</w:t>
      </w:r>
    </w:p>
    <w:p w14:paraId="0D645499" w14:textId="77777777" w:rsidR="00EA67C6" w:rsidRPr="005831B7" w:rsidRDefault="00EA67C6" w:rsidP="00CF43B0">
      <w:pPr>
        <w:rPr>
          <w:rFonts w:ascii="Times New Roman" w:hAnsi="Times New Roman"/>
          <w:b/>
          <w:bCs/>
          <w:sz w:val="24"/>
          <w:szCs w:val="24"/>
          <w:lang w:val="en-US"/>
        </w:rPr>
      </w:pPr>
    </w:p>
    <w:p w14:paraId="1186C732" w14:textId="77777777" w:rsidR="00F479C3" w:rsidRDefault="00F479C3" w:rsidP="00CF43B0">
      <w:pPr>
        <w:rPr>
          <w:rFonts w:ascii="Times New Roman" w:hAnsi="Times New Roman"/>
          <w:b/>
          <w:bCs/>
          <w:sz w:val="24"/>
          <w:szCs w:val="24"/>
          <w:lang w:val="en-US"/>
        </w:rPr>
      </w:pPr>
    </w:p>
    <w:p w14:paraId="181AB13A" w14:textId="77777777" w:rsidR="007E58FE" w:rsidRDefault="007E58FE" w:rsidP="00CF43B0">
      <w:pPr>
        <w:rPr>
          <w:rFonts w:ascii="Times New Roman" w:hAnsi="Times New Roman"/>
          <w:b/>
          <w:bCs/>
          <w:sz w:val="24"/>
          <w:szCs w:val="24"/>
          <w:lang w:val="en-US"/>
        </w:rPr>
      </w:pPr>
    </w:p>
    <w:p w14:paraId="5229F975" w14:textId="77777777" w:rsidR="007E58FE" w:rsidRDefault="007E58FE" w:rsidP="00CF43B0">
      <w:pPr>
        <w:rPr>
          <w:rFonts w:ascii="Times New Roman" w:hAnsi="Times New Roman"/>
          <w:b/>
          <w:bCs/>
          <w:sz w:val="24"/>
          <w:szCs w:val="24"/>
          <w:lang w:val="en-US"/>
        </w:rPr>
      </w:pPr>
    </w:p>
    <w:p w14:paraId="4078C59F" w14:textId="08D8FF80" w:rsidR="007E58FE" w:rsidRDefault="007E58FE" w:rsidP="00CF43B0">
      <w:pPr>
        <w:rPr>
          <w:rFonts w:ascii="Times New Roman" w:hAnsi="Times New Roman"/>
          <w:b/>
          <w:bCs/>
          <w:sz w:val="24"/>
          <w:szCs w:val="24"/>
          <w:lang w:val="en-US"/>
        </w:rPr>
      </w:pPr>
    </w:p>
    <w:p w14:paraId="07CE84AE" w14:textId="18C4BD03" w:rsidR="00E655CB" w:rsidRDefault="00E655CB" w:rsidP="00CF43B0">
      <w:pPr>
        <w:rPr>
          <w:rFonts w:ascii="Times New Roman" w:hAnsi="Times New Roman"/>
          <w:b/>
          <w:bCs/>
          <w:sz w:val="24"/>
          <w:szCs w:val="24"/>
          <w:lang w:val="en-US"/>
        </w:rPr>
      </w:pPr>
    </w:p>
    <w:p w14:paraId="4E93DF9A" w14:textId="19F5E3AD" w:rsidR="00E655CB" w:rsidRDefault="00E655CB" w:rsidP="00CF43B0">
      <w:pPr>
        <w:rPr>
          <w:rFonts w:ascii="Times New Roman" w:hAnsi="Times New Roman"/>
          <w:b/>
          <w:bCs/>
          <w:sz w:val="24"/>
          <w:szCs w:val="24"/>
          <w:lang w:val="en-US"/>
        </w:rPr>
      </w:pPr>
    </w:p>
    <w:p w14:paraId="092C1754" w14:textId="77777777" w:rsidR="00E655CB" w:rsidRPr="005831B7" w:rsidRDefault="00E655CB" w:rsidP="00CF43B0">
      <w:pPr>
        <w:rPr>
          <w:rFonts w:ascii="Times New Roman" w:hAnsi="Times New Roman"/>
          <w:b/>
          <w:bCs/>
          <w:sz w:val="24"/>
          <w:szCs w:val="24"/>
          <w:lang w:val="en-US"/>
        </w:rPr>
      </w:pPr>
    </w:p>
    <w:p w14:paraId="1216DFC6" w14:textId="77777777" w:rsidR="000B63F7" w:rsidRPr="005831B7" w:rsidRDefault="000B63F7" w:rsidP="00CF43B0">
      <w:pPr>
        <w:rPr>
          <w:rFonts w:ascii="Times New Roman" w:hAnsi="Times New Roman"/>
          <w:b/>
          <w:bCs/>
          <w:sz w:val="24"/>
          <w:szCs w:val="24"/>
          <w:lang w:val="en-US"/>
        </w:rPr>
      </w:pPr>
    </w:p>
    <w:p w14:paraId="4DCE3F8D" w14:textId="230A261A" w:rsidR="00CF43B0" w:rsidRDefault="00CF43B0" w:rsidP="00CF43B0">
      <w:pPr>
        <w:rPr>
          <w:rFonts w:ascii="Times New Roman" w:hAnsi="Times New Roman"/>
          <w:b/>
          <w:bCs/>
          <w:sz w:val="24"/>
          <w:szCs w:val="24"/>
          <w:lang w:val="en-US"/>
        </w:rPr>
      </w:pPr>
    </w:p>
    <w:p w14:paraId="6EAAEBD9" w14:textId="77777777" w:rsidR="007E58FE" w:rsidRPr="005831B7" w:rsidRDefault="007E58FE" w:rsidP="00CF43B0">
      <w:pPr>
        <w:rPr>
          <w:rFonts w:ascii="Times New Roman" w:hAnsi="Times New Roman"/>
          <w:b/>
          <w:bCs/>
          <w:sz w:val="24"/>
          <w:szCs w:val="24"/>
          <w:lang w:val="en-US"/>
        </w:rPr>
      </w:pPr>
    </w:p>
    <w:p w14:paraId="32027E40" w14:textId="77777777" w:rsidR="00CF43B0" w:rsidRPr="00B43AEC" w:rsidRDefault="00CF43B0" w:rsidP="00CF43B0">
      <w:pPr>
        <w:rPr>
          <w:rFonts w:ascii="Times New Roman" w:hAnsi="Times New Roman"/>
          <w:b/>
          <w:bCs/>
          <w:sz w:val="24"/>
          <w:szCs w:val="24"/>
        </w:rPr>
      </w:pPr>
      <w:r w:rsidRPr="00B43AEC">
        <w:rPr>
          <w:rFonts w:ascii="Times New Roman" w:hAnsi="Times New Roman"/>
          <w:b/>
          <w:bCs/>
          <w:sz w:val="24"/>
          <w:szCs w:val="24"/>
        </w:rPr>
        <w:t>INTRODUÇÃO</w:t>
      </w:r>
    </w:p>
    <w:p w14:paraId="24B233CC" w14:textId="77777777" w:rsidR="004C60D1" w:rsidRPr="00B43AEC" w:rsidRDefault="004C60D1" w:rsidP="00CF43B0">
      <w:pPr>
        <w:rPr>
          <w:rFonts w:ascii="Times New Roman" w:hAnsi="Times New Roman"/>
          <w:b/>
          <w:bCs/>
          <w:sz w:val="24"/>
          <w:szCs w:val="24"/>
        </w:rPr>
      </w:pPr>
    </w:p>
    <w:p w14:paraId="5335D1E4" w14:textId="233B1860" w:rsidR="00AF5282" w:rsidRPr="00656BBC" w:rsidRDefault="008D774E" w:rsidP="00347F27">
      <w:pPr>
        <w:spacing w:line="360" w:lineRule="auto"/>
        <w:ind w:firstLine="708"/>
        <w:jc w:val="both"/>
        <w:rPr>
          <w:rFonts w:ascii="Times New Roman" w:eastAsiaTheme="minorHAnsi" w:hAnsi="Times New Roman"/>
          <w:sz w:val="24"/>
          <w:szCs w:val="24"/>
        </w:rPr>
      </w:pPr>
      <w:r w:rsidRPr="00656BBC">
        <w:rPr>
          <w:rFonts w:ascii="Times New Roman" w:hAnsi="Times New Roman"/>
          <w:sz w:val="24"/>
          <w:szCs w:val="24"/>
        </w:rPr>
        <w:t xml:space="preserve">O assoalho pélvico é composto de camadas de músculo, fáscia e ligamentos que agem juntos para prover suporte e sustentação dos órgãos pélvicos e </w:t>
      </w:r>
      <w:r w:rsidR="00CF6F34" w:rsidRPr="00656BBC">
        <w:rPr>
          <w:rFonts w:ascii="Times New Roman" w:hAnsi="Times New Roman"/>
          <w:sz w:val="24"/>
          <w:szCs w:val="24"/>
        </w:rPr>
        <w:t xml:space="preserve">abdominais. </w:t>
      </w:r>
      <w:r w:rsidR="00E157B4" w:rsidRPr="00656BBC">
        <w:rPr>
          <w:rFonts w:ascii="Times New Roman" w:hAnsi="Times New Roman"/>
          <w:sz w:val="24"/>
          <w:szCs w:val="24"/>
        </w:rPr>
        <w:t>Os</w:t>
      </w:r>
      <w:r w:rsidRPr="00656BBC">
        <w:rPr>
          <w:rFonts w:ascii="Times New Roman" w:hAnsi="Times New Roman"/>
          <w:sz w:val="24"/>
          <w:szCs w:val="24"/>
        </w:rPr>
        <w:t xml:space="preserve"> músculos do assoalho pélvico </w:t>
      </w:r>
      <w:r w:rsidR="00E157B4" w:rsidRPr="00656BBC">
        <w:rPr>
          <w:rFonts w:ascii="Times New Roman" w:hAnsi="Times New Roman"/>
          <w:sz w:val="24"/>
          <w:szCs w:val="24"/>
        </w:rPr>
        <w:t>são</w:t>
      </w:r>
      <w:r w:rsidRPr="00656BBC">
        <w:rPr>
          <w:rFonts w:ascii="Times New Roman" w:hAnsi="Times New Roman"/>
          <w:sz w:val="24"/>
          <w:szCs w:val="24"/>
        </w:rPr>
        <w:t xml:space="preserve"> essencia</w:t>
      </w:r>
      <w:r w:rsidR="00E157B4" w:rsidRPr="00656BBC">
        <w:rPr>
          <w:rFonts w:ascii="Times New Roman" w:hAnsi="Times New Roman"/>
          <w:sz w:val="24"/>
          <w:szCs w:val="24"/>
        </w:rPr>
        <w:t>is</w:t>
      </w:r>
      <w:r w:rsidRPr="00656BBC">
        <w:rPr>
          <w:rFonts w:ascii="Times New Roman" w:hAnsi="Times New Roman"/>
          <w:sz w:val="24"/>
          <w:szCs w:val="24"/>
        </w:rPr>
        <w:t xml:space="preserve"> para manter o funcionamento harmonioso dos</w:t>
      </w:r>
      <w:r w:rsidR="00C127E8" w:rsidRPr="00656BBC">
        <w:rPr>
          <w:rFonts w:ascii="Times New Roman" w:hAnsi="Times New Roman"/>
          <w:sz w:val="24"/>
          <w:szCs w:val="24"/>
        </w:rPr>
        <w:t xml:space="preserve"> </w:t>
      </w:r>
      <w:r w:rsidRPr="00656BBC">
        <w:rPr>
          <w:rFonts w:ascii="Times New Roman" w:hAnsi="Times New Roman"/>
          <w:sz w:val="24"/>
          <w:szCs w:val="24"/>
        </w:rPr>
        <w:t>órgãos da pelve</w:t>
      </w:r>
      <w:r w:rsidR="00470172" w:rsidRPr="00656BBC">
        <w:rPr>
          <w:rFonts w:ascii="Times New Roman" w:hAnsi="Times New Roman"/>
          <w:sz w:val="24"/>
          <w:szCs w:val="24"/>
        </w:rPr>
        <w:t>.</w:t>
      </w:r>
      <w:r w:rsidR="00CF6F34" w:rsidRPr="00656BBC">
        <w:rPr>
          <w:rFonts w:ascii="Times New Roman" w:hAnsi="Times New Roman"/>
          <w:sz w:val="24"/>
          <w:szCs w:val="24"/>
        </w:rPr>
        <w:t xml:space="preserve"> </w:t>
      </w:r>
      <w:r w:rsidRPr="00656BBC">
        <w:rPr>
          <w:rFonts w:ascii="Times New Roman" w:hAnsi="Times New Roman"/>
          <w:sz w:val="24"/>
          <w:szCs w:val="24"/>
        </w:rPr>
        <w:t xml:space="preserve">Entre as funções mais importantes, destaca-se a manutenção da posição anatômica dos órgãos pélvicos, </w:t>
      </w:r>
      <w:r w:rsidR="006758D5" w:rsidRPr="00656BBC">
        <w:rPr>
          <w:rFonts w:ascii="Times New Roman" w:hAnsi="Times New Roman"/>
          <w:sz w:val="24"/>
          <w:szCs w:val="24"/>
        </w:rPr>
        <w:t xml:space="preserve">o </w:t>
      </w:r>
      <w:r w:rsidRPr="00656BBC">
        <w:rPr>
          <w:rFonts w:ascii="Times New Roman" w:hAnsi="Times New Roman"/>
          <w:sz w:val="24"/>
          <w:szCs w:val="24"/>
        </w:rPr>
        <w:t>desempenho sexual</w:t>
      </w:r>
      <w:r w:rsidR="00E157B4" w:rsidRPr="00656BBC">
        <w:rPr>
          <w:rFonts w:ascii="Times New Roman" w:hAnsi="Times New Roman"/>
          <w:sz w:val="24"/>
          <w:szCs w:val="24"/>
        </w:rPr>
        <w:t xml:space="preserve"> satisfatório</w:t>
      </w:r>
      <w:r w:rsidR="006758D5" w:rsidRPr="00656BBC">
        <w:rPr>
          <w:rFonts w:ascii="Times New Roman" w:hAnsi="Times New Roman"/>
          <w:sz w:val="24"/>
          <w:szCs w:val="24"/>
        </w:rPr>
        <w:t xml:space="preserve"> </w:t>
      </w:r>
      <w:r w:rsidRPr="00656BBC">
        <w:rPr>
          <w:rFonts w:ascii="Times New Roman" w:hAnsi="Times New Roman"/>
          <w:sz w:val="24"/>
          <w:szCs w:val="24"/>
        </w:rPr>
        <w:t xml:space="preserve">e </w:t>
      </w:r>
      <w:r w:rsidR="006758D5" w:rsidRPr="00656BBC">
        <w:rPr>
          <w:rFonts w:ascii="Times New Roman" w:hAnsi="Times New Roman"/>
          <w:sz w:val="24"/>
          <w:szCs w:val="24"/>
        </w:rPr>
        <w:t xml:space="preserve">a </w:t>
      </w:r>
      <w:r w:rsidRPr="00656BBC">
        <w:rPr>
          <w:rFonts w:ascii="Times New Roman" w:hAnsi="Times New Roman"/>
          <w:sz w:val="24"/>
          <w:szCs w:val="24"/>
        </w:rPr>
        <w:t xml:space="preserve">prevenção de disfunções </w:t>
      </w:r>
      <w:r w:rsidR="007B3882" w:rsidRPr="00656BBC">
        <w:rPr>
          <w:rFonts w:ascii="Times New Roman" w:hAnsi="Times New Roman"/>
          <w:sz w:val="24"/>
          <w:szCs w:val="24"/>
        </w:rPr>
        <w:t>pélvicas</w:t>
      </w:r>
      <w:r w:rsidR="007B3882" w:rsidRPr="00656BBC">
        <w:rPr>
          <w:rFonts w:ascii="Times New Roman" w:eastAsiaTheme="minorHAnsi" w:hAnsi="Times New Roman"/>
          <w:sz w:val="24"/>
          <w:szCs w:val="24"/>
        </w:rPr>
        <w:t xml:space="preserve"> (</w:t>
      </w:r>
      <w:r w:rsidR="00470172" w:rsidRPr="00656BBC">
        <w:rPr>
          <w:rFonts w:ascii="Times New Roman" w:hAnsi="Times New Roman"/>
          <w:sz w:val="24"/>
          <w:szCs w:val="24"/>
        </w:rPr>
        <w:t>Carvalho et al., 2021).</w:t>
      </w:r>
    </w:p>
    <w:p w14:paraId="52C1FC62" w14:textId="7491331B" w:rsidR="00A54CC6" w:rsidRPr="00656BBC" w:rsidRDefault="008D774E" w:rsidP="00347F27">
      <w:pPr>
        <w:spacing w:line="360" w:lineRule="auto"/>
        <w:ind w:firstLine="708"/>
        <w:jc w:val="both"/>
        <w:rPr>
          <w:rFonts w:ascii="Times New Roman" w:hAnsi="Times New Roman"/>
          <w:sz w:val="24"/>
          <w:szCs w:val="24"/>
        </w:rPr>
      </w:pPr>
      <w:bookmarkStart w:id="3" w:name="_Hlk157896302"/>
      <w:r w:rsidRPr="00656BBC">
        <w:rPr>
          <w:rFonts w:ascii="Times New Roman" w:hAnsi="Times New Roman"/>
          <w:sz w:val="24"/>
          <w:szCs w:val="24"/>
        </w:rPr>
        <w:t xml:space="preserve">A </w:t>
      </w:r>
      <w:proofErr w:type="spellStart"/>
      <w:r w:rsidRPr="00656BBC">
        <w:rPr>
          <w:rFonts w:ascii="Times New Roman" w:hAnsi="Times New Roman"/>
          <w:sz w:val="24"/>
          <w:szCs w:val="24"/>
        </w:rPr>
        <w:t>uroginecologia</w:t>
      </w:r>
      <w:proofErr w:type="spellEnd"/>
      <w:r w:rsidRPr="00656BBC">
        <w:rPr>
          <w:rFonts w:ascii="Times New Roman" w:hAnsi="Times New Roman"/>
          <w:sz w:val="24"/>
          <w:szCs w:val="24"/>
        </w:rPr>
        <w:t xml:space="preserve"> é uma especialidade que se refere aos distúrbios e intervenções cirúrgicas nas áreas de urologia e ginecologia</w:t>
      </w:r>
      <w:bookmarkEnd w:id="3"/>
      <w:r w:rsidR="003A0B7F" w:rsidRPr="00656BBC">
        <w:rPr>
          <w:rFonts w:ascii="Times New Roman" w:hAnsi="Times New Roman"/>
          <w:sz w:val="24"/>
          <w:szCs w:val="24"/>
        </w:rPr>
        <w:t xml:space="preserve"> </w:t>
      </w:r>
      <w:r w:rsidR="004B1C41" w:rsidRPr="00656BBC">
        <w:rPr>
          <w:rFonts w:ascii="Times New Roman" w:hAnsi="Times New Roman"/>
          <w:sz w:val="24"/>
          <w:szCs w:val="24"/>
        </w:rPr>
        <w:t xml:space="preserve">(Silva e Fabris 2019). </w:t>
      </w:r>
      <w:r w:rsidRPr="00656BBC">
        <w:rPr>
          <w:rFonts w:ascii="Times New Roman" w:hAnsi="Times New Roman"/>
          <w:sz w:val="24"/>
          <w:szCs w:val="24"/>
        </w:rPr>
        <w:t xml:space="preserve">A cirurgia </w:t>
      </w:r>
      <w:proofErr w:type="spellStart"/>
      <w:r w:rsidRPr="00656BBC">
        <w:rPr>
          <w:rFonts w:ascii="Times New Roman" w:hAnsi="Times New Roman"/>
          <w:sz w:val="24"/>
          <w:szCs w:val="24"/>
        </w:rPr>
        <w:t>uroginecológica</w:t>
      </w:r>
      <w:proofErr w:type="spellEnd"/>
      <w:r w:rsidRPr="00656BBC">
        <w:rPr>
          <w:rFonts w:ascii="Times New Roman" w:hAnsi="Times New Roman"/>
          <w:sz w:val="24"/>
          <w:szCs w:val="24"/>
        </w:rPr>
        <w:t xml:space="preserve"> pode compreender as cirurgias renais, ureter, bexiga, próstata, uretra</w:t>
      </w:r>
      <w:r w:rsidR="00B77E98" w:rsidRPr="00656BBC">
        <w:rPr>
          <w:rFonts w:ascii="Times New Roman" w:hAnsi="Times New Roman"/>
          <w:sz w:val="24"/>
          <w:szCs w:val="24"/>
        </w:rPr>
        <w:t>;</w:t>
      </w:r>
      <w:r w:rsidRPr="00656BBC">
        <w:rPr>
          <w:rFonts w:ascii="Times New Roman" w:hAnsi="Times New Roman"/>
          <w:sz w:val="24"/>
          <w:szCs w:val="24"/>
        </w:rPr>
        <w:t xml:space="preserve"> além de doenças do sistema reprodutor</w:t>
      </w:r>
      <w:r w:rsidR="007B3882" w:rsidRPr="00656BBC">
        <w:rPr>
          <w:rFonts w:ascii="Times New Roman" w:hAnsi="Times New Roman"/>
          <w:sz w:val="24"/>
          <w:szCs w:val="24"/>
        </w:rPr>
        <w:t xml:space="preserve"> </w:t>
      </w:r>
      <w:r w:rsidR="00470172" w:rsidRPr="00656BBC">
        <w:rPr>
          <w:rFonts w:ascii="Times New Roman" w:hAnsi="Times New Roman"/>
          <w:sz w:val="24"/>
          <w:szCs w:val="24"/>
        </w:rPr>
        <w:t>que podem causar impactos sobre as estruturas adjacentes e trazer prejuízos à anatomia funcional do assoalho pélvico</w:t>
      </w:r>
      <w:r w:rsidR="004B1C41" w:rsidRPr="00656BBC">
        <w:rPr>
          <w:rFonts w:ascii="Times New Roman" w:hAnsi="Times New Roman"/>
          <w:sz w:val="24"/>
          <w:szCs w:val="24"/>
        </w:rPr>
        <w:t xml:space="preserve"> (Brito, Castro e Juliano, 2019).</w:t>
      </w:r>
    </w:p>
    <w:p w14:paraId="3E70B180" w14:textId="2CDA4F6E" w:rsidR="00A54CC6" w:rsidRPr="00656BBC" w:rsidRDefault="008D774E" w:rsidP="00347F27">
      <w:pPr>
        <w:spacing w:line="360" w:lineRule="auto"/>
        <w:ind w:firstLine="709"/>
        <w:contextualSpacing/>
        <w:jc w:val="both"/>
        <w:rPr>
          <w:rFonts w:ascii="Times New Roman" w:hAnsi="Times New Roman"/>
          <w:sz w:val="24"/>
          <w:szCs w:val="24"/>
        </w:rPr>
      </w:pPr>
      <w:r w:rsidRPr="00656BBC">
        <w:rPr>
          <w:rFonts w:ascii="Times New Roman" w:hAnsi="Times New Roman"/>
          <w:sz w:val="24"/>
          <w:szCs w:val="24"/>
          <w:shd w:val="clear" w:color="auto" w:fill="FFFFFF"/>
        </w:rPr>
        <w:t xml:space="preserve">No Brasil, entre os anos de 2013 a 2018, foram realizados aproximadamente 1,5 milhão de </w:t>
      </w:r>
      <w:bookmarkStart w:id="4" w:name="_Hlk157896702"/>
      <w:r w:rsidRPr="00656BBC">
        <w:rPr>
          <w:rFonts w:ascii="Times New Roman" w:hAnsi="Times New Roman"/>
          <w:sz w:val="24"/>
          <w:szCs w:val="24"/>
          <w:shd w:val="clear" w:color="auto" w:fill="FFFFFF"/>
        </w:rPr>
        <w:t>procedimentos cirúrgicos de urologia e ginecologia</w:t>
      </w:r>
      <w:bookmarkEnd w:id="4"/>
      <w:r w:rsidRPr="00656BBC">
        <w:rPr>
          <w:rFonts w:ascii="Times New Roman" w:hAnsi="Times New Roman"/>
          <w:sz w:val="24"/>
          <w:szCs w:val="24"/>
          <w:shd w:val="clear" w:color="auto" w:fill="FFFFFF"/>
        </w:rPr>
        <w:t>, que se concentram em intervenções ginecológicas de histerectomia e colpoperineoplastias</w:t>
      </w:r>
      <w:r w:rsidR="007275CC" w:rsidRPr="00656BBC">
        <w:rPr>
          <w:rFonts w:ascii="Times New Roman" w:hAnsi="Times New Roman"/>
          <w:sz w:val="24"/>
          <w:szCs w:val="24"/>
          <w:shd w:val="clear" w:color="auto" w:fill="FFFFFF"/>
        </w:rPr>
        <w:t>,</w:t>
      </w:r>
      <w:r w:rsidRPr="00656BBC">
        <w:rPr>
          <w:rFonts w:ascii="Times New Roman" w:hAnsi="Times New Roman"/>
          <w:sz w:val="24"/>
          <w:szCs w:val="24"/>
          <w:shd w:val="clear" w:color="auto" w:fill="FFFFFF"/>
        </w:rPr>
        <w:t xml:space="preserve"> cistectomia, incontinência urinária,</w:t>
      </w:r>
      <w:r w:rsidR="00424905" w:rsidRPr="00656BBC">
        <w:rPr>
          <w:rFonts w:ascii="Times New Roman" w:hAnsi="Times New Roman"/>
          <w:sz w:val="24"/>
          <w:szCs w:val="24"/>
          <w:shd w:val="clear" w:color="auto" w:fill="FFFFFF"/>
        </w:rPr>
        <w:t xml:space="preserve"> </w:t>
      </w:r>
      <w:r w:rsidRPr="00656BBC">
        <w:rPr>
          <w:rFonts w:ascii="Times New Roman" w:hAnsi="Times New Roman"/>
          <w:sz w:val="24"/>
          <w:szCs w:val="24"/>
          <w:shd w:val="clear" w:color="auto" w:fill="FFFFFF"/>
        </w:rPr>
        <w:t xml:space="preserve">no sexo </w:t>
      </w:r>
      <w:r w:rsidR="00202C85" w:rsidRPr="00656BBC">
        <w:rPr>
          <w:rFonts w:ascii="Times New Roman" w:hAnsi="Times New Roman"/>
          <w:sz w:val="24"/>
          <w:szCs w:val="24"/>
          <w:shd w:val="clear" w:color="auto" w:fill="FFFFFF"/>
        </w:rPr>
        <w:t>feminino</w:t>
      </w:r>
      <w:r w:rsidR="00424905" w:rsidRPr="00656BBC">
        <w:rPr>
          <w:rFonts w:ascii="Times New Roman" w:hAnsi="Times New Roman"/>
          <w:sz w:val="24"/>
          <w:szCs w:val="24"/>
          <w:shd w:val="clear" w:color="auto" w:fill="FFFFFF"/>
        </w:rPr>
        <w:t xml:space="preserve"> </w:t>
      </w:r>
      <w:r w:rsidRPr="00656BBC">
        <w:rPr>
          <w:rFonts w:ascii="Times New Roman" w:hAnsi="Times New Roman"/>
          <w:sz w:val="24"/>
          <w:szCs w:val="24"/>
          <w:shd w:val="clear" w:color="auto" w:fill="FFFFFF"/>
        </w:rPr>
        <w:t xml:space="preserve">e </w:t>
      </w:r>
      <w:r w:rsidR="00AD3E12" w:rsidRPr="00656BBC">
        <w:rPr>
          <w:rFonts w:ascii="Times New Roman" w:hAnsi="Times New Roman"/>
          <w:sz w:val="24"/>
          <w:szCs w:val="24"/>
          <w:shd w:val="clear" w:color="auto" w:fill="FFFFFF"/>
        </w:rPr>
        <w:t>P</w:t>
      </w:r>
      <w:r w:rsidRPr="00656BBC">
        <w:rPr>
          <w:rFonts w:ascii="Times New Roman" w:hAnsi="Times New Roman"/>
          <w:sz w:val="24"/>
          <w:szCs w:val="24"/>
          <w:shd w:val="clear" w:color="auto" w:fill="FFFFFF"/>
        </w:rPr>
        <w:t xml:space="preserve">rostatectomia </w:t>
      </w:r>
      <w:r w:rsidR="00AD3E12" w:rsidRPr="00656BBC">
        <w:rPr>
          <w:rFonts w:ascii="Times New Roman" w:hAnsi="Times New Roman"/>
          <w:sz w:val="24"/>
          <w:szCs w:val="24"/>
          <w:shd w:val="clear" w:color="auto" w:fill="FFFFFF"/>
        </w:rPr>
        <w:t>R</w:t>
      </w:r>
      <w:r w:rsidRPr="00656BBC">
        <w:rPr>
          <w:rFonts w:ascii="Times New Roman" w:hAnsi="Times New Roman"/>
          <w:sz w:val="24"/>
          <w:szCs w:val="24"/>
          <w:shd w:val="clear" w:color="auto" w:fill="FFFFFF"/>
        </w:rPr>
        <w:t>adical</w:t>
      </w:r>
      <w:r w:rsidR="00AD3E12" w:rsidRPr="00656BBC">
        <w:rPr>
          <w:rFonts w:ascii="Times New Roman" w:hAnsi="Times New Roman"/>
          <w:sz w:val="24"/>
          <w:szCs w:val="24"/>
          <w:shd w:val="clear" w:color="auto" w:fill="FFFFFF"/>
        </w:rPr>
        <w:t xml:space="preserve"> (PR)</w:t>
      </w:r>
      <w:r w:rsidRPr="00656BBC">
        <w:rPr>
          <w:rFonts w:ascii="Times New Roman" w:hAnsi="Times New Roman"/>
          <w:sz w:val="24"/>
          <w:szCs w:val="24"/>
          <w:shd w:val="clear" w:color="auto" w:fill="FFFFFF"/>
        </w:rPr>
        <w:t>,</w:t>
      </w:r>
      <w:r w:rsidR="00424905" w:rsidRPr="00656BBC">
        <w:rPr>
          <w:rFonts w:ascii="Times New Roman" w:hAnsi="Times New Roman"/>
          <w:sz w:val="24"/>
          <w:szCs w:val="24"/>
          <w:shd w:val="clear" w:color="auto" w:fill="FFFFFF"/>
        </w:rPr>
        <w:t xml:space="preserve"> </w:t>
      </w:r>
      <w:r w:rsidRPr="00656BBC">
        <w:rPr>
          <w:rFonts w:ascii="Times New Roman" w:hAnsi="Times New Roman"/>
          <w:sz w:val="24"/>
          <w:szCs w:val="24"/>
          <w:shd w:val="clear" w:color="auto" w:fill="FFFFFF"/>
        </w:rPr>
        <w:t xml:space="preserve">no sexo masculino </w:t>
      </w:r>
      <w:bookmarkStart w:id="5" w:name="_Hlk163048940"/>
      <w:bookmarkStart w:id="6" w:name="_Hlk157896738"/>
      <w:r w:rsidR="002358FB" w:rsidRPr="00656BBC">
        <w:rPr>
          <w:rFonts w:ascii="Times New Roman" w:hAnsi="Times New Roman"/>
          <w:sz w:val="24"/>
          <w:szCs w:val="24"/>
          <w:shd w:val="clear" w:color="auto" w:fill="FFFFFF"/>
        </w:rPr>
        <w:t>(Santo et al. </w:t>
      </w:r>
      <w:bookmarkEnd w:id="5"/>
      <w:r w:rsidR="002358FB" w:rsidRPr="00656BBC" w:rsidDel="002358FB">
        <w:rPr>
          <w:rFonts w:ascii="Times New Roman" w:hAnsi="Times New Roman"/>
          <w:sz w:val="24"/>
          <w:szCs w:val="24"/>
          <w:shd w:val="clear" w:color="auto" w:fill="FFFFFF"/>
        </w:rPr>
        <w:t xml:space="preserve"> </w:t>
      </w:r>
      <w:r w:rsidR="002358FB" w:rsidRPr="00656BBC">
        <w:rPr>
          <w:rFonts w:ascii="Times New Roman" w:hAnsi="Times New Roman"/>
          <w:sz w:val="24"/>
          <w:szCs w:val="24"/>
          <w:shd w:val="clear" w:color="auto" w:fill="FFFFFF"/>
        </w:rPr>
        <w:t>2023).</w:t>
      </w:r>
      <w:bookmarkEnd w:id="6"/>
      <w:r w:rsidR="00AD3E12" w:rsidRPr="00656BBC">
        <w:rPr>
          <w:rFonts w:ascii="Times New Roman" w:hAnsi="Times New Roman"/>
          <w:sz w:val="24"/>
          <w:szCs w:val="24"/>
        </w:rPr>
        <w:t xml:space="preserve"> Cirurgia radical de próstata ou PR é considerada o tratamento inicial, que consiste na retirada de toda a glândula prostática, vesículas seminais e outros tecidos, tendo como função ressecar o tumor presente na próstata, com o enfoque na cura (Silva</w:t>
      </w:r>
      <w:r w:rsidR="00AD3E12" w:rsidRPr="00656BBC">
        <w:rPr>
          <w:rFonts w:ascii="Times New Roman" w:hAnsi="Times New Roman"/>
          <w:sz w:val="24"/>
          <w:szCs w:val="24"/>
          <w:shd w:val="clear" w:color="auto" w:fill="FFFFFF"/>
        </w:rPr>
        <w:t xml:space="preserve"> et al.,2021).</w:t>
      </w:r>
      <w:r w:rsidR="00AD3E12" w:rsidRPr="00656BBC">
        <w:rPr>
          <w:rFonts w:ascii="Times New Roman" w:hAnsi="Times New Roman"/>
          <w:sz w:val="24"/>
          <w:szCs w:val="24"/>
        </w:rPr>
        <w:t xml:space="preserve"> Segundo o INCA (Instituto Nacional do Câncer), o câncer de próstata é o mais incidente no Brasil entre os homens, com estimativa de 65.840 novos casos em 2020, correspondendo a um risco de 62,95 casos novos/100 mil homens.  </w:t>
      </w:r>
    </w:p>
    <w:p w14:paraId="12F38E01" w14:textId="2D22E1FC" w:rsidR="008A1227" w:rsidRPr="00656BBC" w:rsidRDefault="006A2D5A" w:rsidP="00347F27">
      <w:pPr>
        <w:spacing w:line="360" w:lineRule="auto"/>
        <w:ind w:firstLine="708"/>
        <w:contextualSpacing/>
        <w:jc w:val="both"/>
        <w:rPr>
          <w:rFonts w:ascii="Times New Roman" w:hAnsi="Times New Roman"/>
          <w:sz w:val="24"/>
          <w:szCs w:val="24"/>
          <w:shd w:val="clear" w:color="auto" w:fill="FFFFFF"/>
        </w:rPr>
      </w:pPr>
      <w:bookmarkStart w:id="7" w:name="_Hlk157896354"/>
      <w:r w:rsidRPr="00656BBC">
        <w:rPr>
          <w:rFonts w:ascii="Times New Roman" w:hAnsi="Times New Roman"/>
          <w:sz w:val="24"/>
          <w:szCs w:val="24"/>
        </w:rPr>
        <w:t xml:space="preserve">No âmbito multidisciplinar, em especial a </w:t>
      </w:r>
      <w:r w:rsidR="008D774E" w:rsidRPr="00656BBC">
        <w:rPr>
          <w:rFonts w:ascii="Times New Roman" w:hAnsi="Times New Roman"/>
          <w:sz w:val="24"/>
          <w:szCs w:val="24"/>
        </w:rPr>
        <w:t>fisioterapia</w:t>
      </w:r>
      <w:r w:rsidRPr="00656BBC">
        <w:rPr>
          <w:rFonts w:ascii="Times New Roman" w:hAnsi="Times New Roman"/>
          <w:sz w:val="24"/>
          <w:szCs w:val="24"/>
        </w:rPr>
        <w:t>, a</w:t>
      </w:r>
      <w:r w:rsidR="008D774E" w:rsidRPr="00656BBC">
        <w:rPr>
          <w:rFonts w:ascii="Times New Roman" w:hAnsi="Times New Roman"/>
          <w:sz w:val="24"/>
          <w:szCs w:val="24"/>
        </w:rPr>
        <w:t xml:space="preserve"> </w:t>
      </w:r>
      <w:proofErr w:type="spellStart"/>
      <w:r w:rsidR="008D774E" w:rsidRPr="00656BBC">
        <w:rPr>
          <w:rFonts w:ascii="Times New Roman" w:hAnsi="Times New Roman"/>
          <w:sz w:val="24"/>
          <w:szCs w:val="24"/>
        </w:rPr>
        <w:t>uroginecologia</w:t>
      </w:r>
      <w:proofErr w:type="spellEnd"/>
      <w:r w:rsidR="008D774E" w:rsidRPr="00656BBC">
        <w:rPr>
          <w:rFonts w:ascii="Times New Roman" w:hAnsi="Times New Roman"/>
          <w:sz w:val="24"/>
          <w:szCs w:val="24"/>
        </w:rPr>
        <w:t xml:space="preserve"> é uma </w:t>
      </w:r>
      <w:r w:rsidR="00202C85" w:rsidRPr="00656BBC">
        <w:rPr>
          <w:rFonts w:ascii="Times New Roman" w:hAnsi="Times New Roman"/>
          <w:sz w:val="24"/>
          <w:szCs w:val="24"/>
        </w:rPr>
        <w:t>sub</w:t>
      </w:r>
      <w:r w:rsidR="008D774E" w:rsidRPr="00656BBC">
        <w:rPr>
          <w:rFonts w:ascii="Times New Roman" w:hAnsi="Times New Roman"/>
          <w:sz w:val="24"/>
          <w:szCs w:val="24"/>
        </w:rPr>
        <w:t>especialidade relativamente nova, atua</w:t>
      </w:r>
      <w:r w:rsidRPr="00656BBC">
        <w:rPr>
          <w:rFonts w:ascii="Times New Roman" w:hAnsi="Times New Roman"/>
          <w:sz w:val="24"/>
          <w:szCs w:val="24"/>
        </w:rPr>
        <w:t>nte</w:t>
      </w:r>
      <w:r w:rsidR="008D774E" w:rsidRPr="00656BBC">
        <w:rPr>
          <w:rFonts w:ascii="Times New Roman" w:hAnsi="Times New Roman"/>
          <w:sz w:val="24"/>
          <w:szCs w:val="24"/>
        </w:rPr>
        <w:t xml:space="preserve"> no </w:t>
      </w:r>
      <w:proofErr w:type="spellStart"/>
      <w:r w:rsidR="008D774E" w:rsidRPr="00656BBC">
        <w:rPr>
          <w:rFonts w:ascii="Times New Roman" w:hAnsi="Times New Roman"/>
          <w:sz w:val="24"/>
          <w:szCs w:val="24"/>
        </w:rPr>
        <w:t>pré</w:t>
      </w:r>
      <w:proofErr w:type="spellEnd"/>
      <w:r w:rsidR="008D774E" w:rsidRPr="00656BBC">
        <w:rPr>
          <w:rFonts w:ascii="Times New Roman" w:hAnsi="Times New Roman"/>
          <w:sz w:val="24"/>
          <w:szCs w:val="24"/>
        </w:rPr>
        <w:t xml:space="preserve"> e pós</w:t>
      </w:r>
      <w:r w:rsidR="00F12F0C" w:rsidRPr="00656BBC">
        <w:rPr>
          <w:rFonts w:ascii="Times New Roman" w:hAnsi="Times New Roman"/>
          <w:sz w:val="24"/>
          <w:szCs w:val="24"/>
        </w:rPr>
        <w:t xml:space="preserve"> </w:t>
      </w:r>
      <w:r w:rsidR="008D774E" w:rsidRPr="00656BBC">
        <w:rPr>
          <w:rFonts w:ascii="Times New Roman" w:hAnsi="Times New Roman"/>
          <w:sz w:val="24"/>
          <w:szCs w:val="24"/>
        </w:rPr>
        <w:t>operatório de cirurgias urológica</w:t>
      </w:r>
      <w:r w:rsidRPr="00656BBC">
        <w:rPr>
          <w:rFonts w:ascii="Times New Roman" w:hAnsi="Times New Roman"/>
          <w:sz w:val="24"/>
          <w:szCs w:val="24"/>
        </w:rPr>
        <w:t>s</w:t>
      </w:r>
      <w:r w:rsidR="008D774E" w:rsidRPr="00656BBC">
        <w:rPr>
          <w:rFonts w:ascii="Times New Roman" w:hAnsi="Times New Roman"/>
          <w:sz w:val="24"/>
          <w:szCs w:val="24"/>
        </w:rPr>
        <w:t xml:space="preserve"> e ginecológica</w:t>
      </w:r>
      <w:r w:rsidRPr="00656BBC">
        <w:rPr>
          <w:rFonts w:ascii="Times New Roman" w:hAnsi="Times New Roman"/>
          <w:sz w:val="24"/>
          <w:szCs w:val="24"/>
        </w:rPr>
        <w:t>s</w:t>
      </w:r>
      <w:r w:rsidR="0027550D" w:rsidRPr="00656BBC">
        <w:rPr>
          <w:rFonts w:ascii="Times New Roman" w:hAnsi="Times New Roman"/>
          <w:sz w:val="24"/>
          <w:szCs w:val="24"/>
        </w:rPr>
        <w:t xml:space="preserve"> </w:t>
      </w:r>
      <w:r w:rsidR="004B1C41" w:rsidRPr="00656BBC">
        <w:rPr>
          <w:rFonts w:ascii="Times New Roman" w:hAnsi="Times New Roman"/>
          <w:sz w:val="24"/>
          <w:szCs w:val="24"/>
        </w:rPr>
        <w:t xml:space="preserve">(Silva e Fabris 2019). </w:t>
      </w:r>
      <w:r w:rsidR="0027550D" w:rsidRPr="00656BBC">
        <w:rPr>
          <w:rFonts w:ascii="Times New Roman" w:hAnsi="Times New Roman"/>
          <w:sz w:val="24"/>
          <w:szCs w:val="24"/>
        </w:rPr>
        <w:t xml:space="preserve">Possui </w:t>
      </w:r>
      <w:r w:rsidR="008D774E" w:rsidRPr="00656BBC">
        <w:rPr>
          <w:rFonts w:ascii="Times New Roman" w:hAnsi="Times New Roman"/>
          <w:sz w:val="24"/>
          <w:szCs w:val="24"/>
        </w:rPr>
        <w:t>papel releva</w:t>
      </w:r>
      <w:r w:rsidRPr="00656BBC">
        <w:rPr>
          <w:rFonts w:ascii="Times New Roman" w:hAnsi="Times New Roman"/>
          <w:sz w:val="24"/>
          <w:szCs w:val="24"/>
        </w:rPr>
        <w:t>nte</w:t>
      </w:r>
      <w:r w:rsidR="008D774E" w:rsidRPr="00656BBC">
        <w:rPr>
          <w:rFonts w:ascii="Times New Roman" w:hAnsi="Times New Roman"/>
          <w:sz w:val="24"/>
          <w:szCs w:val="24"/>
        </w:rPr>
        <w:t xml:space="preserve"> para a saúde, pois é especializado</w:t>
      </w:r>
      <w:r w:rsidRPr="00656BBC">
        <w:rPr>
          <w:rFonts w:ascii="Times New Roman" w:hAnsi="Times New Roman"/>
          <w:sz w:val="24"/>
          <w:szCs w:val="24"/>
        </w:rPr>
        <w:t xml:space="preserve"> </w:t>
      </w:r>
      <w:r w:rsidR="008D774E" w:rsidRPr="00656BBC">
        <w:rPr>
          <w:rFonts w:ascii="Times New Roman" w:hAnsi="Times New Roman"/>
          <w:sz w:val="24"/>
          <w:szCs w:val="24"/>
        </w:rPr>
        <w:t>nas diferentes disfunções do sistema genital e urinário, tanto feminino quanto masculino</w:t>
      </w:r>
      <w:r w:rsidR="00EB7BCD" w:rsidRPr="00656BBC">
        <w:rPr>
          <w:rFonts w:ascii="Times New Roman" w:hAnsi="Times New Roman"/>
          <w:sz w:val="24"/>
          <w:szCs w:val="24"/>
        </w:rPr>
        <w:t xml:space="preserve"> </w:t>
      </w:r>
      <w:r w:rsidR="00CF6F34" w:rsidRPr="00656BBC">
        <w:rPr>
          <w:rFonts w:ascii="Times New Roman" w:hAnsi="Times New Roman"/>
          <w:sz w:val="24"/>
          <w:szCs w:val="24"/>
        </w:rPr>
        <w:t>(</w:t>
      </w:r>
      <w:r w:rsidR="00CF6F34" w:rsidRPr="00656BBC">
        <w:rPr>
          <w:rFonts w:ascii="Times New Roman" w:hAnsi="Times New Roman"/>
          <w:sz w:val="24"/>
          <w:szCs w:val="24"/>
          <w:shd w:val="clear" w:color="auto" w:fill="FFFFFF"/>
        </w:rPr>
        <w:t>R</w:t>
      </w:r>
      <w:r w:rsidR="00EB7BCD" w:rsidRPr="00656BBC">
        <w:rPr>
          <w:rFonts w:ascii="Times New Roman" w:hAnsi="Times New Roman"/>
          <w:sz w:val="24"/>
          <w:szCs w:val="24"/>
          <w:shd w:val="clear" w:color="auto" w:fill="FFFFFF"/>
        </w:rPr>
        <w:t>odrigues</w:t>
      </w:r>
      <w:r w:rsidR="00336B4F" w:rsidRPr="00656BBC">
        <w:rPr>
          <w:rFonts w:ascii="Times New Roman" w:hAnsi="Times New Roman"/>
          <w:sz w:val="24"/>
          <w:szCs w:val="24"/>
          <w:shd w:val="clear" w:color="auto" w:fill="FFFFFF"/>
        </w:rPr>
        <w:t xml:space="preserve"> </w:t>
      </w:r>
      <w:r w:rsidR="00EB7BCD" w:rsidRPr="00656BBC">
        <w:rPr>
          <w:rFonts w:ascii="Times New Roman" w:hAnsi="Times New Roman"/>
          <w:sz w:val="24"/>
          <w:szCs w:val="24"/>
          <w:shd w:val="clear" w:color="auto" w:fill="FFFFFF"/>
        </w:rPr>
        <w:t>et al.,2019)</w:t>
      </w:r>
      <w:r w:rsidR="00F12F0C" w:rsidRPr="00656BBC">
        <w:rPr>
          <w:rFonts w:ascii="Times New Roman" w:hAnsi="Times New Roman"/>
          <w:sz w:val="24"/>
          <w:szCs w:val="24"/>
          <w:shd w:val="clear" w:color="auto" w:fill="FFFFFF"/>
        </w:rPr>
        <w:t>.</w:t>
      </w:r>
    </w:p>
    <w:p w14:paraId="53F0C77A" w14:textId="2BA166DA" w:rsidR="00327FE9" w:rsidRPr="00656BBC" w:rsidRDefault="00BB07B1" w:rsidP="007E071F">
      <w:pPr>
        <w:spacing w:line="360" w:lineRule="auto"/>
        <w:contextualSpacing/>
        <w:jc w:val="both"/>
        <w:rPr>
          <w:rFonts w:ascii="Times New Roman" w:hAnsi="Times New Roman"/>
          <w:sz w:val="24"/>
          <w:szCs w:val="24"/>
        </w:rPr>
      </w:pPr>
      <w:r w:rsidRPr="00656BBC">
        <w:rPr>
          <w:rFonts w:ascii="Times New Roman" w:hAnsi="Times New Roman"/>
          <w:sz w:val="24"/>
          <w:szCs w:val="24"/>
          <w:shd w:val="clear" w:color="auto" w:fill="FFFFFF"/>
        </w:rPr>
        <w:tab/>
      </w:r>
      <w:bookmarkEnd w:id="7"/>
      <w:r w:rsidR="00A8246E" w:rsidRPr="00656BBC">
        <w:rPr>
          <w:rFonts w:ascii="Times New Roman" w:hAnsi="Times New Roman"/>
          <w:sz w:val="24"/>
          <w:szCs w:val="24"/>
        </w:rPr>
        <w:t xml:space="preserve">Após o procedimento cirúrgico, </w:t>
      </w:r>
      <w:r w:rsidR="00F333A7" w:rsidRPr="00656BBC">
        <w:rPr>
          <w:rFonts w:ascii="Times New Roman" w:hAnsi="Times New Roman"/>
          <w:sz w:val="24"/>
          <w:szCs w:val="24"/>
        </w:rPr>
        <w:t>a</w:t>
      </w:r>
      <w:r w:rsidR="00704253" w:rsidRPr="00656BBC">
        <w:rPr>
          <w:rFonts w:ascii="Times New Roman" w:hAnsi="Times New Roman"/>
          <w:sz w:val="24"/>
          <w:szCs w:val="24"/>
        </w:rPr>
        <w:t>s principais complicações decorrentes são incontinência urinária (IU), disfunção erétil (DE) e hipotonia da musculatura do assoalho pélvico</w:t>
      </w:r>
      <w:r w:rsidR="00011270" w:rsidRPr="00656BBC">
        <w:rPr>
          <w:rFonts w:ascii="Times New Roman" w:hAnsi="Times New Roman"/>
          <w:sz w:val="24"/>
          <w:szCs w:val="24"/>
        </w:rPr>
        <w:t xml:space="preserve"> </w:t>
      </w:r>
      <w:r w:rsidR="00327FE9" w:rsidRPr="00656BBC">
        <w:rPr>
          <w:rFonts w:ascii="Times New Roman" w:hAnsi="Times New Roman"/>
          <w:sz w:val="24"/>
          <w:szCs w:val="24"/>
        </w:rPr>
        <w:t>(</w:t>
      </w:r>
      <w:r w:rsidR="00327FE9" w:rsidRPr="00656BBC">
        <w:rPr>
          <w:rFonts w:ascii="Times New Roman" w:eastAsiaTheme="minorHAnsi" w:hAnsi="Times New Roman"/>
          <w:sz w:val="24"/>
          <w:szCs w:val="24"/>
        </w:rPr>
        <w:t>Gonçalves</w:t>
      </w:r>
      <w:r w:rsidR="00327FE9" w:rsidRPr="00656BBC">
        <w:rPr>
          <w:rFonts w:ascii="Times New Roman" w:hAnsi="Times New Roman"/>
          <w:sz w:val="24"/>
          <w:szCs w:val="24"/>
        </w:rPr>
        <w:t xml:space="preserve"> ,2016). </w:t>
      </w:r>
      <w:r w:rsidR="00704253" w:rsidRPr="00656BBC">
        <w:rPr>
          <w:rFonts w:ascii="Times New Roman" w:hAnsi="Times New Roman"/>
          <w:sz w:val="24"/>
          <w:szCs w:val="24"/>
        </w:rPr>
        <w:t>Tanto a função urinária quanto a erétil dependem de um bom funcionamento da musculatura do assoalho pélvico (MAP).</w:t>
      </w:r>
      <w:r w:rsidR="00347F27" w:rsidRPr="00656BBC">
        <w:rPr>
          <w:rFonts w:ascii="Times New Roman" w:hAnsi="Times New Roman"/>
          <w:sz w:val="24"/>
          <w:szCs w:val="24"/>
        </w:rPr>
        <w:t xml:space="preserve"> </w:t>
      </w:r>
      <w:r w:rsidR="00704253" w:rsidRPr="00656BBC">
        <w:rPr>
          <w:rFonts w:ascii="Times New Roman" w:hAnsi="Times New Roman"/>
          <w:sz w:val="24"/>
          <w:szCs w:val="24"/>
        </w:rPr>
        <w:t xml:space="preserve">A fisioterapia atua no tratamento dessas complicações cirúrgicas logo após o procedimento com o intuito de tratar esses </w:t>
      </w:r>
      <w:r w:rsidR="00704253" w:rsidRPr="00656BBC">
        <w:rPr>
          <w:rFonts w:ascii="Times New Roman" w:hAnsi="Times New Roman"/>
          <w:sz w:val="24"/>
          <w:szCs w:val="24"/>
        </w:rPr>
        <w:lastRenderedPageBreak/>
        <w:t>problemas e proporcionar a esses pacientes uma melhor qualidade de vida</w:t>
      </w:r>
      <w:r w:rsidR="007F2C85" w:rsidRPr="00656BBC">
        <w:rPr>
          <w:rFonts w:ascii="Times New Roman" w:hAnsi="Times New Roman"/>
          <w:sz w:val="24"/>
          <w:szCs w:val="24"/>
        </w:rPr>
        <w:t xml:space="preserve"> </w:t>
      </w:r>
      <w:r w:rsidR="00327FE9" w:rsidRPr="00656BBC">
        <w:rPr>
          <w:rFonts w:ascii="Times New Roman" w:hAnsi="Times New Roman"/>
          <w:sz w:val="24"/>
          <w:szCs w:val="24"/>
        </w:rPr>
        <w:t>(Silva</w:t>
      </w:r>
      <w:r w:rsidR="00327FE9" w:rsidRPr="00656BBC">
        <w:rPr>
          <w:rFonts w:ascii="Times New Roman" w:hAnsi="Times New Roman"/>
          <w:sz w:val="24"/>
          <w:szCs w:val="24"/>
          <w:shd w:val="clear" w:color="auto" w:fill="FFFFFF"/>
        </w:rPr>
        <w:t xml:space="preserve"> e</w:t>
      </w:r>
      <w:r w:rsidR="00401186" w:rsidRPr="00656BBC">
        <w:rPr>
          <w:rFonts w:ascii="Times New Roman" w:hAnsi="Times New Roman"/>
          <w:sz w:val="24"/>
          <w:szCs w:val="24"/>
          <w:shd w:val="clear" w:color="auto" w:fill="FFFFFF"/>
        </w:rPr>
        <w:t xml:space="preserve"> Fabris</w:t>
      </w:r>
      <w:r w:rsidR="00327FE9" w:rsidRPr="00656BBC">
        <w:rPr>
          <w:rFonts w:ascii="Times New Roman" w:hAnsi="Times New Roman"/>
          <w:sz w:val="24"/>
          <w:szCs w:val="24"/>
          <w:shd w:val="clear" w:color="auto" w:fill="FFFFFF"/>
        </w:rPr>
        <w:t>,</w:t>
      </w:r>
      <w:r w:rsidR="00401186" w:rsidRPr="00656BBC">
        <w:rPr>
          <w:rFonts w:ascii="Times New Roman" w:hAnsi="Times New Roman"/>
          <w:sz w:val="24"/>
          <w:szCs w:val="24"/>
          <w:shd w:val="clear" w:color="auto" w:fill="FFFFFF"/>
        </w:rPr>
        <w:t xml:space="preserve"> </w:t>
      </w:r>
      <w:r w:rsidR="00327FE9" w:rsidRPr="00656BBC">
        <w:rPr>
          <w:rFonts w:ascii="Times New Roman" w:hAnsi="Times New Roman"/>
          <w:sz w:val="24"/>
          <w:szCs w:val="24"/>
          <w:shd w:val="clear" w:color="auto" w:fill="FFFFFF"/>
        </w:rPr>
        <w:t>2019)</w:t>
      </w:r>
    </w:p>
    <w:p w14:paraId="30F54610" w14:textId="3FE0F781" w:rsidR="007F2C85" w:rsidRPr="00656BBC" w:rsidRDefault="007F2C85" w:rsidP="00572C1C">
      <w:pPr>
        <w:spacing w:line="360" w:lineRule="auto"/>
        <w:ind w:firstLine="708"/>
        <w:contextualSpacing/>
        <w:jc w:val="both"/>
        <w:rPr>
          <w:rFonts w:ascii="Times New Roman" w:hAnsi="Times New Roman"/>
          <w:sz w:val="24"/>
          <w:szCs w:val="24"/>
          <w:shd w:val="clear" w:color="auto" w:fill="FFFFFF"/>
        </w:rPr>
      </w:pPr>
      <w:r w:rsidRPr="00656BBC">
        <w:rPr>
          <w:rFonts w:ascii="Times New Roman" w:hAnsi="Times New Roman"/>
          <w:sz w:val="24"/>
          <w:szCs w:val="24"/>
        </w:rPr>
        <w:t xml:space="preserve">Outra disfunção de </w:t>
      </w:r>
      <w:r w:rsidR="00281B8D" w:rsidRPr="00656BBC">
        <w:rPr>
          <w:rFonts w:ascii="Times New Roman" w:hAnsi="Times New Roman"/>
          <w:sz w:val="24"/>
          <w:szCs w:val="24"/>
        </w:rPr>
        <w:t>grande impacto</w:t>
      </w:r>
      <w:r w:rsidRPr="00656BBC">
        <w:rPr>
          <w:rFonts w:ascii="Times New Roman" w:hAnsi="Times New Roman"/>
          <w:sz w:val="24"/>
          <w:szCs w:val="24"/>
        </w:rPr>
        <w:t xml:space="preserve"> no sexo feminino é o</w:t>
      </w:r>
      <w:r w:rsidR="00347F27" w:rsidRPr="00656BBC">
        <w:rPr>
          <w:rFonts w:ascii="Times New Roman" w:hAnsi="Times New Roman"/>
          <w:sz w:val="24"/>
          <w:szCs w:val="24"/>
        </w:rPr>
        <w:t xml:space="preserve"> </w:t>
      </w:r>
      <w:r w:rsidRPr="00656BBC">
        <w:rPr>
          <w:rFonts w:ascii="Times New Roman" w:hAnsi="Times New Roman"/>
          <w:sz w:val="24"/>
          <w:szCs w:val="24"/>
          <w:shd w:val="clear" w:color="auto" w:fill="FFFFFF"/>
        </w:rPr>
        <w:t>prolapso genital</w:t>
      </w:r>
      <w:r w:rsidR="00011270" w:rsidRPr="00656BBC">
        <w:rPr>
          <w:rFonts w:ascii="Times New Roman" w:hAnsi="Times New Roman"/>
          <w:sz w:val="24"/>
          <w:szCs w:val="24"/>
          <w:shd w:val="clear" w:color="auto" w:fill="FFFFFF"/>
        </w:rPr>
        <w:t xml:space="preserve">, </w:t>
      </w:r>
      <w:r w:rsidRPr="00656BBC">
        <w:rPr>
          <w:rFonts w:ascii="Times New Roman" w:hAnsi="Times New Roman"/>
          <w:sz w:val="24"/>
          <w:szCs w:val="24"/>
          <w:shd w:val="clear" w:color="auto" w:fill="FFFFFF"/>
        </w:rPr>
        <w:t>condição ginecológica</w:t>
      </w:r>
      <w:r w:rsidR="00011270" w:rsidRPr="00656BBC">
        <w:rPr>
          <w:rFonts w:ascii="Times New Roman" w:hAnsi="Times New Roman"/>
          <w:sz w:val="24"/>
          <w:szCs w:val="24"/>
          <w:shd w:val="clear" w:color="auto" w:fill="FFFFFF"/>
        </w:rPr>
        <w:t xml:space="preserve"> caracterizada por uma </w:t>
      </w:r>
      <w:r w:rsidRPr="00656BBC">
        <w:rPr>
          <w:rFonts w:ascii="Times New Roman" w:hAnsi="Times New Roman"/>
          <w:sz w:val="24"/>
          <w:szCs w:val="24"/>
          <w:shd w:val="clear" w:color="auto" w:fill="FFFFFF"/>
        </w:rPr>
        <w:t>hérniação do conteúdo pélvico e/ou intraperitoneal no canal vaginal. É doença comum que pode afetar intensamente a qualidade de vida d</w:t>
      </w:r>
      <w:r w:rsidR="007C1A02" w:rsidRPr="00656BBC">
        <w:rPr>
          <w:rFonts w:ascii="Times New Roman" w:hAnsi="Times New Roman"/>
          <w:sz w:val="24"/>
          <w:szCs w:val="24"/>
          <w:shd w:val="clear" w:color="auto" w:fill="FFFFFF"/>
        </w:rPr>
        <w:t>os</w:t>
      </w:r>
      <w:r w:rsidRPr="00656BBC">
        <w:rPr>
          <w:rFonts w:ascii="Times New Roman" w:hAnsi="Times New Roman"/>
          <w:sz w:val="24"/>
          <w:szCs w:val="24"/>
          <w:shd w:val="clear" w:color="auto" w:fill="FFFFFF"/>
        </w:rPr>
        <w:t xml:space="preserve"> pacientes, causando impacto psicológico, social e financeiro</w:t>
      </w:r>
      <w:r w:rsidR="00281B8D" w:rsidRPr="00656BBC">
        <w:rPr>
          <w:rFonts w:ascii="Times New Roman" w:hAnsi="Times New Roman"/>
          <w:sz w:val="24"/>
          <w:szCs w:val="24"/>
          <w:shd w:val="clear" w:color="auto" w:fill="FFFFFF"/>
        </w:rPr>
        <w:t xml:space="preserve"> (</w:t>
      </w:r>
      <w:r w:rsidR="00281B8D" w:rsidRPr="00656BBC">
        <w:rPr>
          <w:rFonts w:ascii="Times New Roman" w:eastAsiaTheme="minorHAnsi" w:hAnsi="Times New Roman"/>
          <w:sz w:val="24"/>
          <w:szCs w:val="24"/>
        </w:rPr>
        <w:t xml:space="preserve">Gomes </w:t>
      </w:r>
      <w:r w:rsidR="00281B8D" w:rsidRPr="00656BBC">
        <w:rPr>
          <w:rFonts w:ascii="Times New Roman" w:hAnsi="Times New Roman"/>
          <w:sz w:val="24"/>
          <w:szCs w:val="24"/>
          <w:shd w:val="clear" w:color="auto" w:fill="FFFFFF"/>
        </w:rPr>
        <w:t>et al.,20</w:t>
      </w:r>
      <w:r w:rsidR="00157D2A" w:rsidRPr="00656BBC">
        <w:rPr>
          <w:rFonts w:ascii="Times New Roman" w:hAnsi="Times New Roman"/>
          <w:sz w:val="24"/>
          <w:szCs w:val="24"/>
          <w:shd w:val="clear" w:color="auto" w:fill="FFFFFF"/>
        </w:rPr>
        <w:t>21</w:t>
      </w:r>
      <w:r w:rsidR="00281B8D" w:rsidRPr="00656BBC">
        <w:rPr>
          <w:rFonts w:ascii="Times New Roman" w:hAnsi="Times New Roman"/>
          <w:sz w:val="24"/>
          <w:szCs w:val="24"/>
          <w:shd w:val="clear" w:color="auto" w:fill="FFFFFF"/>
        </w:rPr>
        <w:t>).</w:t>
      </w:r>
      <w:r w:rsidR="00626B59" w:rsidRPr="00656BBC">
        <w:rPr>
          <w:rFonts w:ascii="Times New Roman" w:hAnsi="Times New Roman"/>
          <w:sz w:val="24"/>
          <w:szCs w:val="24"/>
          <w:shd w:val="clear" w:color="auto" w:fill="FFFFFF"/>
        </w:rPr>
        <w:t xml:space="preserve"> Possui</w:t>
      </w:r>
      <w:r w:rsidRPr="00656BBC">
        <w:rPr>
          <w:rFonts w:ascii="Times New Roman" w:hAnsi="Times New Roman"/>
          <w:sz w:val="24"/>
          <w:szCs w:val="24"/>
          <w:shd w:val="clear" w:color="auto" w:fill="FFFFFF"/>
        </w:rPr>
        <w:t xml:space="preserve"> prevalência estimada de 21,7% em mulheres </w:t>
      </w:r>
      <w:r w:rsidR="003F0373" w:rsidRPr="00656BBC">
        <w:rPr>
          <w:rFonts w:ascii="Times New Roman" w:hAnsi="Times New Roman"/>
          <w:sz w:val="24"/>
          <w:szCs w:val="24"/>
          <w:shd w:val="clear" w:color="auto" w:fill="FFFFFF"/>
        </w:rPr>
        <w:t>entre</w:t>
      </w:r>
      <w:r w:rsidRPr="00656BBC">
        <w:rPr>
          <w:rFonts w:ascii="Times New Roman" w:hAnsi="Times New Roman"/>
          <w:sz w:val="24"/>
          <w:szCs w:val="24"/>
          <w:shd w:val="clear" w:color="auto" w:fill="FFFFFF"/>
        </w:rPr>
        <w:t xml:space="preserve"> 18 a 83 anos, chegando a 30% nas pacientes entre 50 e 89 anos</w:t>
      </w:r>
      <w:r w:rsidR="00011270" w:rsidRPr="00656BBC">
        <w:rPr>
          <w:rFonts w:ascii="Times New Roman" w:hAnsi="Times New Roman"/>
          <w:sz w:val="24"/>
          <w:szCs w:val="24"/>
          <w:shd w:val="clear" w:color="auto" w:fill="FFFFFF"/>
        </w:rPr>
        <w:t>.</w:t>
      </w:r>
      <w:r w:rsidRPr="00656BBC">
        <w:rPr>
          <w:rFonts w:ascii="Times New Roman" w:hAnsi="Times New Roman"/>
          <w:sz w:val="24"/>
          <w:szCs w:val="24"/>
          <w:shd w:val="clear" w:color="auto" w:fill="FFFFFF"/>
        </w:rPr>
        <w:t xml:space="preserve"> Aos 80 anos, 11,1% das mulheres têm ou tiveram indicação cirúrgica para a correção do prolapso genital ou de incontinência </w:t>
      </w:r>
      <w:r w:rsidR="00281B8D" w:rsidRPr="00656BBC">
        <w:rPr>
          <w:rFonts w:ascii="Times New Roman" w:hAnsi="Times New Roman"/>
          <w:sz w:val="24"/>
          <w:szCs w:val="24"/>
          <w:shd w:val="clear" w:color="auto" w:fill="FFFFFF"/>
        </w:rPr>
        <w:t>urinária</w:t>
      </w:r>
      <w:r w:rsidR="003F0373" w:rsidRPr="00656BBC">
        <w:rPr>
          <w:rFonts w:ascii="Times New Roman" w:hAnsi="Times New Roman"/>
          <w:sz w:val="24"/>
          <w:szCs w:val="24"/>
          <w:shd w:val="clear" w:color="auto" w:fill="FFFFFF"/>
        </w:rPr>
        <w:t xml:space="preserve"> </w:t>
      </w:r>
      <w:r w:rsidR="00281B8D" w:rsidRPr="00656BBC">
        <w:rPr>
          <w:rFonts w:ascii="Times New Roman" w:hAnsi="Times New Roman"/>
          <w:sz w:val="24"/>
          <w:szCs w:val="24"/>
          <w:shd w:val="clear" w:color="auto" w:fill="FFFFFF"/>
        </w:rPr>
        <w:t>(Brito</w:t>
      </w:r>
      <w:r w:rsidR="00D11EA7" w:rsidRPr="00656BBC">
        <w:rPr>
          <w:rFonts w:ascii="Times New Roman" w:hAnsi="Times New Roman"/>
          <w:sz w:val="24"/>
          <w:szCs w:val="24"/>
          <w:shd w:val="clear" w:color="auto" w:fill="FFFFFF"/>
        </w:rPr>
        <w:t>,</w:t>
      </w:r>
      <w:r w:rsidR="00C447F8" w:rsidRPr="00656BBC">
        <w:rPr>
          <w:rFonts w:ascii="Times New Roman" w:hAnsi="Times New Roman"/>
          <w:sz w:val="24"/>
          <w:szCs w:val="24"/>
          <w:shd w:val="clear" w:color="auto" w:fill="FFFFFF"/>
        </w:rPr>
        <w:t xml:space="preserve"> </w:t>
      </w:r>
      <w:r w:rsidR="00281B8D" w:rsidRPr="00656BBC">
        <w:rPr>
          <w:rFonts w:ascii="Times New Roman" w:hAnsi="Times New Roman"/>
          <w:sz w:val="24"/>
          <w:szCs w:val="24"/>
          <w:shd w:val="clear" w:color="auto" w:fill="FFFFFF"/>
        </w:rPr>
        <w:t>C</w:t>
      </w:r>
      <w:r w:rsidR="00D11EA7" w:rsidRPr="00656BBC">
        <w:rPr>
          <w:rFonts w:ascii="Times New Roman" w:hAnsi="Times New Roman"/>
          <w:sz w:val="24"/>
          <w:szCs w:val="24"/>
          <w:shd w:val="clear" w:color="auto" w:fill="FFFFFF"/>
        </w:rPr>
        <w:t xml:space="preserve">astro e </w:t>
      </w:r>
      <w:proofErr w:type="spellStart"/>
      <w:r w:rsidR="00281B8D" w:rsidRPr="00656BBC">
        <w:rPr>
          <w:rFonts w:ascii="Times New Roman" w:hAnsi="Times New Roman"/>
          <w:sz w:val="24"/>
          <w:szCs w:val="24"/>
          <w:shd w:val="clear" w:color="auto" w:fill="FFFFFF"/>
        </w:rPr>
        <w:t>J</w:t>
      </w:r>
      <w:r w:rsidR="00D11EA7" w:rsidRPr="00656BBC">
        <w:rPr>
          <w:rFonts w:ascii="Times New Roman" w:hAnsi="Times New Roman"/>
          <w:sz w:val="24"/>
          <w:szCs w:val="24"/>
          <w:shd w:val="clear" w:color="auto" w:fill="FFFFFF"/>
        </w:rPr>
        <w:t>uliato</w:t>
      </w:r>
      <w:proofErr w:type="spellEnd"/>
      <w:r w:rsidR="00886433" w:rsidRPr="00656BBC">
        <w:rPr>
          <w:rFonts w:ascii="Times New Roman" w:hAnsi="Times New Roman"/>
          <w:sz w:val="24"/>
          <w:szCs w:val="24"/>
          <w:shd w:val="clear" w:color="auto" w:fill="FFFFFF"/>
        </w:rPr>
        <w:t>,</w:t>
      </w:r>
      <w:r w:rsidR="00D11EA7" w:rsidRPr="00656BBC">
        <w:rPr>
          <w:rFonts w:ascii="Times New Roman" w:hAnsi="Times New Roman"/>
          <w:sz w:val="24"/>
          <w:szCs w:val="24"/>
          <w:shd w:val="clear" w:color="auto" w:fill="FFFFFF"/>
        </w:rPr>
        <w:t xml:space="preserve"> 201</w:t>
      </w:r>
      <w:r w:rsidR="000C07A3" w:rsidRPr="00656BBC">
        <w:rPr>
          <w:rFonts w:ascii="Times New Roman" w:hAnsi="Times New Roman"/>
          <w:sz w:val="24"/>
          <w:szCs w:val="24"/>
          <w:shd w:val="clear" w:color="auto" w:fill="FFFFFF"/>
        </w:rPr>
        <w:t>8</w:t>
      </w:r>
      <w:r w:rsidR="00347F27" w:rsidRPr="00656BBC">
        <w:rPr>
          <w:rFonts w:ascii="Times New Roman" w:hAnsi="Times New Roman"/>
          <w:sz w:val="24"/>
          <w:szCs w:val="24"/>
          <w:shd w:val="clear" w:color="auto" w:fill="FFFFFF"/>
        </w:rPr>
        <w:t>)</w:t>
      </w:r>
      <w:r w:rsidR="00281B8D" w:rsidRPr="00656BBC">
        <w:rPr>
          <w:rFonts w:ascii="Times New Roman" w:hAnsi="Times New Roman"/>
          <w:sz w:val="24"/>
          <w:szCs w:val="24"/>
          <w:shd w:val="clear" w:color="auto" w:fill="FFFFFF"/>
        </w:rPr>
        <w:t>.</w:t>
      </w:r>
    </w:p>
    <w:p w14:paraId="664C70E1" w14:textId="40F3CB2E" w:rsidR="00AD0E6A" w:rsidRPr="00656BBC" w:rsidRDefault="00AD0E6A" w:rsidP="00295B76">
      <w:pPr>
        <w:pStyle w:val="NormalWeb"/>
        <w:shd w:val="clear" w:color="auto" w:fill="FFFFFF"/>
        <w:spacing w:before="0" w:beforeAutospacing="0" w:after="0" w:afterAutospacing="0" w:line="360" w:lineRule="auto"/>
        <w:ind w:firstLine="708"/>
        <w:jc w:val="both"/>
      </w:pPr>
      <w:r w:rsidRPr="00656BBC">
        <w:t>N</w:t>
      </w:r>
      <w:r w:rsidR="00572C1C" w:rsidRPr="00656BBC">
        <w:t>um</w:t>
      </w:r>
      <w:r w:rsidRPr="00656BBC">
        <w:t xml:space="preserve"> estudo</w:t>
      </w:r>
      <w:r w:rsidR="00572C1C" w:rsidRPr="00656BBC">
        <w:t xml:space="preserve"> realizado em um </w:t>
      </w:r>
      <w:r w:rsidRPr="00656BBC">
        <w:t>ambulatório especializado em Fortaleza</w:t>
      </w:r>
      <w:r w:rsidR="00572C1C" w:rsidRPr="00656BBC">
        <w:t xml:space="preserve"> (</w:t>
      </w:r>
      <w:r w:rsidRPr="00656BBC">
        <w:t>C</w:t>
      </w:r>
      <w:r w:rsidR="00572C1C" w:rsidRPr="00656BBC">
        <w:t xml:space="preserve">E), </w:t>
      </w:r>
      <w:r w:rsidRPr="00656BBC">
        <w:t xml:space="preserve">revelaram que, das 85 pacientes com disfunção do assoalho pélvico (DAP), 58,8% possuíam prolapso estádio II, 14,1% estádio III e 2,4% estádio IV, com mais da metade </w:t>
      </w:r>
      <w:r w:rsidR="00452673" w:rsidRPr="00656BBC">
        <w:t xml:space="preserve">(55,3%) </w:t>
      </w:r>
      <w:r w:rsidRPr="00656BBC">
        <w:t>apresent</w:t>
      </w:r>
      <w:r w:rsidR="00483AEA" w:rsidRPr="00656BBC">
        <w:t>ou</w:t>
      </w:r>
      <w:r w:rsidRPr="00656BBC">
        <w:t xml:space="preserve"> defeitos da parede anterior da vagina </w:t>
      </w:r>
      <w:r w:rsidR="00B754A2" w:rsidRPr="00656BBC">
        <w:t>(</w:t>
      </w:r>
      <w:proofErr w:type="spellStart"/>
      <w:r w:rsidR="00572C1C" w:rsidRPr="00656BBC">
        <w:t>Ferrreira</w:t>
      </w:r>
      <w:proofErr w:type="spellEnd"/>
      <w:r w:rsidR="00572C1C" w:rsidRPr="00656BBC">
        <w:t xml:space="preserve"> et al.,</w:t>
      </w:r>
      <w:r w:rsidR="00B754A2" w:rsidRPr="00656BBC">
        <w:t xml:space="preserve"> </w:t>
      </w:r>
      <w:r w:rsidR="00572C1C" w:rsidRPr="00656BBC">
        <w:t>2018</w:t>
      </w:r>
      <w:r w:rsidR="00B754A2" w:rsidRPr="00656BBC">
        <w:t>).</w:t>
      </w:r>
      <w:r w:rsidR="00483AEA" w:rsidRPr="00656BBC">
        <w:t xml:space="preserve"> </w:t>
      </w:r>
      <w:r w:rsidRPr="00656BBC">
        <w:t>Dentre os tipos de tratamentos, a abordagem cirúrgica é a mais frequente</w:t>
      </w:r>
      <w:r w:rsidR="00483AEA" w:rsidRPr="00656BBC">
        <w:t xml:space="preserve"> </w:t>
      </w:r>
      <w:r w:rsidR="006113D8" w:rsidRPr="00656BBC">
        <w:t>(</w:t>
      </w:r>
      <w:r w:rsidR="006113D8" w:rsidRPr="00656BBC">
        <w:rPr>
          <w:rFonts w:eastAsiaTheme="minorHAnsi"/>
        </w:rPr>
        <w:t>Gomes</w:t>
      </w:r>
      <w:r w:rsidR="006113D8" w:rsidRPr="00656BBC">
        <w:rPr>
          <w:rFonts w:eastAsiaTheme="minorHAnsi"/>
          <w:b/>
          <w:bCs/>
        </w:rPr>
        <w:t xml:space="preserve"> </w:t>
      </w:r>
      <w:r w:rsidR="006113D8" w:rsidRPr="00656BBC">
        <w:rPr>
          <w:shd w:val="clear" w:color="auto" w:fill="FFFFFF"/>
        </w:rPr>
        <w:t>et al.,2021).</w:t>
      </w:r>
    </w:p>
    <w:p w14:paraId="2F0ABA26" w14:textId="357F9779" w:rsidR="00704253" w:rsidRPr="00656BBC" w:rsidRDefault="00A8246E" w:rsidP="006A6E4A">
      <w:pPr>
        <w:spacing w:line="360" w:lineRule="auto"/>
        <w:ind w:firstLine="708"/>
        <w:contextualSpacing/>
        <w:jc w:val="both"/>
        <w:rPr>
          <w:rFonts w:ascii="Times New Roman" w:hAnsi="Times New Roman"/>
          <w:sz w:val="24"/>
          <w:szCs w:val="24"/>
        </w:rPr>
      </w:pPr>
      <w:r w:rsidRPr="00656BBC">
        <w:rPr>
          <w:rFonts w:ascii="Times New Roman" w:hAnsi="Times New Roman"/>
          <w:sz w:val="24"/>
          <w:szCs w:val="24"/>
        </w:rPr>
        <w:t>De acordo com a</w:t>
      </w:r>
      <w:r w:rsidRPr="00656BBC">
        <w:rPr>
          <w:rFonts w:ascii="Times New Roman" w:eastAsiaTheme="minorHAnsi" w:hAnsi="Times New Roman"/>
          <w:sz w:val="24"/>
          <w:szCs w:val="24"/>
        </w:rPr>
        <w:t xml:space="preserve"> Sociedade Internacional de Continência (</w:t>
      </w:r>
      <w:r w:rsidRPr="00656BBC">
        <w:rPr>
          <w:rFonts w:ascii="Times New Roman" w:hAnsi="Times New Roman"/>
          <w:sz w:val="24"/>
          <w:szCs w:val="24"/>
        </w:rPr>
        <w:t xml:space="preserve">ICS), existem diversas opções terapêuticas disponíveis para o tratamento de disfunções </w:t>
      </w:r>
      <w:proofErr w:type="spellStart"/>
      <w:r w:rsidRPr="00656BBC">
        <w:rPr>
          <w:rFonts w:ascii="Times New Roman" w:hAnsi="Times New Roman"/>
          <w:sz w:val="24"/>
          <w:szCs w:val="24"/>
        </w:rPr>
        <w:t>uroginecológicas</w:t>
      </w:r>
      <w:proofErr w:type="spellEnd"/>
      <w:r w:rsidRPr="00656BBC">
        <w:rPr>
          <w:rFonts w:ascii="Times New Roman" w:hAnsi="Times New Roman"/>
          <w:sz w:val="24"/>
          <w:szCs w:val="24"/>
        </w:rPr>
        <w:t>, como medicamentos, cirurgias e intervenções conservadora (</w:t>
      </w:r>
      <w:r w:rsidR="006A6E4A" w:rsidRPr="00656BBC">
        <w:rPr>
          <w:rFonts w:ascii="Times New Roman" w:hAnsi="Times New Roman"/>
          <w:sz w:val="24"/>
          <w:szCs w:val="24"/>
        </w:rPr>
        <w:t xml:space="preserve">Fusco, 2017). </w:t>
      </w:r>
      <w:r w:rsidRPr="00656BBC">
        <w:rPr>
          <w:rFonts w:ascii="Times New Roman" w:hAnsi="Times New Roman"/>
          <w:sz w:val="24"/>
          <w:szCs w:val="24"/>
        </w:rPr>
        <w:t xml:space="preserve">Recomenda-se também que a fisioterapia especializada em saúde pélvica interligada com as intervenções conservadoras, sejam realizadas antes das intervenções cirúrgicas, uma vez que possibilitam melhora ou cura em 80% dos pacientes </w:t>
      </w:r>
      <w:r w:rsidR="00EF25C8" w:rsidRPr="00656BBC">
        <w:rPr>
          <w:rFonts w:ascii="Times New Roman" w:hAnsi="Times New Roman"/>
          <w:sz w:val="24"/>
          <w:szCs w:val="24"/>
          <w:shd w:val="clear" w:color="auto" w:fill="FFFFFF"/>
        </w:rPr>
        <w:t>(Stein et al., 2018</w:t>
      </w:r>
      <w:r w:rsidR="00D83A4E" w:rsidRPr="00656BBC">
        <w:rPr>
          <w:rFonts w:ascii="Times New Roman" w:hAnsi="Times New Roman"/>
          <w:sz w:val="24"/>
          <w:szCs w:val="24"/>
          <w:shd w:val="clear" w:color="auto" w:fill="FFFFFF"/>
        </w:rPr>
        <w:t>;</w:t>
      </w:r>
      <w:r w:rsidR="00EF25C8" w:rsidRPr="00656BBC">
        <w:rPr>
          <w:rFonts w:ascii="Times New Roman" w:hAnsi="Times New Roman"/>
          <w:sz w:val="24"/>
          <w:szCs w:val="24"/>
          <w:shd w:val="clear" w:color="auto" w:fill="FFFFFF"/>
        </w:rPr>
        <w:t xml:space="preserve"> Luft e Vieira, 20</w:t>
      </w:r>
      <w:r w:rsidR="002873D8" w:rsidRPr="00656BBC">
        <w:rPr>
          <w:rFonts w:ascii="Times New Roman" w:hAnsi="Times New Roman"/>
          <w:sz w:val="24"/>
          <w:szCs w:val="24"/>
          <w:shd w:val="clear" w:color="auto" w:fill="FFFFFF"/>
        </w:rPr>
        <w:t>20</w:t>
      </w:r>
      <w:r w:rsidR="00EF25C8" w:rsidRPr="00656BBC">
        <w:rPr>
          <w:rFonts w:ascii="Times New Roman" w:hAnsi="Times New Roman"/>
          <w:sz w:val="24"/>
          <w:szCs w:val="24"/>
          <w:shd w:val="clear" w:color="auto" w:fill="FFFFFF"/>
        </w:rPr>
        <w:t>).</w:t>
      </w:r>
    </w:p>
    <w:p w14:paraId="06BBA3F0" w14:textId="1740E6B3" w:rsidR="00D759AC" w:rsidRPr="00656BBC" w:rsidRDefault="004F0391" w:rsidP="00347F27">
      <w:pPr>
        <w:spacing w:line="360" w:lineRule="auto"/>
        <w:ind w:firstLine="708"/>
        <w:contextualSpacing/>
        <w:jc w:val="both"/>
        <w:rPr>
          <w:rFonts w:ascii="Times New Roman" w:hAnsi="Times New Roman"/>
          <w:sz w:val="24"/>
          <w:szCs w:val="24"/>
        </w:rPr>
      </w:pPr>
      <w:r w:rsidRPr="00656BBC">
        <w:rPr>
          <w:rFonts w:ascii="Times New Roman" w:hAnsi="Times New Roman"/>
          <w:sz w:val="24"/>
          <w:szCs w:val="24"/>
        </w:rPr>
        <w:t>Dentre o</w:t>
      </w:r>
      <w:r w:rsidR="008D774E" w:rsidRPr="00656BBC">
        <w:rPr>
          <w:rFonts w:ascii="Times New Roman" w:hAnsi="Times New Roman"/>
          <w:sz w:val="24"/>
          <w:szCs w:val="24"/>
        </w:rPr>
        <w:t>s</w:t>
      </w:r>
      <w:r w:rsidR="00C127E8" w:rsidRPr="00656BBC">
        <w:rPr>
          <w:rFonts w:ascii="Times New Roman" w:hAnsi="Times New Roman"/>
          <w:sz w:val="24"/>
          <w:szCs w:val="24"/>
        </w:rPr>
        <w:t xml:space="preserve"> </w:t>
      </w:r>
      <w:r w:rsidR="008D774E" w:rsidRPr="00656BBC">
        <w:rPr>
          <w:rFonts w:ascii="Times New Roman" w:hAnsi="Times New Roman"/>
          <w:sz w:val="24"/>
          <w:szCs w:val="24"/>
        </w:rPr>
        <w:t xml:space="preserve">principais recursos fisioterapêuticos </w:t>
      </w:r>
      <w:r w:rsidR="00A60DCE" w:rsidRPr="00656BBC">
        <w:rPr>
          <w:rFonts w:ascii="Times New Roman" w:hAnsi="Times New Roman"/>
          <w:sz w:val="24"/>
          <w:szCs w:val="24"/>
        </w:rPr>
        <w:t>utilizados, têm-se</w:t>
      </w:r>
      <w:r w:rsidR="00F05461" w:rsidRPr="00656BBC">
        <w:rPr>
          <w:rFonts w:ascii="Times New Roman" w:hAnsi="Times New Roman"/>
          <w:sz w:val="24"/>
          <w:szCs w:val="24"/>
        </w:rPr>
        <w:t xml:space="preserve">: </w:t>
      </w:r>
      <w:r w:rsidR="008D774E" w:rsidRPr="00656BBC">
        <w:rPr>
          <w:rFonts w:ascii="Times New Roman" w:hAnsi="Times New Roman"/>
          <w:sz w:val="24"/>
          <w:szCs w:val="24"/>
        </w:rPr>
        <w:t>educação e mudanças de hábitos comportamentais</w:t>
      </w:r>
      <w:r w:rsidR="00F05461" w:rsidRPr="00656BBC">
        <w:rPr>
          <w:rFonts w:ascii="Times New Roman" w:hAnsi="Times New Roman"/>
          <w:sz w:val="24"/>
          <w:szCs w:val="24"/>
        </w:rPr>
        <w:t>,</w:t>
      </w:r>
      <w:r w:rsidR="008D774E" w:rsidRPr="00656BBC">
        <w:rPr>
          <w:rFonts w:ascii="Times New Roman" w:hAnsi="Times New Roman"/>
          <w:sz w:val="24"/>
          <w:szCs w:val="24"/>
        </w:rPr>
        <w:t xml:space="preserve"> treinamento vesical</w:t>
      </w:r>
      <w:r w:rsidR="00F05461" w:rsidRPr="00656BBC">
        <w:rPr>
          <w:rFonts w:ascii="Times New Roman" w:hAnsi="Times New Roman"/>
          <w:sz w:val="24"/>
          <w:szCs w:val="24"/>
        </w:rPr>
        <w:t>,</w:t>
      </w:r>
      <w:r w:rsidR="008D774E" w:rsidRPr="00656BBC">
        <w:rPr>
          <w:rFonts w:ascii="Times New Roman" w:hAnsi="Times New Roman"/>
          <w:sz w:val="24"/>
          <w:szCs w:val="24"/>
        </w:rPr>
        <w:t xml:space="preserve"> </w:t>
      </w:r>
      <w:proofErr w:type="spellStart"/>
      <w:r w:rsidR="008D774E" w:rsidRPr="00656BBC">
        <w:rPr>
          <w:rFonts w:ascii="Times New Roman" w:hAnsi="Times New Roman"/>
          <w:sz w:val="24"/>
          <w:szCs w:val="24"/>
        </w:rPr>
        <w:t>biofeedback</w:t>
      </w:r>
      <w:proofErr w:type="spellEnd"/>
      <w:r w:rsidR="00F05461" w:rsidRPr="00656BBC">
        <w:rPr>
          <w:rFonts w:ascii="Times New Roman" w:hAnsi="Times New Roman"/>
          <w:sz w:val="24"/>
          <w:szCs w:val="24"/>
        </w:rPr>
        <w:t>,</w:t>
      </w:r>
      <w:r w:rsidR="008D774E" w:rsidRPr="00656BBC">
        <w:rPr>
          <w:rFonts w:ascii="Times New Roman" w:hAnsi="Times New Roman"/>
          <w:sz w:val="24"/>
          <w:szCs w:val="24"/>
        </w:rPr>
        <w:t xml:space="preserve"> eletroestimulação</w:t>
      </w:r>
      <w:r w:rsidR="00F05461" w:rsidRPr="00656BBC">
        <w:rPr>
          <w:rFonts w:ascii="Times New Roman" w:hAnsi="Times New Roman"/>
          <w:sz w:val="24"/>
          <w:szCs w:val="24"/>
        </w:rPr>
        <w:t>,</w:t>
      </w:r>
      <w:r w:rsidR="008D774E" w:rsidRPr="00656BBC">
        <w:rPr>
          <w:rFonts w:ascii="Times New Roman" w:hAnsi="Times New Roman"/>
          <w:sz w:val="24"/>
          <w:szCs w:val="24"/>
        </w:rPr>
        <w:t xml:space="preserve"> cones vaginais e </w:t>
      </w:r>
      <w:bookmarkStart w:id="8" w:name="_Hlk159166973"/>
      <w:r w:rsidR="008D774E" w:rsidRPr="00656BBC">
        <w:rPr>
          <w:rFonts w:ascii="Times New Roman" w:hAnsi="Times New Roman"/>
          <w:sz w:val="24"/>
          <w:szCs w:val="24"/>
        </w:rPr>
        <w:t>treinamento muscular do assoalho pélvico (TMAP</w:t>
      </w:r>
      <w:r w:rsidR="00030B95" w:rsidRPr="00656BBC">
        <w:rPr>
          <w:rFonts w:ascii="Times New Roman" w:hAnsi="Times New Roman"/>
          <w:sz w:val="24"/>
          <w:szCs w:val="24"/>
        </w:rPr>
        <w:t>)</w:t>
      </w:r>
      <w:r w:rsidR="00F05461" w:rsidRPr="00656BBC">
        <w:rPr>
          <w:rFonts w:ascii="Times New Roman" w:hAnsi="Times New Roman"/>
          <w:sz w:val="24"/>
          <w:szCs w:val="24"/>
        </w:rPr>
        <w:t xml:space="preserve"> </w:t>
      </w:r>
      <w:r w:rsidR="00567B7F" w:rsidRPr="00656BBC">
        <w:rPr>
          <w:rFonts w:ascii="Times New Roman" w:hAnsi="Times New Roman"/>
          <w:sz w:val="24"/>
          <w:szCs w:val="24"/>
        </w:rPr>
        <w:t xml:space="preserve">(Dias et al., 2020). </w:t>
      </w:r>
      <w:bookmarkEnd w:id="8"/>
      <w:r w:rsidR="008D774E" w:rsidRPr="00656BBC">
        <w:rPr>
          <w:rFonts w:ascii="Times New Roman" w:hAnsi="Times New Roman"/>
          <w:sz w:val="24"/>
          <w:szCs w:val="24"/>
        </w:rPr>
        <w:t xml:space="preserve">O TMAP possui nível A de evidência científica, sendo recomendado como tratamento de primeira linha para mulheres com </w:t>
      </w:r>
      <w:r w:rsidR="00EB7BCD" w:rsidRPr="00656BBC">
        <w:rPr>
          <w:rFonts w:ascii="Times New Roman" w:hAnsi="Times New Roman"/>
          <w:sz w:val="24"/>
          <w:szCs w:val="24"/>
        </w:rPr>
        <w:t>incontinência urin</w:t>
      </w:r>
      <w:r w:rsidR="00AE0E78" w:rsidRPr="00656BBC">
        <w:rPr>
          <w:rFonts w:ascii="Times New Roman" w:hAnsi="Times New Roman"/>
          <w:sz w:val="24"/>
          <w:szCs w:val="24"/>
        </w:rPr>
        <w:t>á</w:t>
      </w:r>
      <w:r w:rsidR="00EB7BCD" w:rsidRPr="00656BBC">
        <w:rPr>
          <w:rFonts w:ascii="Times New Roman" w:hAnsi="Times New Roman"/>
          <w:sz w:val="24"/>
          <w:szCs w:val="24"/>
        </w:rPr>
        <w:t>ria</w:t>
      </w:r>
      <w:r w:rsidR="00424905" w:rsidRPr="00656BBC">
        <w:rPr>
          <w:rFonts w:ascii="Times New Roman" w:hAnsi="Times New Roman"/>
          <w:sz w:val="24"/>
          <w:szCs w:val="24"/>
        </w:rPr>
        <w:t xml:space="preserve">. </w:t>
      </w:r>
      <w:r w:rsidR="008D774E" w:rsidRPr="00656BBC">
        <w:rPr>
          <w:rFonts w:ascii="Times New Roman" w:hAnsi="Times New Roman"/>
          <w:sz w:val="24"/>
          <w:szCs w:val="24"/>
        </w:rPr>
        <w:t>Apesar disso, a maioria das pacientes são encaminhadas para a cirurgia antes mesmo de realizar a fisioterapia pélvica</w:t>
      </w:r>
      <w:r w:rsidR="00424905" w:rsidRPr="00656BBC">
        <w:rPr>
          <w:rFonts w:ascii="Times New Roman" w:hAnsi="Times New Roman"/>
          <w:sz w:val="24"/>
          <w:szCs w:val="24"/>
        </w:rPr>
        <w:t xml:space="preserve"> </w:t>
      </w:r>
      <w:r w:rsidR="00030B95" w:rsidRPr="00656BBC">
        <w:rPr>
          <w:rFonts w:ascii="Times New Roman" w:hAnsi="Times New Roman"/>
          <w:sz w:val="24"/>
          <w:szCs w:val="24"/>
        </w:rPr>
        <w:t>(</w:t>
      </w:r>
      <w:proofErr w:type="spellStart"/>
      <w:r w:rsidR="008D774E" w:rsidRPr="00656BBC">
        <w:rPr>
          <w:rFonts w:ascii="Times New Roman" w:hAnsi="Times New Roman"/>
          <w:sz w:val="24"/>
          <w:szCs w:val="24"/>
        </w:rPr>
        <w:t>Malinauskasa</w:t>
      </w:r>
      <w:proofErr w:type="spellEnd"/>
      <w:r w:rsidR="008D774E" w:rsidRPr="00656BBC">
        <w:rPr>
          <w:rFonts w:ascii="Times New Roman" w:hAnsi="Times New Roman"/>
          <w:sz w:val="24"/>
          <w:szCs w:val="24"/>
        </w:rPr>
        <w:t xml:space="preserve"> e </w:t>
      </w:r>
      <w:proofErr w:type="spellStart"/>
      <w:r w:rsidR="00424905" w:rsidRPr="00656BBC">
        <w:rPr>
          <w:rFonts w:ascii="Times New Roman" w:hAnsi="Times New Roman"/>
          <w:sz w:val="24"/>
          <w:szCs w:val="24"/>
        </w:rPr>
        <w:t>T</w:t>
      </w:r>
      <w:r w:rsidR="008D774E" w:rsidRPr="00656BBC">
        <w:rPr>
          <w:rFonts w:ascii="Times New Roman" w:hAnsi="Times New Roman"/>
          <w:sz w:val="24"/>
          <w:szCs w:val="24"/>
        </w:rPr>
        <w:t>orrelli</w:t>
      </w:r>
      <w:proofErr w:type="spellEnd"/>
      <w:r w:rsidR="007E0CDF" w:rsidRPr="00656BBC">
        <w:rPr>
          <w:rFonts w:ascii="Times New Roman" w:hAnsi="Times New Roman"/>
          <w:sz w:val="24"/>
          <w:szCs w:val="24"/>
        </w:rPr>
        <w:t xml:space="preserve"> </w:t>
      </w:r>
      <w:r w:rsidR="008D774E" w:rsidRPr="00656BBC">
        <w:rPr>
          <w:rFonts w:ascii="Times New Roman" w:hAnsi="Times New Roman"/>
          <w:sz w:val="24"/>
          <w:szCs w:val="24"/>
        </w:rPr>
        <w:t>2022</w:t>
      </w:r>
      <w:r w:rsidR="00424905" w:rsidRPr="00656BBC">
        <w:rPr>
          <w:rFonts w:ascii="Times New Roman" w:hAnsi="Times New Roman"/>
          <w:sz w:val="24"/>
          <w:szCs w:val="24"/>
        </w:rPr>
        <w:t>).</w:t>
      </w:r>
    </w:p>
    <w:p w14:paraId="7D05BACF" w14:textId="63C6735C" w:rsidR="00EB7F21" w:rsidRPr="00656BBC" w:rsidRDefault="00EB7F21" w:rsidP="00347F27">
      <w:pPr>
        <w:spacing w:line="360" w:lineRule="auto"/>
        <w:ind w:firstLine="708"/>
        <w:contextualSpacing/>
        <w:jc w:val="both"/>
        <w:rPr>
          <w:rFonts w:ascii="Times New Roman" w:hAnsi="Times New Roman"/>
          <w:sz w:val="24"/>
          <w:szCs w:val="24"/>
        </w:rPr>
      </w:pPr>
      <w:r w:rsidRPr="00656BBC">
        <w:rPr>
          <w:rFonts w:ascii="Times New Roman" w:hAnsi="Times New Roman"/>
          <w:sz w:val="24"/>
          <w:szCs w:val="24"/>
        </w:rPr>
        <w:t>Segundo a Agência Nacional de Saúde (ANS), a Fisioterapia é considerada padrão ouro no tratamento das disfunções pélvicas, pois oferece baixo risco de efeitos colaterais</w:t>
      </w:r>
      <w:r w:rsidR="00B64013" w:rsidRPr="00656BBC">
        <w:rPr>
          <w:rFonts w:ascii="Times New Roman" w:hAnsi="Times New Roman"/>
          <w:sz w:val="24"/>
          <w:szCs w:val="24"/>
        </w:rPr>
        <w:t xml:space="preserve">. </w:t>
      </w:r>
      <w:r w:rsidRPr="00656BBC">
        <w:rPr>
          <w:rFonts w:ascii="Times New Roman" w:hAnsi="Times New Roman"/>
          <w:sz w:val="24"/>
          <w:szCs w:val="24"/>
        </w:rPr>
        <w:t xml:space="preserve"> </w:t>
      </w:r>
      <w:r w:rsidR="00EA20B4" w:rsidRPr="00656BBC">
        <w:rPr>
          <w:rFonts w:ascii="Times New Roman" w:hAnsi="Times New Roman"/>
          <w:sz w:val="24"/>
          <w:szCs w:val="24"/>
        </w:rPr>
        <w:t>É</w:t>
      </w:r>
      <w:r w:rsidRPr="00656BBC">
        <w:rPr>
          <w:rFonts w:ascii="Times New Roman" w:hAnsi="Times New Roman"/>
          <w:sz w:val="24"/>
          <w:szCs w:val="24"/>
        </w:rPr>
        <w:t xml:space="preserve"> um tratamento conservador e não invasivo, </w:t>
      </w:r>
      <w:r w:rsidR="0068326E" w:rsidRPr="00656BBC">
        <w:rPr>
          <w:rFonts w:ascii="Times New Roman" w:hAnsi="Times New Roman"/>
          <w:sz w:val="24"/>
          <w:szCs w:val="24"/>
        </w:rPr>
        <w:t xml:space="preserve">sem prejuízos a </w:t>
      </w:r>
      <w:r w:rsidRPr="00656BBC">
        <w:rPr>
          <w:rFonts w:ascii="Times New Roman" w:hAnsi="Times New Roman"/>
          <w:sz w:val="24"/>
          <w:szCs w:val="24"/>
        </w:rPr>
        <w:t xml:space="preserve">tratamentos </w:t>
      </w:r>
      <w:r w:rsidR="00BD1184" w:rsidRPr="00656BBC">
        <w:rPr>
          <w:rFonts w:ascii="Times New Roman" w:hAnsi="Times New Roman"/>
          <w:sz w:val="24"/>
          <w:szCs w:val="24"/>
        </w:rPr>
        <w:t>subsequentes, além de possuir</w:t>
      </w:r>
      <w:r w:rsidRPr="00656BBC">
        <w:rPr>
          <w:rFonts w:ascii="Times New Roman" w:hAnsi="Times New Roman"/>
          <w:sz w:val="24"/>
          <w:szCs w:val="24"/>
        </w:rPr>
        <w:t xml:space="preserve"> </w:t>
      </w:r>
      <w:r w:rsidR="00BD1184" w:rsidRPr="00656BBC">
        <w:rPr>
          <w:rFonts w:ascii="Times New Roman" w:hAnsi="Times New Roman"/>
          <w:sz w:val="24"/>
          <w:szCs w:val="24"/>
        </w:rPr>
        <w:t>baixo</w:t>
      </w:r>
      <w:r w:rsidRPr="00656BBC">
        <w:rPr>
          <w:rFonts w:ascii="Times New Roman" w:hAnsi="Times New Roman"/>
          <w:sz w:val="24"/>
          <w:szCs w:val="24"/>
        </w:rPr>
        <w:t xml:space="preserve"> custo financeiro quando comparado ao tratamento cirúrgico (</w:t>
      </w:r>
      <w:r w:rsidR="00D01D00" w:rsidRPr="00656BBC">
        <w:rPr>
          <w:rFonts w:ascii="Times New Roman" w:eastAsiaTheme="minorHAnsi" w:hAnsi="Times New Roman"/>
          <w:sz w:val="24"/>
          <w:szCs w:val="24"/>
          <w14:ligatures w14:val="standardContextual"/>
        </w:rPr>
        <w:t>Gonçalves</w:t>
      </w:r>
      <w:r w:rsidR="00D01D00" w:rsidRPr="00656BBC" w:rsidDel="00782255">
        <w:rPr>
          <w:rFonts w:ascii="Times New Roman" w:hAnsi="Times New Roman"/>
          <w:sz w:val="24"/>
          <w:szCs w:val="24"/>
        </w:rPr>
        <w:t xml:space="preserve"> </w:t>
      </w:r>
      <w:r w:rsidR="00D01D00" w:rsidRPr="00656BBC">
        <w:rPr>
          <w:rFonts w:ascii="Times New Roman" w:hAnsi="Times New Roman"/>
          <w:sz w:val="24"/>
          <w:szCs w:val="24"/>
        </w:rPr>
        <w:t>2016</w:t>
      </w:r>
      <w:r w:rsidR="00BD1184" w:rsidRPr="00656BBC">
        <w:rPr>
          <w:rFonts w:ascii="Times New Roman" w:hAnsi="Times New Roman"/>
          <w:sz w:val="24"/>
          <w:szCs w:val="24"/>
        </w:rPr>
        <w:t xml:space="preserve">; </w:t>
      </w:r>
      <w:r w:rsidR="00D01D00" w:rsidRPr="00656BBC">
        <w:rPr>
          <w:rFonts w:ascii="Times New Roman" w:hAnsi="Times New Roman"/>
          <w:sz w:val="24"/>
          <w:szCs w:val="24"/>
        </w:rPr>
        <w:t>Moreno,</w:t>
      </w:r>
      <w:r w:rsidR="00BD1184" w:rsidRPr="00656BBC">
        <w:rPr>
          <w:rFonts w:ascii="Times New Roman" w:hAnsi="Times New Roman"/>
          <w:sz w:val="24"/>
          <w:szCs w:val="24"/>
        </w:rPr>
        <w:t xml:space="preserve"> </w:t>
      </w:r>
      <w:r w:rsidR="00D01D00" w:rsidRPr="00656BBC">
        <w:rPr>
          <w:rFonts w:ascii="Times New Roman" w:hAnsi="Times New Roman"/>
          <w:sz w:val="24"/>
          <w:szCs w:val="24"/>
        </w:rPr>
        <w:t>2019).</w:t>
      </w:r>
    </w:p>
    <w:p w14:paraId="23B13D4F" w14:textId="79D986DB" w:rsidR="00C22664" w:rsidRPr="00656BBC" w:rsidRDefault="00AE0E78" w:rsidP="00347F27">
      <w:pPr>
        <w:spacing w:line="360" w:lineRule="auto"/>
        <w:ind w:firstLine="709"/>
        <w:contextualSpacing/>
        <w:jc w:val="both"/>
        <w:rPr>
          <w:rFonts w:ascii="Times New Roman" w:hAnsi="Times New Roman"/>
          <w:sz w:val="24"/>
          <w:szCs w:val="24"/>
        </w:rPr>
      </w:pPr>
      <w:r w:rsidRPr="00656BBC">
        <w:rPr>
          <w:rFonts w:ascii="Times New Roman" w:hAnsi="Times New Roman"/>
          <w:sz w:val="24"/>
          <w:szCs w:val="24"/>
          <w:shd w:val="clear" w:color="auto" w:fill="FFFFFF"/>
        </w:rPr>
        <w:lastRenderedPageBreak/>
        <w:t>Nesse contexto, a</w:t>
      </w:r>
      <w:r w:rsidR="008D774E" w:rsidRPr="00656BBC">
        <w:rPr>
          <w:rFonts w:ascii="Times New Roman" w:hAnsi="Times New Roman"/>
          <w:sz w:val="24"/>
          <w:szCs w:val="24"/>
          <w:shd w:val="clear" w:color="auto" w:fill="FFFFFF"/>
        </w:rPr>
        <w:t xml:space="preserve">s intervenções destinadas à prevenção de complicações </w:t>
      </w:r>
      <w:r w:rsidRPr="00656BBC">
        <w:rPr>
          <w:rFonts w:ascii="Times New Roman" w:hAnsi="Times New Roman"/>
          <w:sz w:val="24"/>
          <w:szCs w:val="24"/>
          <w:shd w:val="clear" w:color="auto" w:fill="FFFFFF"/>
        </w:rPr>
        <w:t xml:space="preserve">também </w:t>
      </w:r>
      <w:r w:rsidR="008D774E" w:rsidRPr="00656BBC">
        <w:rPr>
          <w:rFonts w:ascii="Times New Roman" w:hAnsi="Times New Roman"/>
          <w:sz w:val="24"/>
          <w:szCs w:val="24"/>
          <w:shd w:val="clear" w:color="auto" w:fill="FFFFFF"/>
        </w:rPr>
        <w:t>surgem como um conjunto de estratégias que visam aprimorar os processos de cuidado perioperatório e a recuperação pós-cirúrgica</w:t>
      </w:r>
      <w:r w:rsidR="00EB7BCD" w:rsidRPr="00656BBC">
        <w:rPr>
          <w:rFonts w:ascii="Times New Roman" w:hAnsi="Times New Roman"/>
          <w:sz w:val="24"/>
          <w:szCs w:val="24"/>
          <w:shd w:val="clear" w:color="auto" w:fill="FFFFFF"/>
        </w:rPr>
        <w:t xml:space="preserve">. </w:t>
      </w:r>
      <w:r w:rsidR="008D774E" w:rsidRPr="00656BBC">
        <w:rPr>
          <w:rFonts w:ascii="Times New Roman" w:hAnsi="Times New Roman"/>
          <w:sz w:val="24"/>
          <w:szCs w:val="24"/>
        </w:rPr>
        <w:t>Tais intervenções requerem ações voltadas para a ferida operatória, a reorganização do autocuidado com as necessidades humanas básicas e o manejo das atividades da vida diária</w:t>
      </w:r>
      <w:r w:rsidR="007E0CDF" w:rsidRPr="00656BBC">
        <w:rPr>
          <w:rFonts w:ascii="Times New Roman" w:hAnsi="Times New Roman"/>
          <w:sz w:val="24"/>
          <w:szCs w:val="24"/>
        </w:rPr>
        <w:t xml:space="preserve"> </w:t>
      </w:r>
      <w:r w:rsidR="00C22664" w:rsidRPr="00656BBC">
        <w:rPr>
          <w:rFonts w:ascii="Times New Roman" w:hAnsi="Times New Roman"/>
          <w:sz w:val="24"/>
          <w:szCs w:val="24"/>
          <w:shd w:val="clear" w:color="auto" w:fill="FFFFFF"/>
        </w:rPr>
        <w:t>(</w:t>
      </w:r>
      <w:r w:rsidR="00C22664" w:rsidRPr="00656BBC">
        <w:rPr>
          <w:rFonts w:ascii="Times New Roman" w:hAnsi="Times New Roman"/>
          <w:sz w:val="24"/>
          <w:szCs w:val="24"/>
        </w:rPr>
        <w:t>Santo et al</w:t>
      </w:r>
      <w:r w:rsidR="00424905" w:rsidRPr="00656BBC">
        <w:rPr>
          <w:rFonts w:ascii="Times New Roman" w:hAnsi="Times New Roman"/>
          <w:sz w:val="24"/>
          <w:szCs w:val="24"/>
        </w:rPr>
        <w:t>.,</w:t>
      </w:r>
      <w:r w:rsidR="00C22664" w:rsidRPr="00656BBC">
        <w:rPr>
          <w:rFonts w:ascii="Times New Roman" w:hAnsi="Times New Roman"/>
          <w:sz w:val="24"/>
          <w:szCs w:val="24"/>
        </w:rPr>
        <w:t xml:space="preserve"> 2023).</w:t>
      </w:r>
    </w:p>
    <w:p w14:paraId="61951E6A" w14:textId="70E06240" w:rsidR="001A7118" w:rsidRPr="00656BBC" w:rsidRDefault="008D774E" w:rsidP="00347F27">
      <w:pPr>
        <w:spacing w:line="360" w:lineRule="auto"/>
        <w:ind w:firstLine="709"/>
        <w:contextualSpacing/>
        <w:jc w:val="both"/>
        <w:rPr>
          <w:rFonts w:ascii="Times New Roman" w:hAnsi="Times New Roman"/>
          <w:sz w:val="24"/>
          <w:szCs w:val="24"/>
        </w:rPr>
      </w:pPr>
      <w:r w:rsidRPr="00656BBC">
        <w:rPr>
          <w:rFonts w:ascii="Times New Roman" w:hAnsi="Times New Roman"/>
          <w:sz w:val="24"/>
          <w:szCs w:val="24"/>
        </w:rPr>
        <w:t xml:space="preserve">Além disso, possíveis alterações como dor aguda, secreções incomuns, sangramentos, </w:t>
      </w:r>
      <w:r w:rsidR="00424905" w:rsidRPr="00656BBC">
        <w:rPr>
          <w:rFonts w:ascii="Times New Roman" w:hAnsi="Times New Roman"/>
          <w:sz w:val="24"/>
          <w:szCs w:val="24"/>
        </w:rPr>
        <w:t>aderências,</w:t>
      </w:r>
      <w:r w:rsidR="00424905" w:rsidRPr="00656BBC">
        <w:rPr>
          <w:rFonts w:ascii="Times New Roman" w:hAnsi="Times New Roman"/>
          <w:sz w:val="24"/>
          <w:szCs w:val="24"/>
          <w:shd w:val="clear" w:color="auto" w:fill="FFFFFF"/>
        </w:rPr>
        <w:t xml:space="preserve"> </w:t>
      </w:r>
      <w:r w:rsidR="00230341" w:rsidRPr="00656BBC">
        <w:rPr>
          <w:rFonts w:ascii="Times New Roman" w:hAnsi="Times New Roman"/>
          <w:sz w:val="24"/>
          <w:szCs w:val="24"/>
          <w:shd w:val="clear" w:color="auto" w:fill="FFFFFF"/>
        </w:rPr>
        <w:t>lesões</w:t>
      </w:r>
      <w:r w:rsidRPr="00656BBC">
        <w:rPr>
          <w:rFonts w:ascii="Times New Roman" w:hAnsi="Times New Roman"/>
          <w:sz w:val="24"/>
          <w:szCs w:val="24"/>
          <w:shd w:val="clear" w:color="auto" w:fill="FFFFFF"/>
        </w:rPr>
        <w:t xml:space="preserve"> de órgãos adjacentes, disfunção do trato urinário, </w:t>
      </w:r>
      <w:r w:rsidRPr="00656BBC">
        <w:rPr>
          <w:rFonts w:ascii="Times New Roman" w:hAnsi="Times New Roman"/>
          <w:sz w:val="24"/>
          <w:szCs w:val="24"/>
        </w:rPr>
        <w:t>devem ser alertadas antes mesmo do procedimento cirúrgico</w:t>
      </w:r>
      <w:r w:rsidR="00AE0E78" w:rsidRPr="00656BBC">
        <w:rPr>
          <w:rFonts w:ascii="Times New Roman" w:hAnsi="Times New Roman"/>
          <w:sz w:val="24"/>
          <w:szCs w:val="24"/>
        </w:rPr>
        <w:t xml:space="preserve"> (</w:t>
      </w:r>
      <w:r w:rsidR="00073EE6" w:rsidRPr="00656BBC">
        <w:rPr>
          <w:rFonts w:ascii="Times New Roman" w:hAnsi="Times New Roman"/>
          <w:sz w:val="24"/>
          <w:szCs w:val="24"/>
        </w:rPr>
        <w:t xml:space="preserve">Damasceno </w:t>
      </w:r>
      <w:r w:rsidR="00073EE6" w:rsidRPr="00656BBC">
        <w:rPr>
          <w:rFonts w:ascii="Times New Roman" w:hAnsi="Times New Roman"/>
          <w:sz w:val="24"/>
          <w:szCs w:val="24"/>
          <w:shd w:val="clear" w:color="auto" w:fill="FFFFFF"/>
        </w:rPr>
        <w:t>et al</w:t>
      </w:r>
      <w:r w:rsidR="00073EE6" w:rsidRPr="00656BBC">
        <w:rPr>
          <w:rFonts w:ascii="Times New Roman" w:hAnsi="Times New Roman"/>
          <w:sz w:val="24"/>
          <w:szCs w:val="24"/>
        </w:rPr>
        <w:t>., 2020</w:t>
      </w:r>
      <w:r w:rsidR="00A1223D" w:rsidRPr="00656BBC">
        <w:rPr>
          <w:rFonts w:ascii="Times New Roman" w:hAnsi="Times New Roman"/>
          <w:sz w:val="24"/>
          <w:szCs w:val="24"/>
        </w:rPr>
        <w:t>). Vale</w:t>
      </w:r>
      <w:r w:rsidRPr="00656BBC">
        <w:rPr>
          <w:rFonts w:ascii="Times New Roman" w:hAnsi="Times New Roman"/>
          <w:sz w:val="24"/>
          <w:szCs w:val="24"/>
        </w:rPr>
        <w:t xml:space="preserve"> ressaltar que antes da intervenção cirúrgica são necessários tratamentos e condutas auxiliares, na tentativa de reduzir os</w:t>
      </w:r>
      <w:r w:rsidRPr="00656BBC">
        <w:rPr>
          <w:rFonts w:ascii="Times New Roman" w:hAnsi="Times New Roman"/>
          <w:sz w:val="24"/>
          <w:szCs w:val="24"/>
          <w:shd w:val="clear" w:color="auto" w:fill="FFFFFF"/>
        </w:rPr>
        <w:t xml:space="preserve"> impactos dessas intervenções tornando-se, portanto, um aspecto crítico na busca por aprimorar os protocolos</w:t>
      </w:r>
      <w:r w:rsidR="00EB7BCD" w:rsidRPr="00656BBC">
        <w:rPr>
          <w:rFonts w:ascii="Times New Roman" w:eastAsiaTheme="minorHAnsi" w:hAnsi="Times New Roman"/>
          <w:b/>
          <w:bCs/>
          <w:sz w:val="24"/>
          <w:szCs w:val="24"/>
        </w:rPr>
        <w:t xml:space="preserve"> (</w:t>
      </w:r>
      <w:r w:rsidR="00EB7BCD" w:rsidRPr="00656BBC">
        <w:rPr>
          <w:rFonts w:ascii="Times New Roman" w:hAnsi="Times New Roman"/>
          <w:sz w:val="24"/>
          <w:szCs w:val="24"/>
          <w:shd w:val="clear" w:color="auto" w:fill="FFFFFF"/>
        </w:rPr>
        <w:t>Lins</w:t>
      </w:r>
      <w:r w:rsidR="00673282" w:rsidRPr="00656BBC">
        <w:rPr>
          <w:rFonts w:ascii="Times New Roman" w:hAnsi="Times New Roman"/>
          <w:sz w:val="24"/>
          <w:szCs w:val="24"/>
          <w:shd w:val="clear" w:color="auto" w:fill="FFFFFF"/>
        </w:rPr>
        <w:t xml:space="preserve"> </w:t>
      </w:r>
      <w:r w:rsidR="00EB7BCD" w:rsidRPr="00656BBC">
        <w:rPr>
          <w:rFonts w:ascii="Times New Roman" w:hAnsi="Times New Roman"/>
          <w:sz w:val="24"/>
          <w:szCs w:val="24"/>
          <w:shd w:val="clear" w:color="auto" w:fill="FFFFFF"/>
        </w:rPr>
        <w:t>et al., 2021).</w:t>
      </w:r>
      <w:r w:rsidR="00E4030A" w:rsidRPr="00656BBC">
        <w:rPr>
          <w:rFonts w:ascii="Times New Roman" w:hAnsi="Times New Roman"/>
          <w:sz w:val="24"/>
          <w:szCs w:val="24"/>
        </w:rPr>
        <w:t xml:space="preserve"> </w:t>
      </w:r>
    </w:p>
    <w:p w14:paraId="3A4F41E0" w14:textId="4359892C" w:rsidR="0023205B" w:rsidRPr="00656BBC" w:rsidRDefault="00E4030A" w:rsidP="000118DB">
      <w:pPr>
        <w:spacing w:line="360" w:lineRule="auto"/>
        <w:ind w:firstLine="709"/>
        <w:contextualSpacing/>
        <w:jc w:val="both"/>
        <w:rPr>
          <w:rFonts w:ascii="Times New Roman" w:hAnsi="Times New Roman"/>
          <w:sz w:val="24"/>
          <w:szCs w:val="24"/>
          <w:shd w:val="clear" w:color="auto" w:fill="FFFFFF"/>
        </w:rPr>
      </w:pPr>
      <w:r w:rsidRPr="00656BBC">
        <w:rPr>
          <w:rFonts w:ascii="Times New Roman" w:hAnsi="Times New Roman"/>
          <w:sz w:val="24"/>
          <w:szCs w:val="24"/>
          <w:shd w:val="clear" w:color="auto" w:fill="FFFFFF"/>
        </w:rPr>
        <w:t xml:space="preserve">Intervenções de reabilitação pós-operatória, como </w:t>
      </w:r>
      <w:r w:rsidR="009148A0" w:rsidRPr="00656BBC">
        <w:rPr>
          <w:rFonts w:ascii="Times New Roman" w:hAnsi="Times New Roman"/>
          <w:sz w:val="24"/>
          <w:szCs w:val="24"/>
          <w:shd w:val="clear" w:color="auto" w:fill="FFFFFF"/>
        </w:rPr>
        <w:t xml:space="preserve">a </w:t>
      </w:r>
      <w:r w:rsidRPr="00656BBC">
        <w:rPr>
          <w:rFonts w:ascii="Times New Roman" w:hAnsi="Times New Roman"/>
          <w:sz w:val="24"/>
          <w:szCs w:val="24"/>
          <w:shd w:val="clear" w:color="auto" w:fill="FFFFFF"/>
        </w:rPr>
        <w:t>fisioterapia, têm sido cada vez mais utilizadas para melhorar a mobilidade, a função e a qualidade de vida dess</w:t>
      </w:r>
      <w:r w:rsidR="00453AC4" w:rsidRPr="00656BBC">
        <w:rPr>
          <w:rFonts w:ascii="Times New Roman" w:hAnsi="Times New Roman"/>
          <w:sz w:val="24"/>
          <w:szCs w:val="24"/>
          <w:shd w:val="clear" w:color="auto" w:fill="FFFFFF"/>
        </w:rPr>
        <w:t>e</w:t>
      </w:r>
      <w:r w:rsidRPr="00656BBC">
        <w:rPr>
          <w:rFonts w:ascii="Times New Roman" w:hAnsi="Times New Roman"/>
          <w:sz w:val="24"/>
          <w:szCs w:val="24"/>
          <w:shd w:val="clear" w:color="auto" w:fill="FFFFFF"/>
        </w:rPr>
        <w:t>s pacientes (Mello 2019).</w:t>
      </w:r>
      <w:r w:rsidR="00EA5C4A" w:rsidRPr="00656BBC">
        <w:rPr>
          <w:rFonts w:ascii="Times New Roman" w:hAnsi="Times New Roman"/>
          <w:sz w:val="24"/>
          <w:szCs w:val="24"/>
          <w:shd w:val="clear" w:color="auto" w:fill="FFFFFF"/>
        </w:rPr>
        <w:t xml:space="preserve"> </w:t>
      </w:r>
      <w:r w:rsidR="008D774E" w:rsidRPr="00656BBC">
        <w:rPr>
          <w:rFonts w:ascii="Times New Roman" w:hAnsi="Times New Roman"/>
          <w:sz w:val="24"/>
          <w:szCs w:val="24"/>
          <w:shd w:val="clear" w:color="auto" w:fill="FFFFFF"/>
        </w:rPr>
        <w:t xml:space="preserve">Embora essas cirurgias possam trazer benefícios à saúde e qualidade de vida, é importante considerar as consequências operatórias </w:t>
      </w:r>
      <w:r w:rsidR="00673282" w:rsidRPr="00656BBC">
        <w:rPr>
          <w:rFonts w:ascii="Times New Roman" w:hAnsi="Times New Roman"/>
          <w:sz w:val="24"/>
          <w:szCs w:val="24"/>
          <w:shd w:val="clear" w:color="auto" w:fill="FFFFFF"/>
        </w:rPr>
        <w:t>que</w:t>
      </w:r>
      <w:r w:rsidR="00424905" w:rsidRPr="00656BBC">
        <w:rPr>
          <w:rFonts w:ascii="Times New Roman" w:hAnsi="Times New Roman"/>
          <w:sz w:val="24"/>
          <w:szCs w:val="24"/>
          <w:shd w:val="clear" w:color="auto" w:fill="FFFFFF"/>
        </w:rPr>
        <w:t xml:space="preserve"> </w:t>
      </w:r>
      <w:r w:rsidR="008D774E" w:rsidRPr="00656BBC">
        <w:rPr>
          <w:rFonts w:ascii="Times New Roman" w:hAnsi="Times New Roman"/>
          <w:sz w:val="24"/>
          <w:szCs w:val="24"/>
          <w:shd w:val="clear" w:color="auto" w:fill="FFFFFF"/>
        </w:rPr>
        <w:t>podem ter um impacto significativo no bem-estar geral,</w:t>
      </w:r>
      <w:r w:rsidR="00673282" w:rsidRPr="00656BBC">
        <w:rPr>
          <w:rFonts w:ascii="Times New Roman" w:hAnsi="Times New Roman"/>
          <w:sz w:val="24"/>
          <w:szCs w:val="24"/>
          <w:shd w:val="clear" w:color="auto" w:fill="FFFFFF"/>
        </w:rPr>
        <w:t xml:space="preserve"> como por exemplo</w:t>
      </w:r>
      <w:r w:rsidRPr="00656BBC">
        <w:rPr>
          <w:rFonts w:ascii="Times New Roman" w:hAnsi="Times New Roman"/>
          <w:sz w:val="24"/>
          <w:szCs w:val="24"/>
          <w:shd w:val="clear" w:color="auto" w:fill="FFFFFF"/>
        </w:rPr>
        <w:t>,</w:t>
      </w:r>
      <w:r w:rsidR="00673282" w:rsidRPr="00656BBC">
        <w:rPr>
          <w:rFonts w:ascii="Times New Roman" w:hAnsi="Times New Roman"/>
          <w:sz w:val="24"/>
          <w:szCs w:val="24"/>
          <w:shd w:val="clear" w:color="auto" w:fill="FFFFFF"/>
        </w:rPr>
        <w:t xml:space="preserve"> </w:t>
      </w:r>
      <w:r w:rsidR="008D774E" w:rsidRPr="00656BBC">
        <w:rPr>
          <w:rFonts w:ascii="Times New Roman" w:hAnsi="Times New Roman"/>
          <w:sz w:val="24"/>
          <w:szCs w:val="24"/>
          <w:shd w:val="clear" w:color="auto" w:fill="FFFFFF"/>
        </w:rPr>
        <w:t xml:space="preserve">alterações na função sexual, </w:t>
      </w:r>
      <w:r w:rsidR="009148A0" w:rsidRPr="00656BBC">
        <w:rPr>
          <w:rFonts w:ascii="Times New Roman" w:hAnsi="Times New Roman"/>
          <w:sz w:val="24"/>
          <w:szCs w:val="24"/>
          <w:shd w:val="clear" w:color="auto" w:fill="FFFFFF"/>
        </w:rPr>
        <w:t>in</w:t>
      </w:r>
      <w:r w:rsidR="008D774E" w:rsidRPr="00656BBC">
        <w:rPr>
          <w:rFonts w:ascii="Times New Roman" w:hAnsi="Times New Roman"/>
          <w:sz w:val="24"/>
          <w:szCs w:val="24"/>
          <w:shd w:val="clear" w:color="auto" w:fill="FFFFFF"/>
        </w:rPr>
        <w:t xml:space="preserve">continência urinária, </w:t>
      </w:r>
      <w:r w:rsidR="0023205B" w:rsidRPr="00656BBC">
        <w:rPr>
          <w:rFonts w:ascii="Times New Roman" w:hAnsi="Times New Roman"/>
          <w:sz w:val="24"/>
          <w:szCs w:val="24"/>
          <w:shd w:val="clear" w:color="auto" w:fill="FFFFFF"/>
        </w:rPr>
        <w:t>disfunção intestinal</w:t>
      </w:r>
      <w:r w:rsidR="008D774E" w:rsidRPr="00656BBC">
        <w:rPr>
          <w:rFonts w:ascii="Times New Roman" w:hAnsi="Times New Roman"/>
          <w:sz w:val="24"/>
          <w:szCs w:val="24"/>
          <w:shd w:val="clear" w:color="auto" w:fill="FFFFFF"/>
        </w:rPr>
        <w:t xml:space="preserve"> e limitações na mobilidade </w:t>
      </w:r>
      <w:r w:rsidR="00673282" w:rsidRPr="00656BBC">
        <w:rPr>
          <w:rFonts w:ascii="Times New Roman" w:hAnsi="Times New Roman"/>
          <w:sz w:val="24"/>
          <w:szCs w:val="24"/>
          <w:shd w:val="clear" w:color="auto" w:fill="FFFFFF"/>
        </w:rPr>
        <w:t>(Santo et al., 2023).</w:t>
      </w:r>
    </w:p>
    <w:p w14:paraId="75E64E47" w14:textId="585E722E" w:rsidR="00424905" w:rsidRPr="00656BBC" w:rsidRDefault="009148A0" w:rsidP="000118DB">
      <w:pPr>
        <w:spacing w:line="360" w:lineRule="auto"/>
        <w:ind w:firstLine="709"/>
        <w:contextualSpacing/>
        <w:jc w:val="both"/>
        <w:rPr>
          <w:sz w:val="24"/>
          <w:szCs w:val="24"/>
        </w:rPr>
      </w:pPr>
      <w:r w:rsidRPr="00656BBC">
        <w:rPr>
          <w:rFonts w:ascii="Times New Roman" w:hAnsi="Times New Roman"/>
          <w:sz w:val="24"/>
          <w:szCs w:val="24"/>
          <w:shd w:val="clear" w:color="auto" w:fill="FFFFFF"/>
        </w:rPr>
        <w:t xml:space="preserve"> </w:t>
      </w:r>
      <w:r w:rsidR="00062BCE" w:rsidRPr="00656BBC">
        <w:rPr>
          <w:rFonts w:ascii="Times New Roman" w:hAnsi="Times New Roman"/>
          <w:sz w:val="24"/>
          <w:szCs w:val="24"/>
          <w:shd w:val="clear" w:color="auto" w:fill="FFFFFF"/>
        </w:rPr>
        <w:t>Rotineiramente, o</w:t>
      </w:r>
      <w:r w:rsidR="00D376F7" w:rsidRPr="00656BBC">
        <w:rPr>
          <w:rFonts w:ascii="Times New Roman" w:hAnsi="Times New Roman"/>
          <w:sz w:val="24"/>
          <w:szCs w:val="24"/>
          <w:shd w:val="clear" w:color="auto" w:fill="FFFFFF"/>
        </w:rPr>
        <w:t xml:space="preserve">s pacientes em </w:t>
      </w:r>
      <w:r w:rsidR="00062BCE" w:rsidRPr="00656BBC">
        <w:rPr>
          <w:rFonts w:ascii="Times New Roman" w:hAnsi="Times New Roman"/>
          <w:sz w:val="24"/>
          <w:szCs w:val="24"/>
          <w:shd w:val="clear" w:color="auto" w:fill="FFFFFF"/>
        </w:rPr>
        <w:t>p</w:t>
      </w:r>
      <w:r w:rsidR="00D376F7" w:rsidRPr="00656BBC">
        <w:rPr>
          <w:rFonts w:ascii="Times New Roman" w:hAnsi="Times New Roman"/>
          <w:sz w:val="24"/>
          <w:szCs w:val="24"/>
          <w:shd w:val="clear" w:color="auto" w:fill="FFFFFF"/>
        </w:rPr>
        <w:t>ós-operatório s</w:t>
      </w:r>
      <w:r w:rsidR="00062BCE" w:rsidRPr="00656BBC">
        <w:rPr>
          <w:rFonts w:ascii="Times New Roman" w:hAnsi="Times New Roman"/>
          <w:sz w:val="24"/>
          <w:szCs w:val="24"/>
          <w:shd w:val="clear" w:color="auto" w:fill="FFFFFF"/>
        </w:rPr>
        <w:t>ão</w:t>
      </w:r>
      <w:r w:rsidR="00D376F7" w:rsidRPr="00656BBC">
        <w:rPr>
          <w:rFonts w:ascii="Times New Roman" w:hAnsi="Times New Roman"/>
          <w:sz w:val="24"/>
          <w:szCs w:val="24"/>
          <w:shd w:val="clear" w:color="auto" w:fill="FFFFFF"/>
        </w:rPr>
        <w:t xml:space="preserve"> encaminhados ao ambiente familiar, muitas vezes, sem orientações para acompanhamento multidisciplinar, com a sondagem uretral, ou após a retirada, com sintomas urinários, como incontinência urin</w:t>
      </w:r>
      <w:r w:rsidR="00062BCE" w:rsidRPr="00656BBC">
        <w:rPr>
          <w:rFonts w:ascii="Times New Roman" w:hAnsi="Times New Roman"/>
          <w:sz w:val="24"/>
          <w:szCs w:val="24"/>
          <w:shd w:val="clear" w:color="auto" w:fill="FFFFFF"/>
        </w:rPr>
        <w:t>á</w:t>
      </w:r>
      <w:r w:rsidR="00D376F7" w:rsidRPr="00656BBC">
        <w:rPr>
          <w:rFonts w:ascii="Times New Roman" w:hAnsi="Times New Roman"/>
          <w:sz w:val="24"/>
          <w:szCs w:val="24"/>
          <w:shd w:val="clear" w:color="auto" w:fill="FFFFFF"/>
        </w:rPr>
        <w:t xml:space="preserve">ria, </w:t>
      </w:r>
      <w:r w:rsidRPr="00656BBC">
        <w:rPr>
          <w:rFonts w:ascii="Times New Roman" w:hAnsi="Times New Roman"/>
          <w:sz w:val="24"/>
          <w:szCs w:val="24"/>
          <w:shd w:val="clear" w:color="auto" w:fill="FFFFFF"/>
        </w:rPr>
        <w:t xml:space="preserve">e </w:t>
      </w:r>
      <w:r w:rsidR="00D376F7" w:rsidRPr="00656BBC">
        <w:rPr>
          <w:rFonts w:ascii="Times New Roman" w:hAnsi="Times New Roman"/>
          <w:sz w:val="24"/>
          <w:szCs w:val="24"/>
          <w:shd w:val="clear" w:color="auto" w:fill="FFFFFF"/>
        </w:rPr>
        <w:t>evoluindo para o uso de fraudas</w:t>
      </w:r>
      <w:r w:rsidR="00062BCE" w:rsidRPr="00656BBC">
        <w:rPr>
          <w:rFonts w:ascii="Times New Roman" w:hAnsi="Times New Roman"/>
          <w:sz w:val="24"/>
          <w:szCs w:val="24"/>
          <w:shd w:val="clear" w:color="auto" w:fill="FFFFFF"/>
        </w:rPr>
        <w:t xml:space="preserve"> </w:t>
      </w:r>
      <w:r w:rsidR="00D376F7" w:rsidRPr="00656BBC">
        <w:rPr>
          <w:rFonts w:ascii="Times New Roman" w:hAnsi="Times New Roman"/>
          <w:sz w:val="24"/>
          <w:szCs w:val="24"/>
          <w:shd w:val="clear" w:color="auto" w:fill="FFFFFF"/>
        </w:rPr>
        <w:t>(Stein et al., 2018</w:t>
      </w:r>
      <w:r w:rsidR="007B1150" w:rsidRPr="00656BBC">
        <w:rPr>
          <w:rFonts w:ascii="Times New Roman" w:hAnsi="Times New Roman"/>
          <w:sz w:val="24"/>
          <w:szCs w:val="24"/>
          <w:shd w:val="clear" w:color="auto" w:fill="FFFFFF"/>
        </w:rPr>
        <w:t>).</w:t>
      </w:r>
    </w:p>
    <w:p w14:paraId="1A29DE18" w14:textId="1C921FA1" w:rsidR="004A5B74" w:rsidRPr="00656BBC" w:rsidRDefault="008D774E" w:rsidP="004A5B74">
      <w:pPr>
        <w:pStyle w:val="NormalWeb"/>
        <w:spacing w:before="0" w:beforeAutospacing="0" w:after="0" w:afterAutospacing="0" w:line="360" w:lineRule="auto"/>
        <w:ind w:firstLine="708"/>
        <w:jc w:val="both"/>
        <w:rPr>
          <w:rFonts w:eastAsiaTheme="minorHAnsi"/>
        </w:rPr>
      </w:pPr>
      <w:r w:rsidRPr="00656BBC">
        <w:t>Com o avanço das pesquisas em fisiologia do trato urinário e o aprimoramento das técnicas de diagnóstico, a fisioterapia</w:t>
      </w:r>
      <w:r w:rsidR="00E40335" w:rsidRPr="00656BBC">
        <w:t xml:space="preserve"> </w:t>
      </w:r>
      <w:r w:rsidRPr="00656BBC">
        <w:t>pélvica tem assumido um importante papel na reabilitação dos pacientes acometidos. Seus objetivos incluem aument</w:t>
      </w:r>
      <w:r w:rsidR="004335EB" w:rsidRPr="00656BBC">
        <w:t>o</w:t>
      </w:r>
      <w:r w:rsidRPr="00656BBC">
        <w:t xml:space="preserve"> </w:t>
      </w:r>
      <w:r w:rsidR="004335EB" w:rsidRPr="00656BBC">
        <w:t>n</w:t>
      </w:r>
      <w:r w:rsidRPr="00656BBC">
        <w:t>a resistência dos músculos do assoalho pélvico, preven</w:t>
      </w:r>
      <w:r w:rsidR="004335EB" w:rsidRPr="00656BBC">
        <w:t>ção d</w:t>
      </w:r>
      <w:r w:rsidRPr="00656BBC">
        <w:t>a evolução da</w:t>
      </w:r>
      <w:r w:rsidR="00E40335" w:rsidRPr="00656BBC">
        <w:t xml:space="preserve"> </w:t>
      </w:r>
      <w:r w:rsidRPr="00656BBC">
        <w:t xml:space="preserve">incontinência </w:t>
      </w:r>
      <w:r w:rsidR="00E40335" w:rsidRPr="00656BBC">
        <w:t xml:space="preserve">urinaria, </w:t>
      </w:r>
      <w:r w:rsidR="00DB65E7" w:rsidRPr="00656BBC">
        <w:t>r</w:t>
      </w:r>
      <w:r w:rsidRPr="00656BBC">
        <w:t>edu</w:t>
      </w:r>
      <w:r w:rsidR="00DB65E7" w:rsidRPr="00656BBC">
        <w:t>ção</w:t>
      </w:r>
      <w:r w:rsidRPr="00656BBC">
        <w:t xml:space="preserve"> </w:t>
      </w:r>
      <w:r w:rsidR="00DB65E7" w:rsidRPr="00656BBC">
        <w:t>d</w:t>
      </w:r>
      <w:r w:rsidRPr="00656BBC">
        <w:t>a frequência ou gravidade dos sintomas e preven</w:t>
      </w:r>
      <w:r w:rsidR="00DB65E7" w:rsidRPr="00656BBC">
        <w:t>ção</w:t>
      </w:r>
      <w:r w:rsidRPr="00656BBC">
        <w:t xml:space="preserve"> ou retard</w:t>
      </w:r>
      <w:r w:rsidR="00DB65E7" w:rsidRPr="00656BBC">
        <w:t>o</w:t>
      </w:r>
      <w:r w:rsidRPr="00656BBC">
        <w:t xml:space="preserve"> </w:t>
      </w:r>
      <w:r w:rsidR="00DB65E7" w:rsidRPr="00656BBC">
        <w:t>d</w:t>
      </w:r>
      <w:r w:rsidRPr="00656BBC">
        <w:t>a necessidade de cirurgia</w:t>
      </w:r>
      <w:r w:rsidR="00DB65E7" w:rsidRPr="00656BBC">
        <w:t>s</w:t>
      </w:r>
      <w:r w:rsidRPr="00656BBC">
        <w:t xml:space="preserve"> (</w:t>
      </w:r>
      <w:proofErr w:type="spellStart"/>
      <w:r w:rsidR="00A70B25" w:rsidRPr="00656BBC">
        <w:rPr>
          <w:rFonts w:eastAsiaTheme="minorHAnsi"/>
        </w:rPr>
        <w:t>Dumoulin</w:t>
      </w:r>
      <w:proofErr w:type="spellEnd"/>
      <w:r w:rsidR="00A70B25" w:rsidRPr="00656BBC">
        <w:rPr>
          <w:rFonts w:eastAsiaTheme="minorHAnsi"/>
        </w:rPr>
        <w:t xml:space="preserve"> e </w:t>
      </w:r>
      <w:proofErr w:type="spellStart"/>
      <w:r w:rsidR="00A70B25" w:rsidRPr="00656BBC">
        <w:rPr>
          <w:rFonts w:eastAsiaTheme="minorHAnsi"/>
        </w:rPr>
        <w:t>Cacciari</w:t>
      </w:r>
      <w:proofErr w:type="spellEnd"/>
      <w:r w:rsidR="00A70B25" w:rsidRPr="00656BBC">
        <w:rPr>
          <w:rFonts w:eastAsiaTheme="minorHAnsi"/>
        </w:rPr>
        <w:t>, 2018).</w:t>
      </w:r>
    </w:p>
    <w:p w14:paraId="1C4B2D18" w14:textId="77777777" w:rsidR="00966A03" w:rsidRPr="00656BBC" w:rsidRDefault="00276AF0" w:rsidP="004C69D0">
      <w:pPr>
        <w:pStyle w:val="NormalWeb"/>
        <w:spacing w:before="0" w:beforeAutospacing="0" w:after="0" w:afterAutospacing="0" w:line="360" w:lineRule="auto"/>
        <w:ind w:firstLine="708"/>
        <w:jc w:val="both"/>
      </w:pPr>
      <w:r w:rsidRPr="00656BBC">
        <w:t xml:space="preserve">Baseado nisso, </w:t>
      </w:r>
      <w:r w:rsidR="00D005CA" w:rsidRPr="00656BBC">
        <w:t>Dias et al (2020) implant</w:t>
      </w:r>
      <w:r w:rsidRPr="00656BBC">
        <w:t>aram</w:t>
      </w:r>
      <w:r w:rsidR="00D005CA" w:rsidRPr="00656BBC">
        <w:t xml:space="preserve"> o primeiro serviço de Fisioterapia </w:t>
      </w:r>
      <w:proofErr w:type="spellStart"/>
      <w:r w:rsidR="00D005CA" w:rsidRPr="00656BBC">
        <w:t>uroginecológica</w:t>
      </w:r>
      <w:proofErr w:type="spellEnd"/>
      <w:r w:rsidR="00D005CA" w:rsidRPr="00656BBC">
        <w:t xml:space="preserve"> </w:t>
      </w:r>
      <w:r w:rsidRPr="00656BBC">
        <w:t>com atendimento pelo</w:t>
      </w:r>
      <w:r w:rsidR="00D005CA" w:rsidRPr="00656BBC">
        <w:t xml:space="preserve"> SUS no Estado do Piauí.  Abordando como importância principal, recomendar o tratamento conservador como a primeira linha de tratamento para disfunções pélvicas</w:t>
      </w:r>
      <w:r w:rsidRPr="00656BBC">
        <w:t>.</w:t>
      </w:r>
      <w:r w:rsidR="00D005CA" w:rsidRPr="00656BBC">
        <w:t xml:space="preserve"> </w:t>
      </w:r>
      <w:r w:rsidRPr="00656BBC">
        <w:t>O</w:t>
      </w:r>
      <w:r w:rsidR="00D005CA" w:rsidRPr="00656BBC">
        <w:t xml:space="preserve"> ambulatório foi marcado pelo aumento progressivo da demanda, que iniciou com três pacientes/dia e finalizou esse período com 10 pacientes/dia. </w:t>
      </w:r>
    </w:p>
    <w:p w14:paraId="667CEB20" w14:textId="71658DDD" w:rsidR="00D005CA" w:rsidRPr="00656BBC" w:rsidRDefault="00D005CA" w:rsidP="004C69D0">
      <w:pPr>
        <w:pStyle w:val="NormalWeb"/>
        <w:spacing w:before="0" w:beforeAutospacing="0" w:after="0" w:afterAutospacing="0" w:line="360" w:lineRule="auto"/>
        <w:ind w:firstLine="708"/>
        <w:jc w:val="both"/>
      </w:pPr>
      <w:r w:rsidRPr="00656BBC">
        <w:lastRenderedPageBreak/>
        <w:t xml:space="preserve">Inicialmente apenas mulheres eram encaminhadas por médicos com diagnóstico de </w:t>
      </w:r>
      <w:r w:rsidR="008763A8" w:rsidRPr="00656BBC">
        <w:t>i</w:t>
      </w:r>
      <w:r w:rsidRPr="00656BBC">
        <w:t xml:space="preserve">ncontinência urinária, após seis meses do início dos atendimentos, o público se diversificou em homens, mulheres, crianças e gestantes, com as mais diversas patologias </w:t>
      </w:r>
      <w:proofErr w:type="spellStart"/>
      <w:r w:rsidRPr="00656BBC">
        <w:t>uroginecológicas</w:t>
      </w:r>
      <w:proofErr w:type="spellEnd"/>
      <w:r w:rsidRPr="00656BBC">
        <w:t xml:space="preserve">, </w:t>
      </w:r>
      <w:proofErr w:type="spellStart"/>
      <w:r w:rsidRPr="00656BBC">
        <w:t>coloproctológicas</w:t>
      </w:r>
      <w:proofErr w:type="spellEnd"/>
      <w:r w:rsidRPr="00656BBC">
        <w:t>, sexuais e mamárias</w:t>
      </w:r>
      <w:r w:rsidR="00966A03" w:rsidRPr="00656BBC">
        <w:t xml:space="preserve"> (Lins et al., 2021).</w:t>
      </w:r>
    </w:p>
    <w:p w14:paraId="64411198" w14:textId="77777777" w:rsidR="0023205B" w:rsidRPr="00656BBC" w:rsidRDefault="00426ED8" w:rsidP="003F5669">
      <w:pPr>
        <w:autoSpaceDE w:val="0"/>
        <w:autoSpaceDN w:val="0"/>
        <w:adjustRightInd w:val="0"/>
        <w:spacing w:line="360" w:lineRule="auto"/>
        <w:jc w:val="both"/>
        <w:rPr>
          <w:rFonts w:ascii="Times New Roman" w:hAnsi="Times New Roman"/>
          <w:sz w:val="24"/>
          <w:szCs w:val="24"/>
        </w:rPr>
      </w:pPr>
      <w:r w:rsidRPr="00656BBC">
        <w:rPr>
          <w:rFonts w:ascii="Times New Roman" w:eastAsia="Times New Roman" w:hAnsi="Times New Roman"/>
          <w:sz w:val="24"/>
          <w:szCs w:val="24"/>
          <w:lang w:eastAsia="pt-BR"/>
        </w:rPr>
        <w:tab/>
      </w:r>
      <w:r w:rsidR="00F95315" w:rsidRPr="00656BBC">
        <w:rPr>
          <w:rFonts w:ascii="Times New Roman" w:hAnsi="Times New Roman"/>
          <w:sz w:val="24"/>
          <w:szCs w:val="24"/>
        </w:rPr>
        <w:t>Portanto, a criação d</w:t>
      </w:r>
      <w:r w:rsidR="00EB7F21" w:rsidRPr="00656BBC">
        <w:rPr>
          <w:rFonts w:ascii="Times New Roman" w:hAnsi="Times New Roman"/>
          <w:sz w:val="24"/>
          <w:szCs w:val="24"/>
        </w:rPr>
        <w:t>e um</w:t>
      </w:r>
      <w:r w:rsidR="00F95315" w:rsidRPr="00656BBC">
        <w:rPr>
          <w:rFonts w:ascii="Times New Roman" w:hAnsi="Times New Roman"/>
          <w:sz w:val="24"/>
          <w:szCs w:val="24"/>
        </w:rPr>
        <w:t xml:space="preserve"> Serviço Ambulatorial de Fisioterapia Pélvica em </w:t>
      </w:r>
      <w:r w:rsidR="00764BD5" w:rsidRPr="00656BBC">
        <w:rPr>
          <w:rFonts w:ascii="Times New Roman" w:hAnsi="Times New Roman"/>
          <w:sz w:val="24"/>
          <w:szCs w:val="24"/>
        </w:rPr>
        <w:t>C</w:t>
      </w:r>
      <w:r w:rsidR="00F95315" w:rsidRPr="00656BBC">
        <w:rPr>
          <w:rFonts w:ascii="Times New Roman" w:hAnsi="Times New Roman"/>
          <w:sz w:val="24"/>
          <w:szCs w:val="24"/>
        </w:rPr>
        <w:t xml:space="preserve">irurgias </w:t>
      </w:r>
      <w:proofErr w:type="spellStart"/>
      <w:r w:rsidR="003F5669" w:rsidRPr="00656BBC">
        <w:rPr>
          <w:rFonts w:ascii="Times New Roman" w:hAnsi="Times New Roman"/>
          <w:sz w:val="24"/>
          <w:szCs w:val="24"/>
        </w:rPr>
        <w:t>uroginecológicas</w:t>
      </w:r>
      <w:proofErr w:type="spellEnd"/>
      <w:r w:rsidR="00F95315" w:rsidRPr="00656BBC">
        <w:rPr>
          <w:rFonts w:ascii="Times New Roman" w:hAnsi="Times New Roman"/>
          <w:sz w:val="24"/>
          <w:szCs w:val="24"/>
        </w:rPr>
        <w:t xml:space="preserve"> </w:t>
      </w:r>
      <w:r w:rsidR="00764BD5" w:rsidRPr="00656BBC">
        <w:rPr>
          <w:rFonts w:ascii="Times New Roman" w:hAnsi="Times New Roman"/>
          <w:sz w:val="24"/>
          <w:szCs w:val="24"/>
        </w:rPr>
        <w:t>com atendimento pelo</w:t>
      </w:r>
      <w:r w:rsidR="00F95315" w:rsidRPr="00656BBC">
        <w:rPr>
          <w:rFonts w:ascii="Times New Roman" w:hAnsi="Times New Roman"/>
          <w:sz w:val="24"/>
          <w:szCs w:val="24"/>
        </w:rPr>
        <w:t xml:space="preserve"> SUS, segue </w:t>
      </w:r>
      <w:r w:rsidR="00EB7F21" w:rsidRPr="00656BBC">
        <w:rPr>
          <w:rFonts w:ascii="Times New Roman" w:hAnsi="Times New Roman"/>
          <w:sz w:val="24"/>
          <w:szCs w:val="24"/>
        </w:rPr>
        <w:t xml:space="preserve">com </w:t>
      </w:r>
      <w:r w:rsidR="00F95315" w:rsidRPr="00656BBC">
        <w:rPr>
          <w:rFonts w:ascii="Times New Roman" w:hAnsi="Times New Roman"/>
          <w:sz w:val="24"/>
          <w:szCs w:val="24"/>
        </w:rPr>
        <w:t>os preceitos de humanização e com o objetivo de melhorar qualidade de vida e oferecer ao paciente uma assistência de qualidade, de forma integral, preventiva, conservadora para uma população</w:t>
      </w:r>
      <w:r w:rsidR="00F815D1" w:rsidRPr="00656BBC">
        <w:rPr>
          <w:rFonts w:ascii="Times New Roman" w:hAnsi="Times New Roman"/>
          <w:sz w:val="24"/>
          <w:szCs w:val="24"/>
        </w:rPr>
        <w:t xml:space="preserve"> mais</w:t>
      </w:r>
      <w:r w:rsidR="00F95315" w:rsidRPr="00656BBC">
        <w:rPr>
          <w:rFonts w:ascii="Times New Roman" w:hAnsi="Times New Roman"/>
          <w:sz w:val="24"/>
          <w:szCs w:val="24"/>
        </w:rPr>
        <w:t xml:space="preserve"> </w:t>
      </w:r>
      <w:r w:rsidR="00F815D1" w:rsidRPr="00656BBC">
        <w:rPr>
          <w:rFonts w:ascii="Times New Roman" w:hAnsi="Times New Roman"/>
          <w:sz w:val="24"/>
          <w:szCs w:val="24"/>
        </w:rPr>
        <w:t xml:space="preserve">vulnerável aos serviços </w:t>
      </w:r>
      <w:r w:rsidR="00F95315" w:rsidRPr="00656BBC">
        <w:rPr>
          <w:rFonts w:ascii="Times New Roman" w:hAnsi="Times New Roman"/>
          <w:sz w:val="24"/>
          <w:szCs w:val="24"/>
        </w:rPr>
        <w:t>públicos,</w:t>
      </w:r>
      <w:r w:rsidR="00F815D1" w:rsidRPr="00656BBC">
        <w:rPr>
          <w:rFonts w:ascii="Times New Roman" w:hAnsi="Times New Roman"/>
          <w:sz w:val="24"/>
          <w:szCs w:val="24"/>
        </w:rPr>
        <w:t xml:space="preserve"> </w:t>
      </w:r>
      <w:r w:rsidR="00B02CE8" w:rsidRPr="00656BBC">
        <w:rPr>
          <w:rFonts w:ascii="Times New Roman" w:hAnsi="Times New Roman"/>
          <w:sz w:val="24"/>
          <w:szCs w:val="24"/>
        </w:rPr>
        <w:t xml:space="preserve">reduzindo </w:t>
      </w:r>
      <w:r w:rsidR="00F815D1" w:rsidRPr="00656BBC">
        <w:rPr>
          <w:rFonts w:ascii="Times New Roman" w:hAnsi="Times New Roman"/>
          <w:sz w:val="24"/>
          <w:szCs w:val="24"/>
        </w:rPr>
        <w:t>gastos</w:t>
      </w:r>
      <w:r w:rsidR="00F95315" w:rsidRPr="00656BBC">
        <w:rPr>
          <w:rFonts w:ascii="Times New Roman" w:hAnsi="Times New Roman"/>
          <w:sz w:val="24"/>
          <w:szCs w:val="24"/>
        </w:rPr>
        <w:t xml:space="preserve">, </w:t>
      </w:r>
      <w:r w:rsidR="00F815D1" w:rsidRPr="00656BBC">
        <w:rPr>
          <w:rFonts w:ascii="Times New Roman" w:hAnsi="Times New Roman"/>
          <w:sz w:val="24"/>
          <w:szCs w:val="24"/>
        </w:rPr>
        <w:t>melhorando o sistema de saúde local</w:t>
      </w:r>
      <w:r w:rsidR="00475B03" w:rsidRPr="00656BBC">
        <w:rPr>
          <w:rFonts w:ascii="Times New Roman" w:hAnsi="Times New Roman"/>
          <w:sz w:val="24"/>
          <w:szCs w:val="24"/>
        </w:rPr>
        <w:t>, e</w:t>
      </w:r>
      <w:r w:rsidR="00F95315" w:rsidRPr="00656BBC">
        <w:rPr>
          <w:rFonts w:ascii="Times New Roman" w:hAnsi="Times New Roman"/>
          <w:sz w:val="24"/>
          <w:szCs w:val="24"/>
        </w:rPr>
        <w:t xml:space="preserve"> assim reduzir o número de cirurgias </w:t>
      </w:r>
      <w:proofErr w:type="spellStart"/>
      <w:r w:rsidR="00F95315" w:rsidRPr="00656BBC">
        <w:rPr>
          <w:rFonts w:ascii="Times New Roman" w:hAnsi="Times New Roman"/>
          <w:sz w:val="24"/>
          <w:szCs w:val="24"/>
        </w:rPr>
        <w:t>uroginecol</w:t>
      </w:r>
      <w:r w:rsidR="00475B03" w:rsidRPr="00656BBC">
        <w:rPr>
          <w:rFonts w:ascii="Times New Roman" w:hAnsi="Times New Roman"/>
          <w:sz w:val="24"/>
          <w:szCs w:val="24"/>
        </w:rPr>
        <w:t>ó</w:t>
      </w:r>
      <w:r w:rsidR="00F95315" w:rsidRPr="00656BBC">
        <w:rPr>
          <w:rFonts w:ascii="Times New Roman" w:hAnsi="Times New Roman"/>
          <w:sz w:val="24"/>
          <w:szCs w:val="24"/>
        </w:rPr>
        <w:t>gicas</w:t>
      </w:r>
      <w:proofErr w:type="spellEnd"/>
      <w:r w:rsidR="00B02CE8" w:rsidRPr="00656BBC">
        <w:rPr>
          <w:rFonts w:ascii="Times New Roman" w:hAnsi="Times New Roman"/>
          <w:sz w:val="24"/>
          <w:szCs w:val="24"/>
        </w:rPr>
        <w:t xml:space="preserve"> na região</w:t>
      </w:r>
      <w:r w:rsidR="00F12DC2" w:rsidRPr="00656BBC">
        <w:rPr>
          <w:rFonts w:ascii="Times New Roman" w:hAnsi="Times New Roman"/>
          <w:sz w:val="24"/>
          <w:szCs w:val="24"/>
        </w:rPr>
        <w:t xml:space="preserve"> (Dias et al., 2020).</w:t>
      </w:r>
      <w:r w:rsidR="00B02CE8" w:rsidRPr="00656BBC">
        <w:rPr>
          <w:rFonts w:ascii="Times New Roman" w:hAnsi="Times New Roman"/>
          <w:sz w:val="24"/>
          <w:szCs w:val="24"/>
        </w:rPr>
        <w:t xml:space="preserve"> </w:t>
      </w:r>
    </w:p>
    <w:p w14:paraId="53C2E697" w14:textId="648F3069" w:rsidR="006104E7" w:rsidRPr="00656BBC" w:rsidRDefault="00475B03" w:rsidP="0023205B">
      <w:pPr>
        <w:autoSpaceDE w:val="0"/>
        <w:autoSpaceDN w:val="0"/>
        <w:adjustRightInd w:val="0"/>
        <w:spacing w:line="360" w:lineRule="auto"/>
        <w:ind w:firstLine="708"/>
        <w:jc w:val="both"/>
        <w:rPr>
          <w:rFonts w:ascii="Times New Roman" w:hAnsi="Times New Roman"/>
          <w:sz w:val="24"/>
          <w:szCs w:val="24"/>
        </w:rPr>
      </w:pPr>
      <w:r w:rsidRPr="00656BBC">
        <w:rPr>
          <w:rFonts w:ascii="Times New Roman" w:hAnsi="Times New Roman"/>
          <w:sz w:val="24"/>
          <w:szCs w:val="24"/>
        </w:rPr>
        <w:t xml:space="preserve">Dessa forma, o objetivo </w:t>
      </w:r>
      <w:r w:rsidR="00B02CE8" w:rsidRPr="00656BBC">
        <w:rPr>
          <w:rFonts w:ascii="Times New Roman" w:hAnsi="Times New Roman"/>
          <w:sz w:val="24"/>
          <w:szCs w:val="24"/>
        </w:rPr>
        <w:t xml:space="preserve">desse estudo </w:t>
      </w:r>
      <w:r w:rsidRPr="00656BBC">
        <w:rPr>
          <w:rFonts w:ascii="Times New Roman" w:hAnsi="Times New Roman"/>
          <w:sz w:val="24"/>
          <w:szCs w:val="24"/>
        </w:rPr>
        <w:t xml:space="preserve">consiste em implantar um ambulatório de fisioterapia em cirurgias </w:t>
      </w:r>
      <w:proofErr w:type="spellStart"/>
      <w:r w:rsidRPr="00656BBC">
        <w:rPr>
          <w:rFonts w:ascii="Times New Roman" w:hAnsi="Times New Roman"/>
          <w:sz w:val="24"/>
          <w:szCs w:val="24"/>
        </w:rPr>
        <w:t>uroginecológicas</w:t>
      </w:r>
      <w:proofErr w:type="spellEnd"/>
      <w:r w:rsidRPr="00656BBC">
        <w:rPr>
          <w:rFonts w:ascii="Times New Roman" w:hAnsi="Times New Roman"/>
          <w:sz w:val="24"/>
          <w:szCs w:val="24"/>
        </w:rPr>
        <w:t xml:space="preserve"> em Caxias, Maranhão. </w:t>
      </w:r>
    </w:p>
    <w:p w14:paraId="38FEAE93" w14:textId="77777777" w:rsidR="004822F8" w:rsidRPr="00D30752" w:rsidRDefault="004822F8" w:rsidP="004C69D0">
      <w:pPr>
        <w:pStyle w:val="NormalWeb"/>
        <w:shd w:val="clear" w:color="auto" w:fill="FFFFFF"/>
        <w:spacing w:before="0" w:beforeAutospacing="0" w:after="0" w:afterAutospacing="0" w:line="360" w:lineRule="auto"/>
        <w:ind w:firstLine="708"/>
        <w:jc w:val="both"/>
      </w:pPr>
    </w:p>
    <w:p w14:paraId="3DD668B6" w14:textId="77777777" w:rsidR="00323401" w:rsidRPr="00D30752" w:rsidRDefault="008D774E" w:rsidP="00B0006F">
      <w:pPr>
        <w:pStyle w:val="NormalWeb"/>
        <w:shd w:val="clear" w:color="auto" w:fill="FFFFFF"/>
        <w:spacing w:before="0" w:beforeAutospacing="0" w:after="225" w:afterAutospacing="0" w:line="360" w:lineRule="auto"/>
        <w:jc w:val="both"/>
        <w:rPr>
          <w:b/>
        </w:rPr>
      </w:pPr>
      <w:r w:rsidRPr="00D30752">
        <w:rPr>
          <w:b/>
        </w:rPr>
        <w:t>2. RELATO DE EXPERIÊNCIA</w:t>
      </w:r>
    </w:p>
    <w:p w14:paraId="657BE64E" w14:textId="77777777" w:rsidR="00A3734C" w:rsidRPr="00D30752" w:rsidRDefault="006A7B28" w:rsidP="00B0006F">
      <w:pPr>
        <w:pStyle w:val="Default"/>
        <w:spacing w:line="360" w:lineRule="auto"/>
        <w:jc w:val="both"/>
        <w:rPr>
          <w:color w:val="auto"/>
        </w:rPr>
      </w:pPr>
      <w:r w:rsidRPr="00D30752">
        <w:rPr>
          <w:color w:val="auto"/>
        </w:rPr>
        <w:t xml:space="preserve">2.1. </w:t>
      </w:r>
      <w:r w:rsidR="00A3734C" w:rsidRPr="00D30752">
        <w:rPr>
          <w:color w:val="auto"/>
        </w:rPr>
        <w:t xml:space="preserve">IDEALIZAÇÃO DO PROJETO </w:t>
      </w:r>
    </w:p>
    <w:p w14:paraId="5C866F78" w14:textId="6F799D98" w:rsidR="00C34EF9" w:rsidRPr="00656BBC" w:rsidRDefault="00C15FB4" w:rsidP="00B0006F">
      <w:pPr>
        <w:pStyle w:val="Default"/>
        <w:spacing w:line="360" w:lineRule="auto"/>
        <w:jc w:val="both"/>
        <w:rPr>
          <w:color w:val="auto"/>
        </w:rPr>
      </w:pPr>
      <w:r w:rsidRPr="00D30752">
        <w:rPr>
          <w:color w:val="auto"/>
        </w:rPr>
        <w:tab/>
      </w:r>
      <w:r w:rsidRPr="00656BBC">
        <w:rPr>
          <w:color w:val="auto"/>
        </w:rPr>
        <w:t xml:space="preserve">O Ambulatório de </w:t>
      </w:r>
      <w:r w:rsidR="00E10010" w:rsidRPr="00656BBC">
        <w:rPr>
          <w:color w:val="auto"/>
        </w:rPr>
        <w:t>F</w:t>
      </w:r>
      <w:r w:rsidRPr="00656BBC">
        <w:rPr>
          <w:color w:val="auto"/>
        </w:rPr>
        <w:t xml:space="preserve">isioterapia em </w:t>
      </w:r>
      <w:r w:rsidR="00000DC2" w:rsidRPr="00656BBC">
        <w:rPr>
          <w:color w:val="auto"/>
        </w:rPr>
        <w:t>C</w:t>
      </w:r>
      <w:r w:rsidRPr="00656BBC">
        <w:rPr>
          <w:color w:val="auto"/>
        </w:rPr>
        <w:t xml:space="preserve">irurgias </w:t>
      </w:r>
      <w:proofErr w:type="spellStart"/>
      <w:r w:rsidR="00000DC2" w:rsidRPr="00656BBC">
        <w:rPr>
          <w:color w:val="auto"/>
        </w:rPr>
        <w:t>U</w:t>
      </w:r>
      <w:r w:rsidRPr="00656BBC">
        <w:rPr>
          <w:color w:val="auto"/>
        </w:rPr>
        <w:t>roginecológicas</w:t>
      </w:r>
      <w:proofErr w:type="spellEnd"/>
      <w:r w:rsidRPr="00656BBC">
        <w:rPr>
          <w:color w:val="auto"/>
        </w:rPr>
        <w:t xml:space="preserve"> surgiu</w:t>
      </w:r>
      <w:r w:rsidR="00B1308B" w:rsidRPr="00656BBC">
        <w:rPr>
          <w:color w:val="auto"/>
        </w:rPr>
        <w:t xml:space="preserve"> a</w:t>
      </w:r>
      <w:r w:rsidR="00391B69" w:rsidRPr="00656BBC">
        <w:rPr>
          <w:color w:val="auto"/>
        </w:rPr>
        <w:t xml:space="preserve"> </w:t>
      </w:r>
      <w:r w:rsidR="00B1308B" w:rsidRPr="00656BBC">
        <w:rPr>
          <w:color w:val="auto"/>
        </w:rPr>
        <w:t>partir de uma grande demanda de pacientes na fisioterapia pélvic</w:t>
      </w:r>
      <w:r w:rsidR="00C507D2" w:rsidRPr="00656BBC">
        <w:rPr>
          <w:color w:val="auto"/>
        </w:rPr>
        <w:t>a</w:t>
      </w:r>
      <w:r w:rsidR="00B1308B" w:rsidRPr="00656BBC">
        <w:rPr>
          <w:color w:val="auto"/>
        </w:rPr>
        <w:t xml:space="preserve"> no âmbito </w:t>
      </w:r>
      <w:r w:rsidR="00C34EF9" w:rsidRPr="00656BBC">
        <w:rPr>
          <w:color w:val="auto"/>
        </w:rPr>
        <w:t xml:space="preserve">de consultórios </w:t>
      </w:r>
      <w:r w:rsidR="00DA0DE6" w:rsidRPr="00656BBC">
        <w:rPr>
          <w:color w:val="auto"/>
        </w:rPr>
        <w:t>particulares</w:t>
      </w:r>
      <w:r w:rsidR="00935D2E" w:rsidRPr="00656BBC">
        <w:rPr>
          <w:color w:val="auto"/>
        </w:rPr>
        <w:t xml:space="preserve"> </w:t>
      </w:r>
      <w:r w:rsidR="00080A3C" w:rsidRPr="00656BBC">
        <w:rPr>
          <w:color w:val="auto"/>
        </w:rPr>
        <w:t>em Caxias</w:t>
      </w:r>
      <w:r w:rsidR="00C507D2" w:rsidRPr="00656BBC">
        <w:rPr>
          <w:color w:val="auto"/>
        </w:rPr>
        <w:t xml:space="preserve"> (</w:t>
      </w:r>
      <w:r w:rsidR="00080A3C" w:rsidRPr="00656BBC">
        <w:rPr>
          <w:color w:val="auto"/>
        </w:rPr>
        <w:t>M</w:t>
      </w:r>
      <w:r w:rsidR="00C507D2" w:rsidRPr="00656BBC">
        <w:rPr>
          <w:color w:val="auto"/>
        </w:rPr>
        <w:t>A)</w:t>
      </w:r>
      <w:r w:rsidR="00DA0DE6" w:rsidRPr="00656BBC">
        <w:rPr>
          <w:color w:val="auto"/>
        </w:rPr>
        <w:t>, encaminhados</w:t>
      </w:r>
      <w:r w:rsidR="00B1308B" w:rsidRPr="00656BBC">
        <w:rPr>
          <w:color w:val="auto"/>
        </w:rPr>
        <w:t xml:space="preserve"> </w:t>
      </w:r>
      <w:r w:rsidR="00C34EF9" w:rsidRPr="00656BBC">
        <w:rPr>
          <w:color w:val="auto"/>
        </w:rPr>
        <w:t xml:space="preserve">por médicos </w:t>
      </w:r>
      <w:r w:rsidR="00DA0DE6" w:rsidRPr="00656BBC">
        <w:rPr>
          <w:color w:val="auto"/>
        </w:rPr>
        <w:t>cirurgião após procedimentos</w:t>
      </w:r>
      <w:r w:rsidR="00C34EF9" w:rsidRPr="00656BBC">
        <w:rPr>
          <w:color w:val="auto"/>
        </w:rPr>
        <w:t xml:space="preserve"> </w:t>
      </w:r>
      <w:r w:rsidR="00B1308B" w:rsidRPr="00656BBC">
        <w:rPr>
          <w:color w:val="auto"/>
        </w:rPr>
        <w:t>cirúrgico</w:t>
      </w:r>
      <w:r w:rsidR="00C34EF9" w:rsidRPr="00656BBC">
        <w:rPr>
          <w:color w:val="auto"/>
        </w:rPr>
        <w:t xml:space="preserve">s da região pélvica. </w:t>
      </w:r>
      <w:r w:rsidR="00C507D2" w:rsidRPr="00656BBC">
        <w:rPr>
          <w:color w:val="auto"/>
        </w:rPr>
        <w:t>D</w:t>
      </w:r>
      <w:r w:rsidR="00C34EF9" w:rsidRPr="00656BBC">
        <w:rPr>
          <w:color w:val="auto"/>
        </w:rPr>
        <w:t xml:space="preserve">urante a avaliação </w:t>
      </w:r>
      <w:r w:rsidR="00C507D2" w:rsidRPr="00656BBC">
        <w:rPr>
          <w:color w:val="auto"/>
        </w:rPr>
        <w:t xml:space="preserve">diversas </w:t>
      </w:r>
      <w:r w:rsidR="00666920" w:rsidRPr="00656BBC">
        <w:rPr>
          <w:color w:val="auto"/>
        </w:rPr>
        <w:t>situações</w:t>
      </w:r>
      <w:r w:rsidR="00C507D2" w:rsidRPr="00656BBC">
        <w:rPr>
          <w:color w:val="auto"/>
        </w:rPr>
        <w:t xml:space="preserve"> evidenciadas reforçam a necessidade desse serviço</w:t>
      </w:r>
      <w:r w:rsidR="00666920" w:rsidRPr="00656BBC">
        <w:rPr>
          <w:color w:val="auto"/>
        </w:rPr>
        <w:t>, tais como:</w:t>
      </w:r>
      <w:r w:rsidR="00B1308B" w:rsidRPr="00656BBC">
        <w:rPr>
          <w:color w:val="auto"/>
        </w:rPr>
        <w:t xml:space="preserve"> </w:t>
      </w:r>
      <w:r w:rsidR="00666920" w:rsidRPr="00656BBC">
        <w:rPr>
          <w:color w:val="auto"/>
        </w:rPr>
        <w:t xml:space="preserve">ausência de </w:t>
      </w:r>
      <w:r w:rsidR="00B1308B" w:rsidRPr="00656BBC">
        <w:rPr>
          <w:color w:val="auto"/>
        </w:rPr>
        <w:t xml:space="preserve">tratamento antes da </w:t>
      </w:r>
      <w:r w:rsidR="007E58FE" w:rsidRPr="00656BBC">
        <w:rPr>
          <w:color w:val="auto"/>
        </w:rPr>
        <w:t>cirurgia, desconhecimento</w:t>
      </w:r>
      <w:r w:rsidR="00666920" w:rsidRPr="00656BBC">
        <w:rPr>
          <w:color w:val="auto"/>
        </w:rPr>
        <w:t xml:space="preserve"> sobre</w:t>
      </w:r>
      <w:r w:rsidR="00C34EF9" w:rsidRPr="00656BBC">
        <w:rPr>
          <w:color w:val="auto"/>
        </w:rPr>
        <w:t xml:space="preserve"> tratamentos</w:t>
      </w:r>
      <w:r w:rsidR="00666920" w:rsidRPr="00656BBC">
        <w:rPr>
          <w:color w:val="auto"/>
        </w:rPr>
        <w:t xml:space="preserve"> possíveis e</w:t>
      </w:r>
      <w:r w:rsidR="00C34EF9" w:rsidRPr="00656BBC">
        <w:rPr>
          <w:color w:val="auto"/>
        </w:rPr>
        <w:t xml:space="preserve"> </w:t>
      </w:r>
      <w:r w:rsidR="00080A3C" w:rsidRPr="00656BBC">
        <w:rPr>
          <w:color w:val="auto"/>
        </w:rPr>
        <w:t xml:space="preserve">presença recorrente de </w:t>
      </w:r>
      <w:r w:rsidR="00666920" w:rsidRPr="00656BBC">
        <w:rPr>
          <w:color w:val="auto"/>
        </w:rPr>
        <w:t>manifestações de</w:t>
      </w:r>
      <w:r w:rsidR="00B1308B" w:rsidRPr="00656BBC">
        <w:rPr>
          <w:color w:val="auto"/>
        </w:rPr>
        <w:t xml:space="preserve"> </w:t>
      </w:r>
      <w:r w:rsidR="00C34EF9" w:rsidRPr="00656BBC">
        <w:rPr>
          <w:color w:val="auto"/>
        </w:rPr>
        <w:t>consequências cirúrgicas</w:t>
      </w:r>
      <w:r w:rsidR="00B1308B" w:rsidRPr="00656BBC">
        <w:rPr>
          <w:color w:val="auto"/>
        </w:rPr>
        <w:t>, como dores</w:t>
      </w:r>
      <w:r w:rsidR="00C34EF9" w:rsidRPr="00656BBC">
        <w:rPr>
          <w:color w:val="auto"/>
        </w:rPr>
        <w:t xml:space="preserve"> e</w:t>
      </w:r>
      <w:r w:rsidR="00B1308B" w:rsidRPr="00656BBC">
        <w:rPr>
          <w:color w:val="auto"/>
        </w:rPr>
        <w:t xml:space="preserve"> aderências pélvicas, uso prolongado de sondas</w:t>
      </w:r>
      <w:r w:rsidR="00C34EF9" w:rsidRPr="00656BBC">
        <w:rPr>
          <w:color w:val="auto"/>
        </w:rPr>
        <w:t xml:space="preserve"> e quadro severo de incontinência urinaria. </w:t>
      </w:r>
      <w:r w:rsidR="00B1308B" w:rsidRPr="00656BBC">
        <w:rPr>
          <w:color w:val="auto"/>
        </w:rPr>
        <w:t xml:space="preserve"> </w:t>
      </w:r>
    </w:p>
    <w:p w14:paraId="013046EE" w14:textId="39D264B7" w:rsidR="00C15FB4" w:rsidRPr="00656BBC" w:rsidRDefault="007676E8" w:rsidP="005831B7">
      <w:pPr>
        <w:pStyle w:val="Default"/>
        <w:spacing w:line="360" w:lineRule="auto"/>
        <w:ind w:firstLine="708"/>
        <w:jc w:val="both"/>
        <w:rPr>
          <w:color w:val="auto"/>
        </w:rPr>
      </w:pPr>
      <w:r w:rsidRPr="00656BBC">
        <w:rPr>
          <w:color w:val="auto"/>
        </w:rPr>
        <w:t>A maioria dos pacientes possuem</w:t>
      </w:r>
      <w:r w:rsidR="00B1308B" w:rsidRPr="00656BBC">
        <w:rPr>
          <w:color w:val="auto"/>
        </w:rPr>
        <w:t xml:space="preserve"> baix</w:t>
      </w:r>
      <w:r w:rsidR="00C34EF9" w:rsidRPr="00656BBC">
        <w:rPr>
          <w:color w:val="auto"/>
        </w:rPr>
        <w:t>o</w:t>
      </w:r>
      <w:r w:rsidR="00B1308B" w:rsidRPr="00656BBC">
        <w:rPr>
          <w:color w:val="auto"/>
        </w:rPr>
        <w:t xml:space="preserve"> nível soci</w:t>
      </w:r>
      <w:r w:rsidR="00080A3C" w:rsidRPr="00656BBC">
        <w:rPr>
          <w:color w:val="auto"/>
        </w:rPr>
        <w:t>oeconômico</w:t>
      </w:r>
      <w:r w:rsidR="00751E34" w:rsidRPr="00656BBC">
        <w:rPr>
          <w:color w:val="auto"/>
        </w:rPr>
        <w:t xml:space="preserve"> e os</w:t>
      </w:r>
      <w:r w:rsidR="00C34EF9" w:rsidRPr="00656BBC">
        <w:rPr>
          <w:color w:val="auto"/>
        </w:rPr>
        <w:t xml:space="preserve"> valores</w:t>
      </w:r>
      <w:r w:rsidR="00E33531" w:rsidRPr="00656BBC">
        <w:rPr>
          <w:color w:val="auto"/>
        </w:rPr>
        <w:t xml:space="preserve"> das sessões fisioterapêuticas </w:t>
      </w:r>
      <w:r w:rsidR="005A5D89" w:rsidRPr="00656BBC">
        <w:rPr>
          <w:color w:val="auto"/>
        </w:rPr>
        <w:t>possibilitava</w:t>
      </w:r>
      <w:r w:rsidR="00E33531" w:rsidRPr="00656BBC">
        <w:rPr>
          <w:color w:val="auto"/>
        </w:rPr>
        <w:t xml:space="preserve"> a interrupção d</w:t>
      </w:r>
      <w:r w:rsidR="00B1308B" w:rsidRPr="00656BBC">
        <w:rPr>
          <w:color w:val="auto"/>
        </w:rPr>
        <w:t>o tratamento antes da alta planejada</w:t>
      </w:r>
      <w:r w:rsidR="00C34EF9" w:rsidRPr="00656BBC">
        <w:rPr>
          <w:color w:val="auto"/>
        </w:rPr>
        <w:t xml:space="preserve">, ou </w:t>
      </w:r>
      <w:r w:rsidR="00DD41F8" w:rsidRPr="00656BBC">
        <w:rPr>
          <w:color w:val="auto"/>
        </w:rPr>
        <w:t>até</w:t>
      </w:r>
      <w:r w:rsidR="00C34EF9" w:rsidRPr="00656BBC">
        <w:rPr>
          <w:color w:val="auto"/>
        </w:rPr>
        <w:t xml:space="preserve"> mesmo nem </w:t>
      </w:r>
      <w:r w:rsidR="007E58FE" w:rsidRPr="00656BBC">
        <w:rPr>
          <w:color w:val="auto"/>
        </w:rPr>
        <w:t>o inicia</w:t>
      </w:r>
      <w:r w:rsidR="00E33531" w:rsidRPr="00656BBC">
        <w:rPr>
          <w:color w:val="auto"/>
        </w:rPr>
        <w:t>va</w:t>
      </w:r>
      <w:r w:rsidR="007E58FE" w:rsidRPr="00656BBC">
        <w:rPr>
          <w:color w:val="auto"/>
        </w:rPr>
        <w:t>m</w:t>
      </w:r>
      <w:r w:rsidR="00080A3C" w:rsidRPr="00656BBC">
        <w:rPr>
          <w:color w:val="auto"/>
        </w:rPr>
        <w:t>,</w:t>
      </w:r>
      <w:r w:rsidR="00C34EF9" w:rsidRPr="00656BBC">
        <w:rPr>
          <w:color w:val="auto"/>
        </w:rPr>
        <w:t xml:space="preserve"> </w:t>
      </w:r>
      <w:r w:rsidR="00D0110E" w:rsidRPr="00656BBC">
        <w:rPr>
          <w:color w:val="auto"/>
        </w:rPr>
        <w:t>optando por</w:t>
      </w:r>
      <w:r w:rsidR="00C34EF9" w:rsidRPr="00656BBC">
        <w:rPr>
          <w:color w:val="auto"/>
        </w:rPr>
        <w:t xml:space="preserve"> aceitar </w:t>
      </w:r>
      <w:r w:rsidR="00DD41F8" w:rsidRPr="00656BBC">
        <w:rPr>
          <w:color w:val="auto"/>
        </w:rPr>
        <w:t xml:space="preserve">conviver com as consequências. </w:t>
      </w:r>
      <w:r w:rsidR="00B1308B" w:rsidRPr="00656BBC">
        <w:rPr>
          <w:color w:val="auto"/>
        </w:rPr>
        <w:t xml:space="preserve"> </w:t>
      </w:r>
      <w:r w:rsidR="00080A3C" w:rsidRPr="00656BBC">
        <w:rPr>
          <w:color w:val="auto"/>
        </w:rPr>
        <w:t>Dessa forma, diante desses</w:t>
      </w:r>
      <w:r w:rsidR="00DD41F8" w:rsidRPr="00656BBC">
        <w:rPr>
          <w:color w:val="auto"/>
        </w:rPr>
        <w:t xml:space="preserve"> relatos e crescente números de cirurgias pélvicas</w:t>
      </w:r>
      <w:r w:rsidR="002708A7" w:rsidRPr="00656BBC">
        <w:rPr>
          <w:color w:val="auto"/>
        </w:rPr>
        <w:t xml:space="preserve"> surg</w:t>
      </w:r>
      <w:r w:rsidR="005A5D89" w:rsidRPr="00656BBC">
        <w:rPr>
          <w:color w:val="auto"/>
        </w:rPr>
        <w:t>iu</w:t>
      </w:r>
      <w:r w:rsidR="002708A7" w:rsidRPr="00656BBC">
        <w:rPr>
          <w:color w:val="auto"/>
        </w:rPr>
        <w:t xml:space="preserve"> a necessidade de </w:t>
      </w:r>
      <w:r w:rsidR="00D0110E" w:rsidRPr="00656BBC">
        <w:rPr>
          <w:color w:val="auto"/>
        </w:rPr>
        <w:t>um espaço</w:t>
      </w:r>
      <w:r w:rsidR="002708A7" w:rsidRPr="00656BBC">
        <w:rPr>
          <w:color w:val="auto"/>
        </w:rPr>
        <w:t xml:space="preserve"> no setor p</w:t>
      </w:r>
      <w:r w:rsidR="00080A3C" w:rsidRPr="00656BBC">
        <w:rPr>
          <w:color w:val="auto"/>
        </w:rPr>
        <w:t>ú</w:t>
      </w:r>
      <w:r w:rsidR="002708A7" w:rsidRPr="00656BBC">
        <w:rPr>
          <w:color w:val="auto"/>
        </w:rPr>
        <w:t xml:space="preserve">blico para atendimento de pacientes </w:t>
      </w:r>
      <w:r w:rsidR="00080A3C" w:rsidRPr="00656BBC">
        <w:rPr>
          <w:color w:val="auto"/>
        </w:rPr>
        <w:t xml:space="preserve">no </w:t>
      </w:r>
      <w:proofErr w:type="spellStart"/>
      <w:r w:rsidR="002708A7" w:rsidRPr="00656BBC">
        <w:rPr>
          <w:color w:val="auto"/>
        </w:rPr>
        <w:t>pr</w:t>
      </w:r>
      <w:r w:rsidR="00080A3C" w:rsidRPr="00656BBC">
        <w:rPr>
          <w:color w:val="auto"/>
        </w:rPr>
        <w:t>é</w:t>
      </w:r>
      <w:proofErr w:type="spellEnd"/>
      <w:r w:rsidR="002708A7" w:rsidRPr="00656BBC">
        <w:rPr>
          <w:color w:val="auto"/>
        </w:rPr>
        <w:t xml:space="preserve"> e </w:t>
      </w:r>
      <w:r w:rsidR="007E0CDF" w:rsidRPr="00656BBC">
        <w:rPr>
          <w:color w:val="auto"/>
        </w:rPr>
        <w:t>pós</w:t>
      </w:r>
      <w:r w:rsidR="005A5D89" w:rsidRPr="00656BBC">
        <w:rPr>
          <w:color w:val="auto"/>
        </w:rPr>
        <w:t xml:space="preserve"> </w:t>
      </w:r>
      <w:r w:rsidR="002708A7" w:rsidRPr="00656BBC">
        <w:rPr>
          <w:color w:val="auto"/>
        </w:rPr>
        <w:t xml:space="preserve">cirúrgico em </w:t>
      </w:r>
      <w:proofErr w:type="spellStart"/>
      <w:r w:rsidR="002708A7" w:rsidRPr="00656BBC">
        <w:rPr>
          <w:color w:val="auto"/>
        </w:rPr>
        <w:t>uroginecologia</w:t>
      </w:r>
      <w:proofErr w:type="spellEnd"/>
      <w:r w:rsidR="00080A3C" w:rsidRPr="00656BBC">
        <w:rPr>
          <w:color w:val="auto"/>
        </w:rPr>
        <w:t>.</w:t>
      </w:r>
    </w:p>
    <w:p w14:paraId="341DBE9A" w14:textId="7DA45160" w:rsidR="00416054" w:rsidRPr="00656BBC" w:rsidRDefault="002B51C4" w:rsidP="00650F30">
      <w:pPr>
        <w:pStyle w:val="Default"/>
        <w:spacing w:line="360" w:lineRule="auto"/>
        <w:ind w:firstLine="708"/>
        <w:jc w:val="both"/>
        <w:rPr>
          <w:color w:val="auto"/>
        </w:rPr>
      </w:pPr>
      <w:r w:rsidRPr="00656BBC">
        <w:rPr>
          <w:color w:val="auto"/>
        </w:rPr>
        <w:t xml:space="preserve">O </w:t>
      </w:r>
      <w:r w:rsidR="00E10010" w:rsidRPr="00656BBC">
        <w:rPr>
          <w:color w:val="auto"/>
        </w:rPr>
        <w:t>A</w:t>
      </w:r>
      <w:r w:rsidRPr="00656BBC">
        <w:rPr>
          <w:color w:val="auto"/>
        </w:rPr>
        <w:t xml:space="preserve">mbulatório </w:t>
      </w:r>
      <w:r w:rsidR="00E10010" w:rsidRPr="00656BBC">
        <w:rPr>
          <w:color w:val="auto"/>
        </w:rPr>
        <w:t xml:space="preserve">de Fisioterapia em </w:t>
      </w:r>
      <w:r w:rsidR="00000DC2" w:rsidRPr="00656BBC">
        <w:rPr>
          <w:color w:val="auto"/>
        </w:rPr>
        <w:t>C</w:t>
      </w:r>
      <w:r w:rsidR="00E10010" w:rsidRPr="00656BBC">
        <w:rPr>
          <w:color w:val="auto"/>
        </w:rPr>
        <w:t xml:space="preserve">irurgias </w:t>
      </w:r>
      <w:proofErr w:type="spellStart"/>
      <w:r w:rsidR="00000DC2" w:rsidRPr="00656BBC">
        <w:rPr>
          <w:color w:val="auto"/>
        </w:rPr>
        <w:t>U</w:t>
      </w:r>
      <w:r w:rsidR="00E10010" w:rsidRPr="00656BBC">
        <w:rPr>
          <w:color w:val="auto"/>
        </w:rPr>
        <w:t>roginecológicas</w:t>
      </w:r>
      <w:proofErr w:type="spellEnd"/>
      <w:r w:rsidR="00E10010" w:rsidRPr="00656BBC">
        <w:rPr>
          <w:color w:val="auto"/>
        </w:rPr>
        <w:t xml:space="preserve"> </w:t>
      </w:r>
      <w:r w:rsidR="00080A3C" w:rsidRPr="00656BBC">
        <w:rPr>
          <w:color w:val="auto"/>
        </w:rPr>
        <w:t xml:space="preserve">atualmente </w:t>
      </w:r>
      <w:r w:rsidRPr="00656BBC">
        <w:rPr>
          <w:color w:val="auto"/>
        </w:rPr>
        <w:t xml:space="preserve">está localizado na </w:t>
      </w:r>
      <w:r w:rsidR="00E10010" w:rsidRPr="00656BBC">
        <w:rPr>
          <w:color w:val="auto"/>
        </w:rPr>
        <w:t>Policlínica</w:t>
      </w:r>
      <w:r w:rsidR="00245CFB" w:rsidRPr="00656BBC">
        <w:rPr>
          <w:color w:val="auto"/>
        </w:rPr>
        <w:t xml:space="preserve"> do município de Caxias, Maranhão, localizado</w:t>
      </w:r>
      <w:r w:rsidR="00080A3C" w:rsidRPr="00656BBC">
        <w:rPr>
          <w:color w:val="auto"/>
        </w:rPr>
        <w:t xml:space="preserve"> </w:t>
      </w:r>
      <w:r w:rsidR="00E10010" w:rsidRPr="00656BBC">
        <w:rPr>
          <w:color w:val="auto"/>
        </w:rPr>
        <w:t xml:space="preserve">na </w:t>
      </w:r>
      <w:r w:rsidRPr="00656BBC">
        <w:rPr>
          <w:color w:val="auto"/>
        </w:rPr>
        <w:t>Tv. João Luís Albuquerque</w:t>
      </w:r>
      <w:r w:rsidR="00245CFB" w:rsidRPr="00656BBC">
        <w:rPr>
          <w:color w:val="auto"/>
        </w:rPr>
        <w:t xml:space="preserve">. </w:t>
      </w:r>
      <w:r w:rsidR="00E10010" w:rsidRPr="00656BBC">
        <w:rPr>
          <w:color w:val="auto"/>
        </w:rPr>
        <w:t xml:space="preserve">Atualmente a </w:t>
      </w:r>
      <w:r w:rsidRPr="00656BBC">
        <w:rPr>
          <w:color w:val="auto"/>
        </w:rPr>
        <w:t>Policlínica atende demanda</w:t>
      </w:r>
      <w:r w:rsidR="005231C1" w:rsidRPr="00656BBC">
        <w:rPr>
          <w:color w:val="auto"/>
        </w:rPr>
        <w:t>s</w:t>
      </w:r>
      <w:r w:rsidRPr="00656BBC">
        <w:rPr>
          <w:color w:val="auto"/>
        </w:rPr>
        <w:t xml:space="preserve"> de </w:t>
      </w:r>
      <w:r w:rsidR="00416054" w:rsidRPr="00656BBC">
        <w:rPr>
          <w:color w:val="auto"/>
        </w:rPr>
        <w:t xml:space="preserve">Caxias e </w:t>
      </w:r>
      <w:r w:rsidR="00203900" w:rsidRPr="00656BBC">
        <w:rPr>
          <w:color w:val="auto"/>
        </w:rPr>
        <w:t>cidades vizinhas</w:t>
      </w:r>
      <w:r w:rsidR="00416054" w:rsidRPr="00656BBC">
        <w:rPr>
          <w:color w:val="auto"/>
        </w:rPr>
        <w:t xml:space="preserve">, oferecendo serviços médicos e </w:t>
      </w:r>
      <w:proofErr w:type="spellStart"/>
      <w:r w:rsidR="00416054" w:rsidRPr="00656BBC">
        <w:rPr>
          <w:color w:val="auto"/>
        </w:rPr>
        <w:t>multididiciplinares</w:t>
      </w:r>
      <w:proofErr w:type="spellEnd"/>
      <w:r w:rsidR="005231C1" w:rsidRPr="00656BBC">
        <w:rPr>
          <w:color w:val="auto"/>
        </w:rPr>
        <w:t xml:space="preserve">, além de possuir convênios e outras </w:t>
      </w:r>
      <w:r w:rsidR="005231C1" w:rsidRPr="00656BBC">
        <w:rPr>
          <w:color w:val="auto"/>
        </w:rPr>
        <w:lastRenderedPageBreak/>
        <w:t xml:space="preserve">parcerias com o </w:t>
      </w:r>
      <w:r w:rsidR="00080A3C" w:rsidRPr="00656BBC">
        <w:rPr>
          <w:color w:val="auto"/>
        </w:rPr>
        <w:t>G</w:t>
      </w:r>
      <w:r w:rsidR="005231C1" w:rsidRPr="00656BBC">
        <w:rPr>
          <w:color w:val="auto"/>
        </w:rPr>
        <w:t>overno do Estado do Maranhão</w:t>
      </w:r>
      <w:r w:rsidR="00DE24EB" w:rsidRPr="00656BBC">
        <w:rPr>
          <w:color w:val="auto"/>
        </w:rPr>
        <w:t xml:space="preserve">, </w:t>
      </w:r>
      <w:r w:rsidR="00080A3C" w:rsidRPr="00656BBC">
        <w:rPr>
          <w:color w:val="auto"/>
        </w:rPr>
        <w:t>P</w:t>
      </w:r>
      <w:r w:rsidR="00DE24EB" w:rsidRPr="00656BBC">
        <w:rPr>
          <w:color w:val="auto"/>
        </w:rPr>
        <w:t xml:space="preserve">refeituras, Secretaria da mulher, </w:t>
      </w:r>
      <w:r w:rsidR="00080A3C" w:rsidRPr="00656BBC">
        <w:rPr>
          <w:color w:val="auto"/>
        </w:rPr>
        <w:t>S</w:t>
      </w:r>
      <w:r w:rsidR="00DE24EB" w:rsidRPr="00656BBC">
        <w:rPr>
          <w:color w:val="auto"/>
        </w:rPr>
        <w:t>ecretaria d</w:t>
      </w:r>
      <w:r w:rsidR="00080A3C" w:rsidRPr="00656BBC">
        <w:rPr>
          <w:color w:val="auto"/>
        </w:rPr>
        <w:t>e</w:t>
      </w:r>
      <w:r w:rsidR="00DE24EB" w:rsidRPr="00656BBC">
        <w:rPr>
          <w:color w:val="auto"/>
        </w:rPr>
        <w:t xml:space="preserve"> saúde do homem</w:t>
      </w:r>
      <w:r w:rsidR="005231C1" w:rsidRPr="00656BBC">
        <w:rPr>
          <w:color w:val="auto"/>
        </w:rPr>
        <w:t xml:space="preserve"> e </w:t>
      </w:r>
      <w:r w:rsidR="00080A3C" w:rsidRPr="00656BBC">
        <w:rPr>
          <w:color w:val="auto"/>
        </w:rPr>
        <w:t>I</w:t>
      </w:r>
      <w:r w:rsidR="005231C1" w:rsidRPr="00656BBC">
        <w:rPr>
          <w:color w:val="auto"/>
        </w:rPr>
        <w:t>nstituições privadas</w:t>
      </w:r>
      <w:r w:rsidR="00080A3C" w:rsidRPr="00656BBC">
        <w:rPr>
          <w:color w:val="auto"/>
        </w:rPr>
        <w:t>,</w:t>
      </w:r>
      <w:r w:rsidR="00D0110E" w:rsidRPr="00656BBC">
        <w:rPr>
          <w:color w:val="auto"/>
        </w:rPr>
        <w:t xml:space="preserve"> </w:t>
      </w:r>
      <w:r w:rsidR="00DE24EB" w:rsidRPr="00656BBC">
        <w:rPr>
          <w:color w:val="auto"/>
        </w:rPr>
        <w:t xml:space="preserve">como </w:t>
      </w:r>
      <w:r w:rsidR="00080A3C" w:rsidRPr="00656BBC">
        <w:rPr>
          <w:color w:val="auto"/>
        </w:rPr>
        <w:t>a C</w:t>
      </w:r>
      <w:r w:rsidR="00DE24EB" w:rsidRPr="00656BBC">
        <w:rPr>
          <w:color w:val="auto"/>
        </w:rPr>
        <w:t xml:space="preserve">asa de </w:t>
      </w:r>
      <w:r w:rsidR="00080A3C" w:rsidRPr="00656BBC">
        <w:rPr>
          <w:color w:val="auto"/>
        </w:rPr>
        <w:t>S</w:t>
      </w:r>
      <w:r w:rsidR="00DE24EB" w:rsidRPr="00656BBC">
        <w:rPr>
          <w:color w:val="auto"/>
        </w:rPr>
        <w:t xml:space="preserve">aúde de Caxias e </w:t>
      </w:r>
      <w:r w:rsidR="00080A3C" w:rsidRPr="00656BBC">
        <w:rPr>
          <w:color w:val="auto"/>
        </w:rPr>
        <w:t>C</w:t>
      </w:r>
      <w:r w:rsidR="00DE24EB" w:rsidRPr="00656BBC">
        <w:rPr>
          <w:color w:val="auto"/>
        </w:rPr>
        <w:t>l</w:t>
      </w:r>
      <w:r w:rsidR="00080A3C" w:rsidRPr="00656BBC">
        <w:rPr>
          <w:color w:val="auto"/>
        </w:rPr>
        <w:t>í</w:t>
      </w:r>
      <w:r w:rsidR="00DE24EB" w:rsidRPr="00656BBC">
        <w:rPr>
          <w:color w:val="auto"/>
        </w:rPr>
        <w:t xml:space="preserve">nica Nayara Xavier. </w:t>
      </w:r>
    </w:p>
    <w:p w14:paraId="5311FE1B" w14:textId="35AA57FC" w:rsidR="006C4D22" w:rsidRPr="00656BBC" w:rsidRDefault="0093216D" w:rsidP="004C69D0">
      <w:pPr>
        <w:pStyle w:val="Default"/>
        <w:spacing w:line="360" w:lineRule="auto"/>
        <w:ind w:firstLine="708"/>
        <w:jc w:val="both"/>
        <w:rPr>
          <w:color w:val="auto"/>
        </w:rPr>
      </w:pPr>
      <w:r w:rsidRPr="00656BBC">
        <w:rPr>
          <w:color w:val="auto"/>
        </w:rPr>
        <w:t>Esse</w:t>
      </w:r>
      <w:r w:rsidR="001B713E" w:rsidRPr="00656BBC">
        <w:rPr>
          <w:color w:val="auto"/>
        </w:rPr>
        <w:t xml:space="preserve"> </w:t>
      </w:r>
      <w:r w:rsidR="008A737C" w:rsidRPr="00656BBC">
        <w:rPr>
          <w:color w:val="auto"/>
        </w:rPr>
        <w:t>a</w:t>
      </w:r>
      <w:r w:rsidR="003969BB" w:rsidRPr="00656BBC">
        <w:rPr>
          <w:color w:val="auto"/>
        </w:rPr>
        <w:t xml:space="preserve">mbulatório </w:t>
      </w:r>
      <w:r w:rsidR="00416054" w:rsidRPr="00656BBC">
        <w:rPr>
          <w:color w:val="auto"/>
        </w:rPr>
        <w:t>é o primeiro espaço destinado</w:t>
      </w:r>
      <w:r w:rsidR="003969BB" w:rsidRPr="00656BBC">
        <w:rPr>
          <w:color w:val="auto"/>
        </w:rPr>
        <w:t xml:space="preserve"> a saúde pélvica no âmbito do </w:t>
      </w:r>
      <w:r w:rsidR="00757219" w:rsidRPr="00656BBC">
        <w:rPr>
          <w:color w:val="auto"/>
        </w:rPr>
        <w:t>SUS</w:t>
      </w:r>
      <w:r w:rsidR="00316E40" w:rsidRPr="00656BBC">
        <w:rPr>
          <w:color w:val="auto"/>
        </w:rPr>
        <w:t xml:space="preserve">, em </w:t>
      </w:r>
      <w:proofErr w:type="spellStart"/>
      <w:r w:rsidR="00316E40" w:rsidRPr="00656BBC">
        <w:rPr>
          <w:color w:val="auto"/>
        </w:rPr>
        <w:t>Caxias-MA</w:t>
      </w:r>
      <w:proofErr w:type="spellEnd"/>
      <w:r w:rsidR="00316E40" w:rsidRPr="00656BBC">
        <w:rPr>
          <w:color w:val="auto"/>
        </w:rPr>
        <w:t>.</w:t>
      </w:r>
      <w:r w:rsidR="00416054" w:rsidRPr="00656BBC">
        <w:rPr>
          <w:color w:val="auto"/>
        </w:rPr>
        <w:t xml:space="preserve"> </w:t>
      </w:r>
      <w:r w:rsidR="008A737C" w:rsidRPr="00656BBC">
        <w:rPr>
          <w:color w:val="auto"/>
        </w:rPr>
        <w:t>E s</w:t>
      </w:r>
      <w:r w:rsidR="003969BB" w:rsidRPr="00656BBC">
        <w:rPr>
          <w:color w:val="auto"/>
        </w:rPr>
        <w:t>urg</w:t>
      </w:r>
      <w:r w:rsidR="008A737C" w:rsidRPr="00656BBC">
        <w:rPr>
          <w:color w:val="auto"/>
        </w:rPr>
        <w:t>iu</w:t>
      </w:r>
      <w:r w:rsidR="003969BB" w:rsidRPr="00656BBC">
        <w:rPr>
          <w:color w:val="auto"/>
        </w:rPr>
        <w:t xml:space="preserve"> com a finalidade de garantir as ações de cuidado continuado e integra</w:t>
      </w:r>
      <w:r w:rsidRPr="00656BBC">
        <w:rPr>
          <w:color w:val="auto"/>
        </w:rPr>
        <w:t>do</w:t>
      </w:r>
      <w:r w:rsidR="003969BB" w:rsidRPr="00656BBC">
        <w:rPr>
          <w:color w:val="auto"/>
        </w:rPr>
        <w:t xml:space="preserve"> </w:t>
      </w:r>
      <w:r w:rsidRPr="00656BBC">
        <w:rPr>
          <w:color w:val="auto"/>
        </w:rPr>
        <w:t>à</w:t>
      </w:r>
      <w:r w:rsidR="003969BB" w:rsidRPr="00656BBC">
        <w:rPr>
          <w:color w:val="auto"/>
        </w:rPr>
        <w:t xml:space="preserve"> rede de atenção à saúde</w:t>
      </w:r>
      <w:r w:rsidR="00EB35E8" w:rsidRPr="00656BBC">
        <w:rPr>
          <w:color w:val="auto"/>
        </w:rPr>
        <w:t xml:space="preserve">, </w:t>
      </w:r>
      <w:r w:rsidR="003969BB" w:rsidRPr="00656BBC">
        <w:rPr>
          <w:color w:val="auto"/>
        </w:rPr>
        <w:t>busca</w:t>
      </w:r>
      <w:r w:rsidR="00EB35E8" w:rsidRPr="00656BBC">
        <w:rPr>
          <w:color w:val="auto"/>
        </w:rPr>
        <w:t>ndo</w:t>
      </w:r>
      <w:r w:rsidR="003969BB" w:rsidRPr="00656BBC">
        <w:rPr>
          <w:color w:val="auto"/>
        </w:rPr>
        <w:t xml:space="preserve"> fornecer melhor</w:t>
      </w:r>
      <w:r w:rsidR="004E28E1" w:rsidRPr="00656BBC">
        <w:rPr>
          <w:color w:val="auto"/>
        </w:rPr>
        <w:t>i</w:t>
      </w:r>
      <w:r w:rsidR="003969BB" w:rsidRPr="00656BBC">
        <w:rPr>
          <w:color w:val="auto"/>
        </w:rPr>
        <w:t xml:space="preserve">a na </w:t>
      </w:r>
      <w:r w:rsidR="0027401C" w:rsidRPr="00656BBC">
        <w:rPr>
          <w:color w:val="auto"/>
        </w:rPr>
        <w:t>qualidade</w:t>
      </w:r>
      <w:r w:rsidR="003969BB" w:rsidRPr="00656BBC">
        <w:rPr>
          <w:color w:val="auto"/>
        </w:rPr>
        <w:t xml:space="preserve"> de vida, </w:t>
      </w:r>
      <w:r w:rsidR="004E28E1" w:rsidRPr="00656BBC">
        <w:rPr>
          <w:color w:val="auto"/>
        </w:rPr>
        <w:t>no</w:t>
      </w:r>
      <w:r w:rsidR="003969BB" w:rsidRPr="00656BBC">
        <w:rPr>
          <w:color w:val="auto"/>
        </w:rPr>
        <w:t xml:space="preserve"> cuidado</w:t>
      </w:r>
      <w:r w:rsidR="004E28E1" w:rsidRPr="00656BBC">
        <w:rPr>
          <w:color w:val="auto"/>
        </w:rPr>
        <w:t xml:space="preserve">, na </w:t>
      </w:r>
      <w:r w:rsidR="003969BB" w:rsidRPr="00656BBC">
        <w:rPr>
          <w:color w:val="auto"/>
        </w:rPr>
        <w:t>preven</w:t>
      </w:r>
      <w:r w:rsidR="004E28E1" w:rsidRPr="00656BBC">
        <w:rPr>
          <w:color w:val="auto"/>
        </w:rPr>
        <w:t>ção de</w:t>
      </w:r>
      <w:r w:rsidR="003969BB" w:rsidRPr="00656BBC">
        <w:rPr>
          <w:color w:val="auto"/>
        </w:rPr>
        <w:t xml:space="preserve"> intercorrências, complicações, além de reduzir o número de cirurgias ginecológicas e urológicas (</w:t>
      </w:r>
      <w:r w:rsidR="007820F6" w:rsidRPr="00656BBC">
        <w:rPr>
          <w:color w:val="auto"/>
        </w:rPr>
        <w:t>Moreno,</w:t>
      </w:r>
      <w:r w:rsidR="007820F6" w:rsidRPr="00656BBC" w:rsidDel="007820F6">
        <w:rPr>
          <w:color w:val="auto"/>
        </w:rPr>
        <w:t xml:space="preserve"> </w:t>
      </w:r>
      <w:r w:rsidR="007820F6" w:rsidRPr="00656BBC">
        <w:rPr>
          <w:color w:val="auto"/>
        </w:rPr>
        <w:t>2019</w:t>
      </w:r>
      <w:r w:rsidR="00424905" w:rsidRPr="00656BBC">
        <w:rPr>
          <w:color w:val="auto"/>
        </w:rPr>
        <w:t>).</w:t>
      </w:r>
      <w:r w:rsidR="00841CA8" w:rsidRPr="00656BBC">
        <w:rPr>
          <w:color w:val="auto"/>
        </w:rPr>
        <w:t xml:space="preserve"> O </w:t>
      </w:r>
      <w:r w:rsidR="008A737C" w:rsidRPr="00656BBC">
        <w:rPr>
          <w:color w:val="auto"/>
        </w:rPr>
        <w:t>a</w:t>
      </w:r>
      <w:r w:rsidR="00841CA8" w:rsidRPr="00656BBC">
        <w:rPr>
          <w:color w:val="auto"/>
        </w:rPr>
        <w:t xml:space="preserve">mbulatório </w:t>
      </w:r>
      <w:r w:rsidR="008C4FDB" w:rsidRPr="00656BBC">
        <w:rPr>
          <w:color w:val="auto"/>
        </w:rPr>
        <w:t xml:space="preserve">também </w:t>
      </w:r>
      <w:r w:rsidR="00841CA8" w:rsidRPr="00656BBC">
        <w:rPr>
          <w:color w:val="auto"/>
        </w:rPr>
        <w:t xml:space="preserve">traz a proposta de atender casos de </w:t>
      </w:r>
      <w:proofErr w:type="spellStart"/>
      <w:r w:rsidR="00841CA8" w:rsidRPr="00656BBC">
        <w:rPr>
          <w:color w:val="auto"/>
        </w:rPr>
        <w:t>pré</w:t>
      </w:r>
      <w:proofErr w:type="spellEnd"/>
      <w:r w:rsidR="00841CA8" w:rsidRPr="00656BBC">
        <w:rPr>
          <w:color w:val="auto"/>
        </w:rPr>
        <w:t xml:space="preserve"> e pós</w:t>
      </w:r>
      <w:r w:rsidR="008A737C" w:rsidRPr="00656BBC">
        <w:rPr>
          <w:color w:val="auto"/>
        </w:rPr>
        <w:t xml:space="preserve"> </w:t>
      </w:r>
      <w:r w:rsidR="00841CA8" w:rsidRPr="00656BBC">
        <w:rPr>
          <w:color w:val="auto"/>
        </w:rPr>
        <w:t xml:space="preserve">operatório de cirurgias </w:t>
      </w:r>
      <w:proofErr w:type="spellStart"/>
      <w:r w:rsidR="00841CA8" w:rsidRPr="00656BBC">
        <w:rPr>
          <w:color w:val="auto"/>
        </w:rPr>
        <w:t>uroginecológicas</w:t>
      </w:r>
      <w:proofErr w:type="spellEnd"/>
      <w:r w:rsidR="00841CA8" w:rsidRPr="00656BBC">
        <w:rPr>
          <w:color w:val="auto"/>
        </w:rPr>
        <w:t xml:space="preserve"> do sexo masculino</w:t>
      </w:r>
      <w:r w:rsidR="0033250F" w:rsidRPr="00656BBC">
        <w:rPr>
          <w:color w:val="auto"/>
        </w:rPr>
        <w:t>, um grande diferencial.</w:t>
      </w:r>
    </w:p>
    <w:p w14:paraId="66670ED6" w14:textId="77777777" w:rsidR="0033250F" w:rsidRPr="00656BBC" w:rsidRDefault="0033250F" w:rsidP="004C69D0">
      <w:pPr>
        <w:pStyle w:val="Default"/>
        <w:spacing w:line="360" w:lineRule="auto"/>
        <w:ind w:firstLine="708"/>
        <w:jc w:val="both"/>
        <w:rPr>
          <w:noProof/>
          <w:color w:val="auto"/>
          <w:lang w:eastAsia="pt-BR"/>
        </w:rPr>
      </w:pPr>
    </w:p>
    <w:p w14:paraId="6BE44746" w14:textId="16306B86" w:rsidR="00D759AC" w:rsidRPr="00656BBC" w:rsidRDefault="006C4D22" w:rsidP="007E071F">
      <w:pPr>
        <w:pStyle w:val="Default"/>
        <w:spacing w:line="360" w:lineRule="auto"/>
        <w:ind w:hanging="142"/>
        <w:jc w:val="center"/>
        <w:rPr>
          <w:color w:val="auto"/>
          <w:sz w:val="22"/>
          <w:szCs w:val="22"/>
        </w:rPr>
      </w:pPr>
      <w:r w:rsidRPr="00656BBC">
        <w:rPr>
          <w:color w:val="auto"/>
          <w:sz w:val="22"/>
          <w:szCs w:val="22"/>
        </w:rPr>
        <w:t xml:space="preserve">Figura 01: Policlínica onde o </w:t>
      </w:r>
      <w:r w:rsidR="00D840C1" w:rsidRPr="00656BBC">
        <w:rPr>
          <w:color w:val="auto"/>
          <w:sz w:val="22"/>
          <w:szCs w:val="22"/>
        </w:rPr>
        <w:t>a</w:t>
      </w:r>
      <w:r w:rsidRPr="00656BBC">
        <w:rPr>
          <w:color w:val="auto"/>
          <w:sz w:val="22"/>
          <w:szCs w:val="22"/>
        </w:rPr>
        <w:t>mbulatório está localizado em Caxias, Maranhão.</w:t>
      </w:r>
    </w:p>
    <w:p w14:paraId="2581EFF3" w14:textId="2769D55E" w:rsidR="006C4D22" w:rsidRPr="00656BBC" w:rsidRDefault="00E43ADC" w:rsidP="005831B7">
      <w:pPr>
        <w:pStyle w:val="Default"/>
        <w:spacing w:line="360" w:lineRule="auto"/>
        <w:ind w:hanging="142"/>
        <w:jc w:val="both"/>
        <w:rPr>
          <w:color w:val="auto"/>
        </w:rPr>
      </w:pPr>
      <w:r w:rsidRPr="00656BBC">
        <w:rPr>
          <w:noProof/>
          <w:color w:val="auto"/>
          <w:lang w:eastAsia="pt-BR"/>
        </w:rPr>
        <w:drawing>
          <wp:anchor distT="0" distB="0" distL="114300" distR="114300" simplePos="0" relativeHeight="251660288" behindDoc="0" locked="0" layoutInCell="1" allowOverlap="1" wp14:anchorId="166E41B4" wp14:editId="2C081865">
            <wp:simplePos x="0" y="0"/>
            <wp:positionH relativeFrom="column">
              <wp:posOffset>1148715</wp:posOffset>
            </wp:positionH>
            <wp:positionV relativeFrom="paragraph">
              <wp:posOffset>31750</wp:posOffset>
            </wp:positionV>
            <wp:extent cx="3248025" cy="2686050"/>
            <wp:effectExtent l="19050" t="19050" r="28575" b="1905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8">
                      <a:extLst>
                        <a:ext uri="{28A0092B-C50C-407E-A947-70E740481C1C}">
                          <a14:useLocalDpi xmlns:a14="http://schemas.microsoft.com/office/drawing/2010/main" val="0"/>
                        </a:ext>
                      </a:extLst>
                    </a:blip>
                    <a:stretch>
                      <a:fillRect/>
                    </a:stretch>
                  </pic:blipFill>
                  <pic:spPr>
                    <a:xfrm>
                      <a:off x="0" y="0"/>
                      <a:ext cx="3248025" cy="268605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14:paraId="7BC91F9D" w14:textId="57810FFF" w:rsidR="006C4D22" w:rsidRPr="00656BBC" w:rsidRDefault="006C4D22" w:rsidP="005831B7">
      <w:pPr>
        <w:pStyle w:val="Default"/>
        <w:spacing w:line="360" w:lineRule="auto"/>
        <w:ind w:hanging="142"/>
        <w:jc w:val="both"/>
        <w:rPr>
          <w:color w:val="auto"/>
        </w:rPr>
      </w:pPr>
    </w:p>
    <w:p w14:paraId="2F1D8FE9" w14:textId="1C2699D1" w:rsidR="006C4D22" w:rsidRPr="00656BBC" w:rsidRDefault="006C4D22" w:rsidP="005831B7">
      <w:pPr>
        <w:pStyle w:val="Default"/>
        <w:spacing w:line="360" w:lineRule="auto"/>
        <w:ind w:hanging="142"/>
        <w:jc w:val="both"/>
        <w:rPr>
          <w:color w:val="auto"/>
        </w:rPr>
      </w:pPr>
    </w:p>
    <w:p w14:paraId="0FE794EF" w14:textId="6021AD1D" w:rsidR="006C4D22" w:rsidRPr="00656BBC" w:rsidRDefault="006C4D22" w:rsidP="005831B7">
      <w:pPr>
        <w:pStyle w:val="Default"/>
        <w:spacing w:line="360" w:lineRule="auto"/>
        <w:ind w:hanging="142"/>
        <w:jc w:val="both"/>
        <w:rPr>
          <w:color w:val="auto"/>
        </w:rPr>
      </w:pPr>
    </w:p>
    <w:p w14:paraId="136FA0BB" w14:textId="371A0323" w:rsidR="006C4D22" w:rsidRPr="00656BBC" w:rsidRDefault="006C4D22" w:rsidP="005831B7">
      <w:pPr>
        <w:pStyle w:val="Default"/>
        <w:spacing w:line="360" w:lineRule="auto"/>
        <w:ind w:hanging="142"/>
        <w:jc w:val="both"/>
        <w:rPr>
          <w:color w:val="auto"/>
        </w:rPr>
      </w:pPr>
    </w:p>
    <w:p w14:paraId="100B63DB" w14:textId="26D9CA83" w:rsidR="006C4D22" w:rsidRPr="00656BBC" w:rsidRDefault="006C4D22" w:rsidP="005831B7">
      <w:pPr>
        <w:pStyle w:val="Default"/>
        <w:spacing w:line="360" w:lineRule="auto"/>
        <w:ind w:hanging="142"/>
        <w:jc w:val="both"/>
        <w:rPr>
          <w:color w:val="auto"/>
        </w:rPr>
      </w:pPr>
    </w:p>
    <w:p w14:paraId="197D0108" w14:textId="415E6EA7" w:rsidR="006C4D22" w:rsidRPr="00656BBC" w:rsidRDefault="006C4D22" w:rsidP="005831B7">
      <w:pPr>
        <w:pStyle w:val="Default"/>
        <w:spacing w:line="360" w:lineRule="auto"/>
        <w:ind w:hanging="142"/>
        <w:jc w:val="both"/>
        <w:rPr>
          <w:color w:val="auto"/>
        </w:rPr>
      </w:pPr>
    </w:p>
    <w:p w14:paraId="5EC7C665" w14:textId="311306B4" w:rsidR="006C4D22" w:rsidRPr="00656BBC" w:rsidRDefault="006C4D22" w:rsidP="005831B7">
      <w:pPr>
        <w:pStyle w:val="Default"/>
        <w:spacing w:line="360" w:lineRule="auto"/>
        <w:ind w:hanging="142"/>
        <w:jc w:val="both"/>
        <w:rPr>
          <w:color w:val="auto"/>
        </w:rPr>
      </w:pPr>
    </w:p>
    <w:p w14:paraId="41F50474" w14:textId="5023C3FB" w:rsidR="006C4D22" w:rsidRPr="00656BBC" w:rsidRDefault="006C4D22" w:rsidP="005831B7">
      <w:pPr>
        <w:pStyle w:val="Default"/>
        <w:spacing w:line="360" w:lineRule="auto"/>
        <w:ind w:hanging="142"/>
        <w:jc w:val="both"/>
        <w:rPr>
          <w:color w:val="auto"/>
        </w:rPr>
      </w:pPr>
    </w:p>
    <w:p w14:paraId="63C55C25" w14:textId="16D5B294" w:rsidR="006C4D22" w:rsidRPr="00656BBC" w:rsidRDefault="006C4D22" w:rsidP="005831B7">
      <w:pPr>
        <w:pStyle w:val="Default"/>
        <w:spacing w:line="360" w:lineRule="auto"/>
        <w:ind w:hanging="142"/>
        <w:jc w:val="both"/>
        <w:rPr>
          <w:color w:val="auto"/>
        </w:rPr>
      </w:pPr>
    </w:p>
    <w:p w14:paraId="24FFADC2" w14:textId="77777777" w:rsidR="00544D19" w:rsidRPr="00656BBC" w:rsidRDefault="00544D19" w:rsidP="005831B7">
      <w:pPr>
        <w:pStyle w:val="Default"/>
        <w:spacing w:line="360" w:lineRule="auto"/>
        <w:ind w:hanging="142"/>
        <w:jc w:val="both"/>
        <w:rPr>
          <w:color w:val="auto"/>
        </w:rPr>
      </w:pPr>
    </w:p>
    <w:p w14:paraId="14573762" w14:textId="77777777" w:rsidR="00622109" w:rsidRPr="00656BBC" w:rsidRDefault="00622109" w:rsidP="00544D19">
      <w:pPr>
        <w:pStyle w:val="Default"/>
        <w:spacing w:line="360" w:lineRule="auto"/>
        <w:ind w:hanging="142"/>
        <w:jc w:val="both"/>
        <w:rPr>
          <w:color w:val="auto"/>
        </w:rPr>
      </w:pPr>
    </w:p>
    <w:p w14:paraId="5AFBC4F2" w14:textId="22BB33E0" w:rsidR="006C4D22" w:rsidRPr="00656BBC" w:rsidRDefault="00544D19" w:rsidP="00803EE3">
      <w:pPr>
        <w:pStyle w:val="Default"/>
        <w:spacing w:line="360" w:lineRule="auto"/>
        <w:ind w:hanging="142"/>
        <w:jc w:val="center"/>
        <w:rPr>
          <w:color w:val="auto"/>
          <w:sz w:val="22"/>
          <w:szCs w:val="22"/>
        </w:rPr>
      </w:pPr>
      <w:r w:rsidRPr="00656BBC">
        <w:rPr>
          <w:color w:val="auto"/>
          <w:sz w:val="22"/>
          <w:szCs w:val="22"/>
        </w:rPr>
        <w:t>Figura 02: Espaço interno do ambulatório</w:t>
      </w:r>
    </w:p>
    <w:p w14:paraId="177D6E09" w14:textId="00BD3E4F" w:rsidR="00627704" w:rsidRPr="00656BBC" w:rsidRDefault="00744D70" w:rsidP="00744D70">
      <w:pPr>
        <w:pStyle w:val="Default"/>
        <w:spacing w:line="360" w:lineRule="auto"/>
        <w:ind w:hanging="142"/>
        <w:jc w:val="both"/>
        <w:rPr>
          <w:color w:val="auto"/>
        </w:rPr>
      </w:pPr>
      <w:r w:rsidRPr="00656BBC">
        <w:rPr>
          <w:noProof/>
          <w:color w:val="auto"/>
        </w:rPr>
        <w:lastRenderedPageBreak/>
        <w:drawing>
          <wp:inline distT="0" distB="0" distL="0" distR="0" wp14:anchorId="6A3A7E6F" wp14:editId="26E66039">
            <wp:extent cx="2400300" cy="2723417"/>
            <wp:effectExtent l="19050" t="19050" r="19050" b="20320"/>
            <wp:docPr id="136729831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298319" name="Imagem 1367298319"/>
                    <pic:cNvPicPr/>
                  </pic:nvPicPr>
                  <pic:blipFill rotWithShape="1">
                    <a:blip r:embed="rId9" cstate="print">
                      <a:extLst>
                        <a:ext uri="{28A0092B-C50C-407E-A947-70E740481C1C}">
                          <a14:useLocalDpi xmlns:a14="http://schemas.microsoft.com/office/drawing/2010/main" val="0"/>
                        </a:ext>
                      </a:extLst>
                    </a:blip>
                    <a:srcRect t="8951" r="1643"/>
                    <a:stretch/>
                  </pic:blipFill>
                  <pic:spPr bwMode="auto">
                    <a:xfrm>
                      <a:off x="0" y="0"/>
                      <a:ext cx="2409307" cy="273363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Pr="00656BBC">
        <w:rPr>
          <w:color w:val="auto"/>
        </w:rPr>
        <w:t xml:space="preserve">     </w:t>
      </w:r>
      <w:r w:rsidR="003257D3" w:rsidRPr="00656BBC">
        <w:rPr>
          <w:noProof/>
          <w:color w:val="auto"/>
        </w:rPr>
        <w:drawing>
          <wp:inline distT="0" distB="0" distL="0" distR="0" wp14:anchorId="49B808F4" wp14:editId="271D377C">
            <wp:extent cx="2936643" cy="2706914"/>
            <wp:effectExtent l="19050" t="19050" r="16510" b="17780"/>
            <wp:docPr id="197331881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318818" name="Imagem 197331881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3899" cy="2713602"/>
                    </a:xfrm>
                    <a:prstGeom prst="rect">
                      <a:avLst/>
                    </a:prstGeom>
                    <a:ln>
                      <a:solidFill>
                        <a:schemeClr val="tx1"/>
                      </a:solidFill>
                    </a:ln>
                  </pic:spPr>
                </pic:pic>
              </a:graphicData>
            </a:graphic>
          </wp:inline>
        </w:drawing>
      </w:r>
    </w:p>
    <w:p w14:paraId="1C8EAAD3" w14:textId="10A8D799" w:rsidR="006C4D22" w:rsidRPr="00656BBC" w:rsidRDefault="006C4D22" w:rsidP="004C69D0">
      <w:pPr>
        <w:pStyle w:val="Default"/>
        <w:spacing w:line="360" w:lineRule="auto"/>
        <w:jc w:val="both"/>
        <w:rPr>
          <w:color w:val="auto"/>
        </w:rPr>
      </w:pPr>
    </w:p>
    <w:p w14:paraId="231C6C0E" w14:textId="77777777" w:rsidR="00224E2F" w:rsidRPr="00656BBC" w:rsidRDefault="00224E2F" w:rsidP="00203900">
      <w:pPr>
        <w:pStyle w:val="Default"/>
        <w:spacing w:line="360" w:lineRule="auto"/>
        <w:ind w:firstLine="708"/>
        <w:jc w:val="both"/>
        <w:rPr>
          <w:color w:val="auto"/>
        </w:rPr>
      </w:pPr>
    </w:p>
    <w:p w14:paraId="71AB62D4" w14:textId="64FB9141" w:rsidR="008850FD" w:rsidRPr="00656BBC" w:rsidRDefault="000A0F87" w:rsidP="005831B7">
      <w:pPr>
        <w:spacing w:line="360" w:lineRule="auto"/>
        <w:ind w:firstLine="708"/>
        <w:jc w:val="both"/>
        <w:rPr>
          <w:rFonts w:ascii="Times New Roman" w:hAnsi="Times New Roman"/>
          <w:sz w:val="24"/>
          <w:szCs w:val="24"/>
        </w:rPr>
      </w:pPr>
      <w:r w:rsidRPr="00656BBC">
        <w:rPr>
          <w:rFonts w:ascii="Times New Roman" w:hAnsi="Times New Roman"/>
          <w:sz w:val="24"/>
          <w:szCs w:val="24"/>
        </w:rPr>
        <w:t xml:space="preserve">2.2. </w:t>
      </w:r>
      <w:r w:rsidR="008850FD" w:rsidRPr="00656BBC">
        <w:rPr>
          <w:rFonts w:ascii="Times New Roman" w:hAnsi="Times New Roman"/>
          <w:sz w:val="24"/>
          <w:szCs w:val="24"/>
        </w:rPr>
        <w:t>DESENVOLVIMENTO E INSERÇÃO SOCIAL</w:t>
      </w:r>
    </w:p>
    <w:p w14:paraId="66F43B9C" w14:textId="7EBE5FBF" w:rsidR="008A6413" w:rsidRPr="00656BBC" w:rsidRDefault="008A6413">
      <w:pPr>
        <w:spacing w:line="360" w:lineRule="auto"/>
        <w:ind w:firstLine="708"/>
        <w:jc w:val="both"/>
        <w:rPr>
          <w:rFonts w:ascii="Times New Roman" w:hAnsi="Times New Roman"/>
          <w:sz w:val="24"/>
          <w:szCs w:val="24"/>
        </w:rPr>
      </w:pPr>
      <w:r w:rsidRPr="00656BBC">
        <w:rPr>
          <w:rFonts w:ascii="Times New Roman" w:hAnsi="Times New Roman"/>
          <w:sz w:val="24"/>
          <w:szCs w:val="24"/>
        </w:rPr>
        <w:t xml:space="preserve">A </w:t>
      </w:r>
      <w:r w:rsidR="00AD73B1" w:rsidRPr="00656BBC">
        <w:rPr>
          <w:rFonts w:ascii="Times New Roman" w:hAnsi="Times New Roman"/>
          <w:sz w:val="24"/>
          <w:szCs w:val="24"/>
        </w:rPr>
        <w:t>F</w:t>
      </w:r>
      <w:r w:rsidRPr="00656BBC">
        <w:rPr>
          <w:rFonts w:ascii="Times New Roman" w:hAnsi="Times New Roman"/>
          <w:sz w:val="24"/>
          <w:szCs w:val="24"/>
        </w:rPr>
        <w:t xml:space="preserve">isioterapia </w:t>
      </w:r>
      <w:r w:rsidR="00AD73B1" w:rsidRPr="00656BBC">
        <w:rPr>
          <w:rFonts w:ascii="Times New Roman" w:hAnsi="Times New Roman"/>
          <w:sz w:val="24"/>
          <w:szCs w:val="24"/>
        </w:rPr>
        <w:t>P</w:t>
      </w:r>
      <w:r w:rsidRPr="00656BBC">
        <w:rPr>
          <w:rFonts w:ascii="Times New Roman" w:hAnsi="Times New Roman"/>
          <w:sz w:val="24"/>
          <w:szCs w:val="24"/>
        </w:rPr>
        <w:t xml:space="preserve">élvica é considerada uma subespecialidade </w:t>
      </w:r>
      <w:r w:rsidR="00203F6B" w:rsidRPr="00656BBC">
        <w:rPr>
          <w:rFonts w:ascii="Times New Roman" w:hAnsi="Times New Roman"/>
          <w:sz w:val="24"/>
          <w:szCs w:val="24"/>
        </w:rPr>
        <w:t xml:space="preserve">nova e </w:t>
      </w:r>
      <w:r w:rsidRPr="00656BBC">
        <w:rPr>
          <w:rFonts w:ascii="Times New Roman" w:hAnsi="Times New Roman"/>
          <w:sz w:val="24"/>
          <w:szCs w:val="24"/>
        </w:rPr>
        <w:t xml:space="preserve">ainda pouco expandida, </w:t>
      </w:r>
      <w:r w:rsidR="00203F6B" w:rsidRPr="00656BBC">
        <w:rPr>
          <w:rFonts w:ascii="Times New Roman" w:hAnsi="Times New Roman"/>
          <w:sz w:val="24"/>
          <w:szCs w:val="24"/>
        </w:rPr>
        <w:t>além de ser</w:t>
      </w:r>
      <w:r w:rsidRPr="00656BBC">
        <w:rPr>
          <w:rFonts w:ascii="Times New Roman" w:hAnsi="Times New Roman"/>
          <w:sz w:val="24"/>
          <w:szCs w:val="24"/>
        </w:rPr>
        <w:t xml:space="preserve"> muito confundida </w:t>
      </w:r>
      <w:r w:rsidR="004A4696" w:rsidRPr="00656BBC">
        <w:rPr>
          <w:rFonts w:ascii="Times New Roman" w:hAnsi="Times New Roman"/>
          <w:sz w:val="24"/>
          <w:szCs w:val="24"/>
        </w:rPr>
        <w:t>com</w:t>
      </w:r>
      <w:r w:rsidR="007A136D" w:rsidRPr="00656BBC">
        <w:rPr>
          <w:rFonts w:ascii="Times New Roman" w:hAnsi="Times New Roman"/>
          <w:sz w:val="24"/>
          <w:szCs w:val="24"/>
        </w:rPr>
        <w:t>o</w:t>
      </w:r>
      <w:r w:rsidR="004A4696" w:rsidRPr="00656BBC">
        <w:rPr>
          <w:rFonts w:ascii="Times New Roman" w:hAnsi="Times New Roman"/>
          <w:sz w:val="24"/>
          <w:szCs w:val="24"/>
        </w:rPr>
        <w:t xml:space="preserve"> tratamento apenas para disfunções sexuais</w:t>
      </w:r>
      <w:r w:rsidR="00203F6B" w:rsidRPr="00656BBC">
        <w:rPr>
          <w:rFonts w:ascii="Times New Roman" w:hAnsi="Times New Roman"/>
          <w:sz w:val="24"/>
          <w:szCs w:val="24"/>
        </w:rPr>
        <w:t>. É</w:t>
      </w:r>
      <w:r w:rsidRPr="00656BBC">
        <w:rPr>
          <w:rFonts w:ascii="Times New Roman" w:hAnsi="Times New Roman"/>
          <w:sz w:val="24"/>
          <w:szCs w:val="24"/>
        </w:rPr>
        <w:t xml:space="preserve"> por vezes considerada elitizada, restringindo-se a consultórios particulares e a serviços de saúde</w:t>
      </w:r>
      <w:r w:rsidR="007A136D" w:rsidRPr="00656BBC">
        <w:rPr>
          <w:rFonts w:ascii="Times New Roman" w:hAnsi="Times New Roman"/>
          <w:sz w:val="24"/>
          <w:szCs w:val="24"/>
        </w:rPr>
        <w:t xml:space="preserve"> </w:t>
      </w:r>
      <w:r w:rsidRPr="00656BBC">
        <w:rPr>
          <w:rFonts w:ascii="Times New Roman" w:hAnsi="Times New Roman"/>
          <w:sz w:val="24"/>
          <w:szCs w:val="24"/>
        </w:rPr>
        <w:t xml:space="preserve">conveniados por rede privada, sem acesso </w:t>
      </w:r>
      <w:r w:rsidR="007A136D" w:rsidRPr="00656BBC">
        <w:rPr>
          <w:rFonts w:ascii="Times New Roman" w:hAnsi="Times New Roman"/>
          <w:sz w:val="24"/>
          <w:szCs w:val="24"/>
        </w:rPr>
        <w:t>à</w:t>
      </w:r>
      <w:r w:rsidRPr="00656BBC">
        <w:rPr>
          <w:rFonts w:ascii="Times New Roman" w:hAnsi="Times New Roman"/>
          <w:sz w:val="24"/>
          <w:szCs w:val="24"/>
        </w:rPr>
        <w:t xml:space="preserve"> população </w:t>
      </w:r>
      <w:r w:rsidR="0062047F" w:rsidRPr="00656BBC">
        <w:rPr>
          <w:rFonts w:ascii="Times New Roman" w:hAnsi="Times New Roman"/>
          <w:sz w:val="24"/>
          <w:szCs w:val="24"/>
        </w:rPr>
        <w:t>de</w:t>
      </w:r>
      <w:r w:rsidRPr="00656BBC">
        <w:rPr>
          <w:rFonts w:ascii="Times New Roman" w:hAnsi="Times New Roman"/>
          <w:sz w:val="24"/>
          <w:szCs w:val="24"/>
        </w:rPr>
        <w:t xml:space="preserve"> menor nível soci</w:t>
      </w:r>
      <w:r w:rsidR="00054D65" w:rsidRPr="00656BBC">
        <w:rPr>
          <w:rFonts w:ascii="Times New Roman" w:hAnsi="Times New Roman"/>
          <w:sz w:val="24"/>
          <w:szCs w:val="24"/>
        </w:rPr>
        <w:t xml:space="preserve">oeconômico </w:t>
      </w:r>
      <w:r w:rsidR="007A136D" w:rsidRPr="00656BBC">
        <w:rPr>
          <w:rFonts w:ascii="Times New Roman" w:hAnsi="Times New Roman"/>
          <w:sz w:val="24"/>
          <w:szCs w:val="24"/>
        </w:rPr>
        <w:t>(</w:t>
      </w:r>
      <w:r w:rsidR="007A136D" w:rsidRPr="00656BBC">
        <w:rPr>
          <w:rFonts w:ascii="Times New Roman" w:eastAsiaTheme="minorHAnsi" w:hAnsi="Times New Roman"/>
          <w:sz w:val="24"/>
          <w:szCs w:val="24"/>
        </w:rPr>
        <w:t>Mello</w:t>
      </w:r>
      <w:r w:rsidR="0062047F" w:rsidRPr="00656BBC">
        <w:rPr>
          <w:rFonts w:ascii="Times New Roman" w:eastAsiaTheme="minorHAnsi" w:hAnsi="Times New Roman"/>
          <w:sz w:val="24"/>
          <w:szCs w:val="24"/>
        </w:rPr>
        <w:t>,</w:t>
      </w:r>
      <w:r w:rsidR="007A136D" w:rsidRPr="00656BBC">
        <w:rPr>
          <w:rFonts w:ascii="Times New Roman" w:eastAsiaTheme="minorHAnsi" w:hAnsi="Times New Roman"/>
          <w:sz w:val="24"/>
          <w:szCs w:val="24"/>
        </w:rPr>
        <w:t xml:space="preserve"> 2019).</w:t>
      </w:r>
      <w:r w:rsidR="0062047F" w:rsidRPr="00656BBC">
        <w:rPr>
          <w:rFonts w:ascii="Times New Roman" w:hAnsi="Times New Roman"/>
          <w:sz w:val="24"/>
          <w:szCs w:val="24"/>
        </w:rPr>
        <w:t xml:space="preserve"> Q</w:t>
      </w:r>
      <w:r w:rsidR="00054D65" w:rsidRPr="00656BBC">
        <w:rPr>
          <w:rFonts w:ascii="Times New Roman" w:hAnsi="Times New Roman"/>
          <w:sz w:val="24"/>
          <w:szCs w:val="24"/>
        </w:rPr>
        <w:t xml:space="preserve">uando os pacientes </w:t>
      </w:r>
      <w:r w:rsidR="00802408" w:rsidRPr="00656BBC">
        <w:rPr>
          <w:rFonts w:ascii="Times New Roman" w:hAnsi="Times New Roman"/>
          <w:sz w:val="24"/>
          <w:szCs w:val="24"/>
        </w:rPr>
        <w:t>apresentam disfunções e</w:t>
      </w:r>
      <w:r w:rsidR="00054D65" w:rsidRPr="00656BBC">
        <w:rPr>
          <w:rFonts w:ascii="Times New Roman" w:hAnsi="Times New Roman"/>
          <w:sz w:val="24"/>
          <w:szCs w:val="24"/>
        </w:rPr>
        <w:t>/</w:t>
      </w:r>
      <w:r w:rsidR="00802408" w:rsidRPr="00656BBC">
        <w:rPr>
          <w:rFonts w:ascii="Times New Roman" w:hAnsi="Times New Roman"/>
          <w:sz w:val="24"/>
          <w:szCs w:val="24"/>
        </w:rPr>
        <w:t>ou alteraç</w:t>
      </w:r>
      <w:r w:rsidR="00054D65" w:rsidRPr="00656BBC">
        <w:rPr>
          <w:rFonts w:ascii="Times New Roman" w:hAnsi="Times New Roman"/>
          <w:sz w:val="24"/>
          <w:szCs w:val="24"/>
        </w:rPr>
        <w:t>ões</w:t>
      </w:r>
      <w:r w:rsidR="00802408" w:rsidRPr="00656BBC">
        <w:rPr>
          <w:rFonts w:ascii="Times New Roman" w:hAnsi="Times New Roman"/>
          <w:sz w:val="24"/>
          <w:szCs w:val="24"/>
        </w:rPr>
        <w:t xml:space="preserve"> na integridade d</w:t>
      </w:r>
      <w:r w:rsidR="00530BF6" w:rsidRPr="00656BBC">
        <w:rPr>
          <w:rFonts w:ascii="Times New Roman" w:hAnsi="Times New Roman"/>
          <w:sz w:val="24"/>
          <w:szCs w:val="24"/>
        </w:rPr>
        <w:t xml:space="preserve">essa região </w:t>
      </w:r>
      <w:r w:rsidR="00802408" w:rsidRPr="00656BBC">
        <w:rPr>
          <w:rFonts w:ascii="Times New Roman" w:hAnsi="Times New Roman"/>
          <w:sz w:val="24"/>
          <w:szCs w:val="24"/>
        </w:rPr>
        <w:t xml:space="preserve">já são </w:t>
      </w:r>
      <w:r w:rsidR="00530BF6" w:rsidRPr="00656BBC">
        <w:rPr>
          <w:rFonts w:ascii="Times New Roman" w:hAnsi="Times New Roman"/>
          <w:sz w:val="24"/>
          <w:szCs w:val="24"/>
        </w:rPr>
        <w:t>encaminhados</w:t>
      </w:r>
      <w:r w:rsidR="00802408" w:rsidRPr="00656BBC">
        <w:rPr>
          <w:rFonts w:ascii="Times New Roman" w:hAnsi="Times New Roman"/>
          <w:sz w:val="24"/>
          <w:szCs w:val="24"/>
        </w:rPr>
        <w:t xml:space="preserve"> diretamente ao setor cirúrgico, sem tratamento conservador, e </w:t>
      </w:r>
      <w:r w:rsidR="00530BF6" w:rsidRPr="00656BBC">
        <w:rPr>
          <w:rFonts w:ascii="Times New Roman" w:hAnsi="Times New Roman"/>
          <w:sz w:val="24"/>
          <w:szCs w:val="24"/>
        </w:rPr>
        <w:t>sem orientações prévias</w:t>
      </w:r>
      <w:r w:rsidR="0062047F" w:rsidRPr="00656BBC">
        <w:rPr>
          <w:rFonts w:ascii="Times New Roman" w:hAnsi="Times New Roman"/>
          <w:sz w:val="24"/>
          <w:szCs w:val="24"/>
        </w:rPr>
        <w:t xml:space="preserve"> (</w:t>
      </w:r>
      <w:r w:rsidR="0062047F" w:rsidRPr="00656BBC">
        <w:rPr>
          <w:rFonts w:ascii="Times New Roman" w:eastAsiaTheme="minorHAnsi" w:hAnsi="Times New Roman"/>
          <w:sz w:val="24"/>
          <w:szCs w:val="24"/>
        </w:rPr>
        <w:t>Carvalho et al., 20</w:t>
      </w:r>
      <w:r w:rsidR="00122A72" w:rsidRPr="00656BBC">
        <w:rPr>
          <w:rFonts w:ascii="Times New Roman" w:eastAsiaTheme="minorHAnsi" w:hAnsi="Times New Roman"/>
          <w:sz w:val="24"/>
          <w:szCs w:val="24"/>
        </w:rPr>
        <w:t>18</w:t>
      </w:r>
      <w:r w:rsidR="0062047F" w:rsidRPr="00656BBC">
        <w:rPr>
          <w:rFonts w:ascii="Times New Roman" w:eastAsiaTheme="minorHAnsi" w:hAnsi="Times New Roman"/>
          <w:sz w:val="24"/>
          <w:szCs w:val="24"/>
        </w:rPr>
        <w:t>).</w:t>
      </w:r>
    </w:p>
    <w:p w14:paraId="03AC8774" w14:textId="5F77BDD7" w:rsidR="003969BB" w:rsidRPr="00656BBC" w:rsidRDefault="00530BF6" w:rsidP="00B0006F">
      <w:pPr>
        <w:spacing w:line="360" w:lineRule="auto"/>
        <w:ind w:firstLine="708"/>
        <w:jc w:val="both"/>
        <w:rPr>
          <w:rFonts w:ascii="Times New Roman" w:hAnsi="Times New Roman"/>
          <w:sz w:val="24"/>
          <w:szCs w:val="24"/>
        </w:rPr>
      </w:pPr>
      <w:r w:rsidRPr="00656BBC">
        <w:rPr>
          <w:rFonts w:ascii="Times New Roman" w:hAnsi="Times New Roman"/>
          <w:sz w:val="24"/>
          <w:szCs w:val="24"/>
        </w:rPr>
        <w:t>O</w:t>
      </w:r>
      <w:r w:rsidR="00802408" w:rsidRPr="00656BBC">
        <w:rPr>
          <w:rFonts w:ascii="Times New Roman" w:hAnsi="Times New Roman"/>
          <w:sz w:val="24"/>
          <w:szCs w:val="24"/>
        </w:rPr>
        <w:t xml:space="preserve"> desenvolvimento e implantação d</w:t>
      </w:r>
      <w:r w:rsidR="00054D65" w:rsidRPr="00656BBC">
        <w:rPr>
          <w:rFonts w:ascii="Times New Roman" w:hAnsi="Times New Roman"/>
          <w:sz w:val="24"/>
          <w:szCs w:val="24"/>
        </w:rPr>
        <w:t>esse</w:t>
      </w:r>
      <w:r w:rsidR="00802408" w:rsidRPr="00656BBC">
        <w:rPr>
          <w:rFonts w:ascii="Times New Roman" w:hAnsi="Times New Roman"/>
          <w:sz w:val="24"/>
          <w:szCs w:val="24"/>
        </w:rPr>
        <w:t xml:space="preserve"> ambulatório</w:t>
      </w:r>
      <w:r w:rsidR="00D51DD6" w:rsidRPr="00656BBC">
        <w:rPr>
          <w:rFonts w:ascii="Times New Roman" w:hAnsi="Times New Roman"/>
          <w:sz w:val="24"/>
          <w:szCs w:val="24"/>
        </w:rPr>
        <w:t xml:space="preserve"> possui</w:t>
      </w:r>
      <w:r w:rsidR="00802408" w:rsidRPr="00656BBC">
        <w:rPr>
          <w:rFonts w:ascii="Times New Roman" w:hAnsi="Times New Roman"/>
          <w:sz w:val="24"/>
          <w:szCs w:val="24"/>
        </w:rPr>
        <w:t xml:space="preserve"> </w:t>
      </w:r>
      <w:r w:rsidR="00F04CF0" w:rsidRPr="00656BBC">
        <w:rPr>
          <w:rFonts w:ascii="Times New Roman" w:hAnsi="Times New Roman"/>
          <w:sz w:val="24"/>
          <w:szCs w:val="24"/>
        </w:rPr>
        <w:t>grande</w:t>
      </w:r>
      <w:r w:rsidR="00802408" w:rsidRPr="00656BBC">
        <w:rPr>
          <w:rFonts w:ascii="Times New Roman" w:hAnsi="Times New Roman"/>
          <w:sz w:val="24"/>
          <w:szCs w:val="24"/>
        </w:rPr>
        <w:t xml:space="preserve"> relevância</w:t>
      </w:r>
      <w:r w:rsidR="00ED7E31" w:rsidRPr="00656BBC">
        <w:rPr>
          <w:rFonts w:ascii="Times New Roman" w:hAnsi="Times New Roman"/>
          <w:sz w:val="24"/>
          <w:szCs w:val="24"/>
        </w:rPr>
        <w:t xml:space="preserve"> social</w:t>
      </w:r>
      <w:r w:rsidR="00802408" w:rsidRPr="00656BBC">
        <w:rPr>
          <w:rFonts w:ascii="Times New Roman" w:hAnsi="Times New Roman"/>
          <w:sz w:val="24"/>
          <w:szCs w:val="24"/>
        </w:rPr>
        <w:t xml:space="preserve">, principalmente </w:t>
      </w:r>
      <w:r w:rsidRPr="00656BBC">
        <w:rPr>
          <w:rFonts w:ascii="Times New Roman" w:hAnsi="Times New Roman"/>
          <w:sz w:val="24"/>
          <w:szCs w:val="24"/>
        </w:rPr>
        <w:t>na</w:t>
      </w:r>
      <w:r w:rsidR="00802408" w:rsidRPr="00656BBC">
        <w:rPr>
          <w:rFonts w:ascii="Times New Roman" w:hAnsi="Times New Roman"/>
          <w:sz w:val="24"/>
          <w:szCs w:val="24"/>
        </w:rPr>
        <w:t xml:space="preserve"> ten</w:t>
      </w:r>
      <w:r w:rsidRPr="00656BBC">
        <w:rPr>
          <w:rFonts w:ascii="Times New Roman" w:hAnsi="Times New Roman"/>
          <w:sz w:val="24"/>
          <w:szCs w:val="24"/>
        </w:rPr>
        <w:t>ta</w:t>
      </w:r>
      <w:r w:rsidR="00802408" w:rsidRPr="00656BBC">
        <w:rPr>
          <w:rFonts w:ascii="Times New Roman" w:hAnsi="Times New Roman"/>
          <w:sz w:val="24"/>
          <w:szCs w:val="24"/>
        </w:rPr>
        <w:t xml:space="preserve">tiva </w:t>
      </w:r>
      <w:r w:rsidR="00054D65" w:rsidRPr="00656BBC">
        <w:rPr>
          <w:rFonts w:ascii="Times New Roman" w:hAnsi="Times New Roman"/>
          <w:sz w:val="24"/>
          <w:szCs w:val="24"/>
        </w:rPr>
        <w:t>de minimizar a incidência de procedimentos cirúrgicos de casos reversíveis</w:t>
      </w:r>
      <w:r w:rsidR="00802408" w:rsidRPr="00656BBC">
        <w:rPr>
          <w:rFonts w:ascii="Times New Roman" w:hAnsi="Times New Roman"/>
          <w:sz w:val="24"/>
          <w:szCs w:val="24"/>
        </w:rPr>
        <w:t>,</w:t>
      </w:r>
      <w:r w:rsidR="00054D65" w:rsidRPr="00656BBC">
        <w:rPr>
          <w:rFonts w:ascii="Times New Roman" w:hAnsi="Times New Roman"/>
          <w:sz w:val="24"/>
          <w:szCs w:val="24"/>
        </w:rPr>
        <w:t xml:space="preserve"> uma vez que tais procedimentos podem </w:t>
      </w:r>
      <w:r w:rsidR="006F0CF8" w:rsidRPr="00656BBC">
        <w:rPr>
          <w:rFonts w:ascii="Times New Roman" w:hAnsi="Times New Roman"/>
          <w:sz w:val="24"/>
          <w:szCs w:val="24"/>
        </w:rPr>
        <w:t xml:space="preserve">desencadear </w:t>
      </w:r>
      <w:r w:rsidR="00802408" w:rsidRPr="00656BBC">
        <w:rPr>
          <w:rFonts w:ascii="Times New Roman" w:hAnsi="Times New Roman"/>
          <w:sz w:val="24"/>
          <w:szCs w:val="24"/>
        </w:rPr>
        <w:t>riscos a curto prazo</w:t>
      </w:r>
      <w:r w:rsidR="006F0CF8" w:rsidRPr="00656BBC">
        <w:rPr>
          <w:rFonts w:ascii="Times New Roman" w:hAnsi="Times New Roman"/>
          <w:sz w:val="24"/>
          <w:szCs w:val="24"/>
        </w:rPr>
        <w:t xml:space="preserve">, </w:t>
      </w:r>
      <w:r w:rsidR="00802408" w:rsidRPr="00656BBC">
        <w:rPr>
          <w:rFonts w:ascii="Times New Roman" w:hAnsi="Times New Roman"/>
          <w:sz w:val="24"/>
          <w:szCs w:val="24"/>
        </w:rPr>
        <w:t>como hemorragias</w:t>
      </w:r>
      <w:r w:rsidR="006F0CF8" w:rsidRPr="00656BBC">
        <w:rPr>
          <w:rFonts w:ascii="Times New Roman" w:hAnsi="Times New Roman"/>
          <w:sz w:val="24"/>
          <w:szCs w:val="24"/>
        </w:rPr>
        <w:t xml:space="preserve"> e</w:t>
      </w:r>
      <w:r w:rsidR="00802408" w:rsidRPr="00656BBC">
        <w:rPr>
          <w:rFonts w:ascii="Times New Roman" w:hAnsi="Times New Roman"/>
          <w:sz w:val="24"/>
          <w:szCs w:val="24"/>
        </w:rPr>
        <w:t xml:space="preserve"> má cicatrização</w:t>
      </w:r>
      <w:r w:rsidR="006F0CF8" w:rsidRPr="00656BBC">
        <w:rPr>
          <w:rFonts w:ascii="Times New Roman" w:hAnsi="Times New Roman"/>
          <w:sz w:val="24"/>
          <w:szCs w:val="24"/>
        </w:rPr>
        <w:t xml:space="preserve">, e </w:t>
      </w:r>
      <w:r w:rsidR="00802408" w:rsidRPr="00656BBC">
        <w:rPr>
          <w:rFonts w:ascii="Times New Roman" w:hAnsi="Times New Roman"/>
          <w:sz w:val="24"/>
          <w:szCs w:val="24"/>
        </w:rPr>
        <w:t>a longo prazo</w:t>
      </w:r>
      <w:r w:rsidR="00BB5549" w:rsidRPr="00656BBC">
        <w:rPr>
          <w:rFonts w:ascii="Times New Roman" w:hAnsi="Times New Roman"/>
          <w:sz w:val="24"/>
          <w:szCs w:val="24"/>
        </w:rPr>
        <w:t xml:space="preserve">, </w:t>
      </w:r>
      <w:r w:rsidR="006F0CF8" w:rsidRPr="00656BBC">
        <w:rPr>
          <w:rFonts w:ascii="Times New Roman" w:hAnsi="Times New Roman"/>
          <w:sz w:val="24"/>
          <w:szCs w:val="24"/>
        </w:rPr>
        <w:t>a</w:t>
      </w:r>
      <w:r w:rsidR="00D05333" w:rsidRPr="00656BBC">
        <w:rPr>
          <w:rFonts w:ascii="Times New Roman" w:hAnsi="Times New Roman"/>
          <w:sz w:val="24"/>
          <w:szCs w:val="24"/>
        </w:rPr>
        <w:t xml:space="preserve"> retirada </w:t>
      </w:r>
      <w:r w:rsidR="00802408" w:rsidRPr="00656BBC">
        <w:rPr>
          <w:rFonts w:ascii="Times New Roman" w:hAnsi="Times New Roman"/>
          <w:sz w:val="24"/>
          <w:szCs w:val="24"/>
        </w:rPr>
        <w:t>d</w:t>
      </w:r>
      <w:r w:rsidR="00D05333" w:rsidRPr="00656BBC">
        <w:rPr>
          <w:rFonts w:ascii="Times New Roman" w:hAnsi="Times New Roman"/>
          <w:sz w:val="24"/>
          <w:szCs w:val="24"/>
        </w:rPr>
        <w:t xml:space="preserve">e </w:t>
      </w:r>
      <w:r w:rsidR="00802408" w:rsidRPr="00656BBC">
        <w:rPr>
          <w:rFonts w:ascii="Times New Roman" w:hAnsi="Times New Roman"/>
          <w:sz w:val="24"/>
          <w:szCs w:val="24"/>
        </w:rPr>
        <w:t>órgão</w:t>
      </w:r>
      <w:r w:rsidR="00D05333" w:rsidRPr="00656BBC">
        <w:rPr>
          <w:rFonts w:ascii="Times New Roman" w:hAnsi="Times New Roman"/>
          <w:sz w:val="24"/>
          <w:szCs w:val="24"/>
        </w:rPr>
        <w:t>s</w:t>
      </w:r>
      <w:r w:rsidR="006F0CF8" w:rsidRPr="00656BBC">
        <w:rPr>
          <w:rFonts w:ascii="Times New Roman" w:hAnsi="Times New Roman"/>
          <w:sz w:val="24"/>
          <w:szCs w:val="24"/>
        </w:rPr>
        <w:t xml:space="preserve"> (</w:t>
      </w:r>
      <w:r w:rsidR="00B07F70" w:rsidRPr="00656BBC">
        <w:rPr>
          <w:rFonts w:ascii="Times New Roman" w:hAnsi="Times New Roman"/>
          <w:sz w:val="24"/>
          <w:szCs w:val="24"/>
        </w:rPr>
        <w:t>Lins et al</w:t>
      </w:r>
      <w:r w:rsidR="0001395C" w:rsidRPr="00656BBC">
        <w:rPr>
          <w:rFonts w:ascii="Times New Roman" w:hAnsi="Times New Roman"/>
          <w:sz w:val="24"/>
          <w:szCs w:val="24"/>
        </w:rPr>
        <w:t>.,</w:t>
      </w:r>
      <w:r w:rsidR="00B07F70" w:rsidRPr="00656BBC">
        <w:rPr>
          <w:rFonts w:ascii="Times New Roman" w:hAnsi="Times New Roman"/>
          <w:sz w:val="24"/>
          <w:szCs w:val="24"/>
        </w:rPr>
        <w:t xml:space="preserve"> 2021)</w:t>
      </w:r>
      <w:r w:rsidR="006F0CF8" w:rsidRPr="00656BBC">
        <w:rPr>
          <w:rFonts w:ascii="Times New Roman" w:hAnsi="Times New Roman"/>
          <w:sz w:val="24"/>
          <w:szCs w:val="24"/>
        </w:rPr>
        <w:t>.</w:t>
      </w:r>
      <w:r w:rsidR="0062047F" w:rsidRPr="00656BBC">
        <w:rPr>
          <w:rFonts w:ascii="Times New Roman" w:hAnsi="Times New Roman"/>
          <w:sz w:val="24"/>
          <w:szCs w:val="24"/>
        </w:rPr>
        <w:t xml:space="preserve"> </w:t>
      </w:r>
      <w:r w:rsidR="006F0CF8" w:rsidRPr="00656BBC">
        <w:rPr>
          <w:rFonts w:ascii="Times New Roman" w:hAnsi="Times New Roman"/>
          <w:sz w:val="24"/>
          <w:szCs w:val="24"/>
        </w:rPr>
        <w:t xml:space="preserve">Além do mais, o ambulatório </w:t>
      </w:r>
      <w:r w:rsidRPr="00656BBC">
        <w:rPr>
          <w:rFonts w:ascii="Times New Roman" w:hAnsi="Times New Roman"/>
          <w:sz w:val="24"/>
          <w:szCs w:val="24"/>
        </w:rPr>
        <w:t>traz a proposta de um trabalho educativo</w:t>
      </w:r>
      <w:r w:rsidR="006F0CF8" w:rsidRPr="00656BBC">
        <w:rPr>
          <w:rFonts w:ascii="Times New Roman" w:hAnsi="Times New Roman"/>
          <w:sz w:val="24"/>
          <w:szCs w:val="24"/>
        </w:rPr>
        <w:t xml:space="preserve"> em relação aos c</w:t>
      </w:r>
      <w:r w:rsidR="00802408" w:rsidRPr="00656BBC">
        <w:rPr>
          <w:rFonts w:ascii="Times New Roman" w:hAnsi="Times New Roman"/>
          <w:sz w:val="24"/>
          <w:szCs w:val="24"/>
        </w:rPr>
        <w:t xml:space="preserve">uidados, como contribuição na educação continuada, busca </w:t>
      </w:r>
      <w:r w:rsidR="003969BB" w:rsidRPr="00656BBC">
        <w:rPr>
          <w:rFonts w:ascii="Times New Roman" w:hAnsi="Times New Roman"/>
          <w:sz w:val="24"/>
          <w:szCs w:val="24"/>
        </w:rPr>
        <w:t xml:space="preserve">do bem-estar como um ser integral, atendendo suas necessidades físicas, </w:t>
      </w:r>
      <w:r w:rsidR="009B72B9" w:rsidRPr="00656BBC">
        <w:rPr>
          <w:rFonts w:ascii="Times New Roman" w:hAnsi="Times New Roman"/>
          <w:sz w:val="24"/>
          <w:szCs w:val="24"/>
        </w:rPr>
        <w:t>psicológicas e sociais</w:t>
      </w:r>
      <w:r w:rsidR="006F0CF8" w:rsidRPr="00656BBC">
        <w:rPr>
          <w:rFonts w:ascii="Times New Roman" w:hAnsi="Times New Roman"/>
          <w:sz w:val="24"/>
          <w:szCs w:val="24"/>
        </w:rPr>
        <w:t xml:space="preserve"> (</w:t>
      </w:r>
      <w:r w:rsidR="00D05333" w:rsidRPr="00656BBC">
        <w:rPr>
          <w:rFonts w:ascii="Times New Roman" w:hAnsi="Times New Roman"/>
          <w:sz w:val="24"/>
          <w:szCs w:val="24"/>
        </w:rPr>
        <w:t xml:space="preserve">Luft e </w:t>
      </w:r>
      <w:r w:rsidR="00A479E3" w:rsidRPr="00656BBC">
        <w:rPr>
          <w:rFonts w:ascii="Times New Roman" w:hAnsi="Times New Roman"/>
          <w:sz w:val="24"/>
          <w:szCs w:val="24"/>
        </w:rPr>
        <w:t>Vieira, 2020</w:t>
      </w:r>
      <w:r w:rsidR="00D05333" w:rsidRPr="00656BBC">
        <w:rPr>
          <w:rFonts w:ascii="Times New Roman" w:hAnsi="Times New Roman"/>
          <w:sz w:val="24"/>
          <w:szCs w:val="24"/>
        </w:rPr>
        <w:t>).</w:t>
      </w:r>
    </w:p>
    <w:p w14:paraId="0CD52185" w14:textId="4BF73475" w:rsidR="00B07F70" w:rsidRPr="00656BBC" w:rsidRDefault="00724082" w:rsidP="00B07F70">
      <w:pPr>
        <w:spacing w:line="360" w:lineRule="auto"/>
        <w:ind w:firstLine="708"/>
        <w:jc w:val="both"/>
        <w:rPr>
          <w:rFonts w:ascii="Times New Roman" w:hAnsi="Times New Roman"/>
          <w:sz w:val="24"/>
          <w:szCs w:val="24"/>
        </w:rPr>
      </w:pPr>
      <w:r w:rsidRPr="00656BBC">
        <w:rPr>
          <w:rFonts w:ascii="Times New Roman" w:hAnsi="Times New Roman"/>
          <w:sz w:val="24"/>
          <w:szCs w:val="24"/>
        </w:rPr>
        <w:t xml:space="preserve">Os atendimentos funcionam quatro vezes na semana, </w:t>
      </w:r>
      <w:r w:rsidR="00BB5549" w:rsidRPr="00656BBC">
        <w:rPr>
          <w:rFonts w:ascii="Times New Roman" w:hAnsi="Times New Roman"/>
          <w:sz w:val="24"/>
          <w:szCs w:val="24"/>
        </w:rPr>
        <w:t xml:space="preserve">nos turnos matutino e vespertino. </w:t>
      </w:r>
      <w:r w:rsidRPr="00656BBC">
        <w:rPr>
          <w:rFonts w:ascii="Times New Roman" w:hAnsi="Times New Roman"/>
          <w:sz w:val="24"/>
          <w:szCs w:val="24"/>
        </w:rPr>
        <w:t>Os atendimentos são prestados por profissionais graduados em fisioterapia e especializados em fisioterapia pélvica, devidamente treinados com experiência na área.</w:t>
      </w:r>
      <w:r w:rsidR="00A95A7E" w:rsidRPr="00656BBC">
        <w:rPr>
          <w:rFonts w:ascii="Times New Roman" w:hAnsi="Times New Roman"/>
          <w:sz w:val="24"/>
          <w:szCs w:val="24"/>
        </w:rPr>
        <w:t xml:space="preserve"> </w:t>
      </w:r>
      <w:r w:rsidR="00B07F70" w:rsidRPr="00656BBC">
        <w:rPr>
          <w:rFonts w:ascii="Times New Roman" w:hAnsi="Times New Roman"/>
          <w:sz w:val="24"/>
          <w:szCs w:val="24"/>
        </w:rPr>
        <w:t xml:space="preserve">Estima-se que sejam atendidos </w:t>
      </w:r>
      <w:r w:rsidR="0062047F" w:rsidRPr="00656BBC">
        <w:rPr>
          <w:rFonts w:ascii="Times New Roman" w:hAnsi="Times New Roman"/>
          <w:sz w:val="24"/>
          <w:szCs w:val="24"/>
        </w:rPr>
        <w:t>mensalmente</w:t>
      </w:r>
      <w:r w:rsidR="00B07F70" w:rsidRPr="00656BBC">
        <w:rPr>
          <w:rFonts w:ascii="Times New Roman" w:hAnsi="Times New Roman"/>
          <w:sz w:val="24"/>
          <w:szCs w:val="24"/>
        </w:rPr>
        <w:t xml:space="preserve"> </w:t>
      </w:r>
      <w:r w:rsidR="009E03E4" w:rsidRPr="00656BBC">
        <w:rPr>
          <w:rFonts w:ascii="Times New Roman" w:hAnsi="Times New Roman"/>
          <w:sz w:val="24"/>
          <w:szCs w:val="24"/>
        </w:rPr>
        <w:t>3</w:t>
      </w:r>
      <w:r w:rsidR="00B07F70" w:rsidRPr="00656BBC">
        <w:rPr>
          <w:rFonts w:ascii="Times New Roman" w:hAnsi="Times New Roman"/>
          <w:sz w:val="24"/>
          <w:szCs w:val="24"/>
        </w:rPr>
        <w:t>0 pacientes, incluindo pacientes</w:t>
      </w:r>
      <w:r w:rsidR="0062047F" w:rsidRPr="00656BBC">
        <w:rPr>
          <w:rFonts w:ascii="Times New Roman" w:hAnsi="Times New Roman"/>
          <w:sz w:val="24"/>
          <w:szCs w:val="24"/>
        </w:rPr>
        <w:t xml:space="preserve"> em</w:t>
      </w:r>
      <w:r w:rsidR="00B07F70" w:rsidRPr="00656BBC">
        <w:rPr>
          <w:rFonts w:ascii="Times New Roman" w:hAnsi="Times New Roman"/>
          <w:sz w:val="24"/>
          <w:szCs w:val="24"/>
        </w:rPr>
        <w:t xml:space="preserve"> </w:t>
      </w:r>
      <w:proofErr w:type="spellStart"/>
      <w:r w:rsidR="00B07F70" w:rsidRPr="00656BBC">
        <w:rPr>
          <w:rFonts w:ascii="Times New Roman" w:hAnsi="Times New Roman"/>
          <w:sz w:val="24"/>
          <w:szCs w:val="24"/>
        </w:rPr>
        <w:t>pr</w:t>
      </w:r>
      <w:r w:rsidR="0062047F" w:rsidRPr="00656BBC">
        <w:rPr>
          <w:rFonts w:ascii="Times New Roman" w:hAnsi="Times New Roman"/>
          <w:sz w:val="24"/>
          <w:szCs w:val="24"/>
        </w:rPr>
        <w:t>é</w:t>
      </w:r>
      <w:proofErr w:type="spellEnd"/>
      <w:r w:rsidR="00B07F70" w:rsidRPr="00656BBC">
        <w:rPr>
          <w:rFonts w:ascii="Times New Roman" w:hAnsi="Times New Roman"/>
          <w:sz w:val="24"/>
          <w:szCs w:val="24"/>
        </w:rPr>
        <w:t xml:space="preserve"> e p</w:t>
      </w:r>
      <w:r w:rsidR="0062047F" w:rsidRPr="00656BBC">
        <w:rPr>
          <w:rFonts w:ascii="Times New Roman" w:hAnsi="Times New Roman"/>
          <w:sz w:val="24"/>
          <w:szCs w:val="24"/>
        </w:rPr>
        <w:t>ó</w:t>
      </w:r>
      <w:r w:rsidR="00B07F70" w:rsidRPr="00656BBC">
        <w:rPr>
          <w:rFonts w:ascii="Times New Roman" w:hAnsi="Times New Roman"/>
          <w:sz w:val="24"/>
          <w:szCs w:val="24"/>
        </w:rPr>
        <w:t>s</w:t>
      </w:r>
      <w:r w:rsidR="00A95A7E" w:rsidRPr="00656BBC">
        <w:rPr>
          <w:rFonts w:ascii="Times New Roman" w:hAnsi="Times New Roman"/>
          <w:sz w:val="24"/>
          <w:szCs w:val="24"/>
        </w:rPr>
        <w:t xml:space="preserve"> </w:t>
      </w:r>
      <w:r w:rsidR="00B07F70" w:rsidRPr="00656BBC">
        <w:rPr>
          <w:rFonts w:ascii="Times New Roman" w:hAnsi="Times New Roman"/>
          <w:sz w:val="24"/>
          <w:szCs w:val="24"/>
        </w:rPr>
        <w:t>operatório</w:t>
      </w:r>
      <w:r w:rsidR="00A95A7E" w:rsidRPr="00656BBC">
        <w:rPr>
          <w:rFonts w:ascii="Times New Roman" w:hAnsi="Times New Roman"/>
          <w:sz w:val="24"/>
          <w:szCs w:val="24"/>
        </w:rPr>
        <w:t>.</w:t>
      </w:r>
    </w:p>
    <w:p w14:paraId="67739D84" w14:textId="77777777" w:rsidR="002B51C4" w:rsidRPr="00656BBC" w:rsidRDefault="002B51C4" w:rsidP="00B0006F">
      <w:pPr>
        <w:pStyle w:val="Default"/>
        <w:spacing w:line="360" w:lineRule="auto"/>
        <w:jc w:val="both"/>
        <w:rPr>
          <w:color w:val="auto"/>
        </w:rPr>
      </w:pPr>
    </w:p>
    <w:p w14:paraId="596EC59E" w14:textId="77777777" w:rsidR="00C8414E" w:rsidRPr="00656BBC" w:rsidRDefault="00B36205" w:rsidP="00B0006F">
      <w:pPr>
        <w:spacing w:line="360" w:lineRule="auto"/>
        <w:jc w:val="both"/>
        <w:rPr>
          <w:rFonts w:ascii="Times New Roman" w:hAnsi="Times New Roman"/>
          <w:sz w:val="24"/>
          <w:szCs w:val="24"/>
        </w:rPr>
      </w:pPr>
      <w:r w:rsidRPr="00656BBC">
        <w:rPr>
          <w:rFonts w:ascii="Times New Roman" w:hAnsi="Times New Roman"/>
          <w:sz w:val="24"/>
          <w:szCs w:val="24"/>
        </w:rPr>
        <w:lastRenderedPageBreak/>
        <w:t xml:space="preserve">2.3. </w:t>
      </w:r>
      <w:r w:rsidR="009B72B9" w:rsidRPr="00656BBC">
        <w:rPr>
          <w:rFonts w:ascii="Times New Roman" w:hAnsi="Times New Roman"/>
          <w:sz w:val="24"/>
          <w:szCs w:val="24"/>
        </w:rPr>
        <w:t>DESENVOLVIMENTO DOS PROCEDIMENTOS OPERACIONAIS PADRÃO (POPS)</w:t>
      </w:r>
    </w:p>
    <w:p w14:paraId="70CE5227" w14:textId="65A45135" w:rsidR="002B51C4" w:rsidRPr="00656BBC" w:rsidRDefault="00C8414E" w:rsidP="00BE36E7">
      <w:pPr>
        <w:pStyle w:val="Default"/>
        <w:spacing w:line="360" w:lineRule="auto"/>
        <w:ind w:firstLine="708"/>
        <w:jc w:val="both"/>
        <w:rPr>
          <w:color w:val="auto"/>
        </w:rPr>
      </w:pPr>
      <w:r w:rsidRPr="00656BBC">
        <w:rPr>
          <w:color w:val="auto"/>
        </w:rPr>
        <w:t>De acordo com o Ministério da Saúde, todos os serviços de saúde devem seguir normas e diretrizes determinadas por critérios técnicos</w:t>
      </w:r>
      <w:r w:rsidR="001E53AD" w:rsidRPr="00656BBC">
        <w:rPr>
          <w:color w:val="auto"/>
        </w:rPr>
        <w:t xml:space="preserve">. </w:t>
      </w:r>
      <w:r w:rsidRPr="00656BBC">
        <w:rPr>
          <w:color w:val="auto"/>
        </w:rPr>
        <w:t>Com isso</w:t>
      </w:r>
      <w:r w:rsidR="00214AC9" w:rsidRPr="00656BBC">
        <w:rPr>
          <w:color w:val="auto"/>
        </w:rPr>
        <w:t>,</w:t>
      </w:r>
      <w:r w:rsidRPr="00656BBC">
        <w:rPr>
          <w:color w:val="auto"/>
        </w:rPr>
        <w:t xml:space="preserve"> </w:t>
      </w:r>
      <w:r w:rsidR="00214AC9" w:rsidRPr="00656BBC">
        <w:rPr>
          <w:color w:val="auto"/>
        </w:rPr>
        <w:t>o</w:t>
      </w:r>
      <w:r w:rsidRPr="00656BBC">
        <w:rPr>
          <w:color w:val="auto"/>
        </w:rPr>
        <w:t xml:space="preserve"> Procedimento Operacional Padrão (POP)</w:t>
      </w:r>
      <w:r w:rsidR="00214AC9" w:rsidRPr="00656BBC">
        <w:rPr>
          <w:color w:val="auto"/>
        </w:rPr>
        <w:t xml:space="preserve"> </w:t>
      </w:r>
      <w:r w:rsidRPr="00656BBC">
        <w:rPr>
          <w:color w:val="auto"/>
        </w:rPr>
        <w:t>é essencial para garanti</w:t>
      </w:r>
      <w:r w:rsidR="00A46E82" w:rsidRPr="00656BBC">
        <w:rPr>
          <w:color w:val="auto"/>
        </w:rPr>
        <w:t>r</w:t>
      </w:r>
      <w:r w:rsidRPr="00656BBC">
        <w:rPr>
          <w:color w:val="auto"/>
        </w:rPr>
        <w:t xml:space="preserve"> da padronização e melhora</w:t>
      </w:r>
      <w:r w:rsidR="00A46E82" w:rsidRPr="00656BBC">
        <w:rPr>
          <w:color w:val="auto"/>
        </w:rPr>
        <w:t>r</w:t>
      </w:r>
      <w:r w:rsidRPr="00656BBC">
        <w:rPr>
          <w:color w:val="auto"/>
        </w:rPr>
        <w:t xml:space="preserve"> o atendimento ao usuário</w:t>
      </w:r>
      <w:r w:rsidR="00A46E82" w:rsidRPr="00656BBC">
        <w:rPr>
          <w:color w:val="auto"/>
        </w:rPr>
        <w:t>, aprimorar as</w:t>
      </w:r>
      <w:r w:rsidRPr="00656BBC">
        <w:rPr>
          <w:color w:val="auto"/>
        </w:rPr>
        <w:t xml:space="preserve"> tarefas a serem realizadas com os pacientes, usuários e equipe nas dependências do ambulatório</w:t>
      </w:r>
      <w:r w:rsidR="00A46E82" w:rsidRPr="00656BBC">
        <w:rPr>
          <w:color w:val="auto"/>
        </w:rPr>
        <w:t>. Tem</w:t>
      </w:r>
      <w:r w:rsidR="00966675" w:rsidRPr="00656BBC">
        <w:rPr>
          <w:color w:val="auto"/>
        </w:rPr>
        <w:t xml:space="preserve"> c</w:t>
      </w:r>
      <w:r w:rsidRPr="00656BBC">
        <w:rPr>
          <w:color w:val="auto"/>
        </w:rPr>
        <w:t>omo objetivo oferecer ao paciente uma assistência de qualidade, de forma integral e pautada em evidências científicas e sistematiza</w:t>
      </w:r>
      <w:r w:rsidR="00A46E82" w:rsidRPr="00656BBC">
        <w:rPr>
          <w:color w:val="auto"/>
        </w:rPr>
        <w:t>ção</w:t>
      </w:r>
      <w:r w:rsidRPr="00656BBC">
        <w:rPr>
          <w:color w:val="auto"/>
        </w:rPr>
        <w:t xml:space="preserve"> </w:t>
      </w:r>
      <w:r w:rsidR="00A46E82" w:rsidRPr="00656BBC">
        <w:rPr>
          <w:color w:val="auto"/>
        </w:rPr>
        <w:t>de</w:t>
      </w:r>
      <w:r w:rsidRPr="00656BBC">
        <w:rPr>
          <w:color w:val="auto"/>
        </w:rPr>
        <w:t xml:space="preserve"> rotinas</w:t>
      </w:r>
      <w:r w:rsidR="001E53AD" w:rsidRPr="00656BBC">
        <w:rPr>
          <w:color w:val="auto"/>
        </w:rPr>
        <w:t xml:space="preserve"> </w:t>
      </w:r>
      <w:r w:rsidR="007214C2" w:rsidRPr="00656BBC">
        <w:rPr>
          <w:color w:val="auto"/>
        </w:rPr>
        <w:t>(</w:t>
      </w:r>
      <w:r w:rsidR="007214C2" w:rsidRPr="00656BBC">
        <w:rPr>
          <w:color w:val="auto"/>
          <w14:ligatures w14:val="standardContextual"/>
        </w:rPr>
        <w:t>Soares e Araujo, 2022).</w:t>
      </w:r>
    </w:p>
    <w:p w14:paraId="401258FB" w14:textId="6BCC3CE3" w:rsidR="005F52E1" w:rsidRPr="00656BBC" w:rsidRDefault="0094522A" w:rsidP="002B6B80">
      <w:pPr>
        <w:pStyle w:val="Default"/>
        <w:spacing w:line="360" w:lineRule="auto"/>
        <w:ind w:firstLine="708"/>
        <w:jc w:val="both"/>
        <w:rPr>
          <w:color w:val="auto"/>
        </w:rPr>
      </w:pPr>
      <w:r w:rsidRPr="00656BBC">
        <w:rPr>
          <w:color w:val="auto"/>
        </w:rPr>
        <w:t xml:space="preserve">Foram desenvolvidos 14 </w:t>
      </w:r>
      <w:proofErr w:type="spellStart"/>
      <w:r w:rsidRPr="00656BBC">
        <w:rPr>
          <w:color w:val="auto"/>
        </w:rPr>
        <w:t>POPs</w:t>
      </w:r>
      <w:proofErr w:type="spellEnd"/>
      <w:r w:rsidRPr="00656BBC">
        <w:rPr>
          <w:color w:val="auto"/>
        </w:rPr>
        <w:t xml:space="preserve"> e publicado em formato de livro digital disponível no link de acesso: </w:t>
      </w:r>
      <w:hyperlink r:id="rId11" w:history="1">
        <w:r w:rsidRPr="00656BBC">
          <w:rPr>
            <w:rStyle w:val="Hyperlink"/>
            <w:color w:val="auto"/>
          </w:rPr>
          <w:t>https://doi.org/10.29327/5362106</w:t>
        </w:r>
      </w:hyperlink>
      <w:r w:rsidRPr="00656BBC">
        <w:rPr>
          <w:color w:val="auto"/>
        </w:rPr>
        <w:t xml:space="preserve"> e disponibilizado a equipe da Policlínica para que todos possam trabalhar em constante sintonia</w:t>
      </w:r>
      <w:r w:rsidR="00852C4A" w:rsidRPr="00656BBC">
        <w:rPr>
          <w:color w:val="auto"/>
        </w:rPr>
        <w:t xml:space="preserve"> (Quadro 01).</w:t>
      </w:r>
    </w:p>
    <w:p w14:paraId="4915EFF0" w14:textId="684A832E" w:rsidR="005F52E1" w:rsidRPr="00656BBC" w:rsidRDefault="005F52E1" w:rsidP="002B7FA1">
      <w:pPr>
        <w:pStyle w:val="Default"/>
        <w:spacing w:line="360" w:lineRule="auto"/>
        <w:jc w:val="both"/>
        <w:rPr>
          <w:color w:val="auto"/>
        </w:rPr>
      </w:pPr>
    </w:p>
    <w:p w14:paraId="574DD33F" w14:textId="16E7822F" w:rsidR="002B7FA1" w:rsidRPr="00656BBC" w:rsidRDefault="008921C8" w:rsidP="00803EE3">
      <w:pPr>
        <w:pStyle w:val="Default"/>
        <w:jc w:val="both"/>
        <w:rPr>
          <w:color w:val="auto"/>
          <w:sz w:val="22"/>
          <w:szCs w:val="22"/>
        </w:rPr>
      </w:pPr>
      <w:r w:rsidRPr="00656BBC">
        <w:rPr>
          <w:color w:val="auto"/>
          <w:sz w:val="22"/>
          <w:szCs w:val="22"/>
        </w:rPr>
        <w:t>Quadro 01: Distribuição dos capítulos no PROCEDIMENTOS OPERACIONAIS PADRÃO (POP).</w:t>
      </w:r>
    </w:p>
    <w:tbl>
      <w:tblPr>
        <w:tblStyle w:val="Tabelacomgrade"/>
        <w:tblW w:w="0" w:type="auto"/>
        <w:tblLook w:val="04A0" w:firstRow="1" w:lastRow="0" w:firstColumn="1" w:lastColumn="0" w:noHBand="0" w:noVBand="1"/>
      </w:tblPr>
      <w:tblGrid>
        <w:gridCol w:w="3256"/>
        <w:gridCol w:w="5523"/>
      </w:tblGrid>
      <w:tr w:rsidR="004C69D0" w:rsidRPr="00656BBC" w14:paraId="2FE11BAF" w14:textId="77777777" w:rsidTr="008C4FDB">
        <w:tc>
          <w:tcPr>
            <w:tcW w:w="8779" w:type="dxa"/>
            <w:gridSpan w:val="2"/>
          </w:tcPr>
          <w:p w14:paraId="73E16B9E" w14:textId="7807EAC3" w:rsidR="00734E36" w:rsidRPr="00656BBC" w:rsidRDefault="0094522A" w:rsidP="00734E36">
            <w:pPr>
              <w:pStyle w:val="Default"/>
              <w:jc w:val="center"/>
              <w:rPr>
                <w:b/>
                <w:bCs/>
                <w:color w:val="auto"/>
                <w:sz w:val="23"/>
                <w:szCs w:val="23"/>
              </w:rPr>
            </w:pPr>
            <w:r w:rsidRPr="00656BBC">
              <w:rPr>
                <w:b/>
                <w:bCs/>
                <w:color w:val="auto"/>
                <w:sz w:val="23"/>
                <w:szCs w:val="23"/>
              </w:rPr>
              <w:t>Capitulo 1</w:t>
            </w:r>
            <w:r w:rsidR="00124E9A" w:rsidRPr="00656BBC">
              <w:rPr>
                <w:b/>
                <w:bCs/>
                <w:color w:val="auto"/>
                <w:sz w:val="23"/>
                <w:szCs w:val="23"/>
              </w:rPr>
              <w:t xml:space="preserve"> </w:t>
            </w:r>
            <w:r w:rsidRPr="00656BBC">
              <w:rPr>
                <w:b/>
                <w:bCs/>
                <w:color w:val="auto"/>
                <w:sz w:val="23"/>
                <w:szCs w:val="23"/>
              </w:rPr>
              <w:t xml:space="preserve">- </w:t>
            </w:r>
            <w:r w:rsidR="00734E36" w:rsidRPr="00656BBC">
              <w:rPr>
                <w:b/>
                <w:bCs/>
                <w:color w:val="auto"/>
                <w:sz w:val="23"/>
                <w:szCs w:val="23"/>
              </w:rPr>
              <w:t>POP de Fluxo de Atendimento</w:t>
            </w:r>
          </w:p>
          <w:p w14:paraId="0C43218F" w14:textId="2709C713" w:rsidR="00734E36" w:rsidRPr="00656BBC" w:rsidRDefault="00734E36" w:rsidP="004C69D0">
            <w:pPr>
              <w:pStyle w:val="Default"/>
              <w:jc w:val="center"/>
              <w:rPr>
                <w:color w:val="auto"/>
                <w:sz w:val="23"/>
                <w:szCs w:val="23"/>
              </w:rPr>
            </w:pPr>
          </w:p>
        </w:tc>
      </w:tr>
      <w:tr w:rsidR="004C69D0" w:rsidRPr="00656BBC" w14:paraId="7CB0AC55" w14:textId="77777777" w:rsidTr="004111B7">
        <w:tc>
          <w:tcPr>
            <w:tcW w:w="3256" w:type="dxa"/>
          </w:tcPr>
          <w:p w14:paraId="6242C278" w14:textId="77777777" w:rsidR="004111B7" w:rsidRPr="00656BBC" w:rsidRDefault="004111B7" w:rsidP="004111B7">
            <w:pPr>
              <w:pStyle w:val="Default"/>
              <w:jc w:val="both"/>
              <w:rPr>
                <w:color w:val="auto"/>
                <w:sz w:val="23"/>
                <w:szCs w:val="23"/>
              </w:rPr>
            </w:pPr>
            <w:r w:rsidRPr="00656BBC">
              <w:rPr>
                <w:b/>
                <w:bCs/>
                <w:color w:val="auto"/>
                <w:sz w:val="23"/>
                <w:szCs w:val="23"/>
              </w:rPr>
              <w:t xml:space="preserve">Agendamentos de Consultas </w:t>
            </w:r>
          </w:p>
          <w:p w14:paraId="5A9C702F" w14:textId="77777777" w:rsidR="005F52E1" w:rsidRPr="00656BBC" w:rsidRDefault="005F52E1" w:rsidP="00BE36E7">
            <w:pPr>
              <w:pStyle w:val="Default"/>
              <w:spacing w:line="360" w:lineRule="auto"/>
              <w:jc w:val="both"/>
              <w:rPr>
                <w:color w:val="auto"/>
              </w:rPr>
            </w:pPr>
          </w:p>
        </w:tc>
        <w:tc>
          <w:tcPr>
            <w:tcW w:w="5523" w:type="dxa"/>
          </w:tcPr>
          <w:p w14:paraId="3E889DC1" w14:textId="2218C8DF" w:rsidR="005F52E1" w:rsidRPr="00656BBC" w:rsidRDefault="004111B7" w:rsidP="00803EE3">
            <w:pPr>
              <w:pStyle w:val="Default"/>
              <w:jc w:val="both"/>
              <w:rPr>
                <w:color w:val="auto"/>
              </w:rPr>
            </w:pPr>
            <w:r w:rsidRPr="00656BBC">
              <w:rPr>
                <w:color w:val="auto"/>
                <w:sz w:val="23"/>
                <w:szCs w:val="23"/>
              </w:rPr>
              <w:t>Atend</w:t>
            </w:r>
            <w:r w:rsidR="00B94E0C" w:rsidRPr="00656BBC">
              <w:rPr>
                <w:color w:val="auto"/>
                <w:sz w:val="23"/>
                <w:szCs w:val="23"/>
              </w:rPr>
              <w:t>imento</w:t>
            </w:r>
            <w:r w:rsidRPr="00656BBC">
              <w:rPr>
                <w:color w:val="auto"/>
                <w:sz w:val="23"/>
                <w:szCs w:val="23"/>
              </w:rPr>
              <w:t xml:space="preserve"> </w:t>
            </w:r>
            <w:r w:rsidR="00B94E0C" w:rsidRPr="00656BBC">
              <w:rPr>
                <w:color w:val="auto"/>
                <w:sz w:val="23"/>
                <w:szCs w:val="23"/>
              </w:rPr>
              <w:t>a</w:t>
            </w:r>
            <w:r w:rsidRPr="00656BBC">
              <w:rPr>
                <w:color w:val="auto"/>
                <w:sz w:val="23"/>
                <w:szCs w:val="23"/>
              </w:rPr>
              <w:t xml:space="preserve">o usuário do </w:t>
            </w:r>
            <w:r w:rsidR="00B94E0C" w:rsidRPr="00656BBC">
              <w:rPr>
                <w:color w:val="auto"/>
                <w:sz w:val="23"/>
                <w:szCs w:val="23"/>
              </w:rPr>
              <w:t>a</w:t>
            </w:r>
            <w:r w:rsidRPr="00656BBC">
              <w:rPr>
                <w:color w:val="auto"/>
                <w:sz w:val="23"/>
                <w:szCs w:val="23"/>
              </w:rPr>
              <w:t xml:space="preserve">mbulatório para agendamento de consultas iniciais </w:t>
            </w:r>
            <w:r w:rsidR="00B94E0C" w:rsidRPr="00656BBC">
              <w:rPr>
                <w:color w:val="auto"/>
                <w:sz w:val="23"/>
                <w:szCs w:val="23"/>
              </w:rPr>
              <w:t>através</w:t>
            </w:r>
            <w:r w:rsidRPr="00656BBC">
              <w:rPr>
                <w:color w:val="auto"/>
                <w:sz w:val="23"/>
                <w:szCs w:val="23"/>
              </w:rPr>
              <w:t xml:space="preserve"> </w:t>
            </w:r>
            <w:r w:rsidR="00874E01" w:rsidRPr="00656BBC">
              <w:rPr>
                <w:color w:val="auto"/>
                <w:sz w:val="23"/>
                <w:szCs w:val="23"/>
              </w:rPr>
              <w:t>do formulário</w:t>
            </w:r>
            <w:r w:rsidRPr="00656BBC">
              <w:rPr>
                <w:color w:val="auto"/>
                <w:sz w:val="23"/>
                <w:szCs w:val="23"/>
              </w:rPr>
              <w:t xml:space="preserve"> de encaminhamento</w:t>
            </w:r>
            <w:r w:rsidR="00B94E0C" w:rsidRPr="00656BBC">
              <w:rPr>
                <w:color w:val="auto"/>
                <w:sz w:val="23"/>
                <w:szCs w:val="23"/>
              </w:rPr>
              <w:t>.</w:t>
            </w:r>
          </w:p>
        </w:tc>
      </w:tr>
      <w:tr w:rsidR="004C69D0" w:rsidRPr="00656BBC" w14:paraId="7F7F531C" w14:textId="77777777" w:rsidTr="004111B7">
        <w:tc>
          <w:tcPr>
            <w:tcW w:w="3256" w:type="dxa"/>
          </w:tcPr>
          <w:p w14:paraId="5763FC5A" w14:textId="77777777" w:rsidR="00096CF1" w:rsidRPr="00656BBC" w:rsidRDefault="00096CF1" w:rsidP="00096CF1">
            <w:pPr>
              <w:pStyle w:val="Default"/>
              <w:jc w:val="both"/>
              <w:rPr>
                <w:color w:val="auto"/>
                <w:sz w:val="23"/>
                <w:szCs w:val="23"/>
              </w:rPr>
            </w:pPr>
            <w:r w:rsidRPr="00656BBC">
              <w:rPr>
                <w:b/>
                <w:bCs/>
                <w:color w:val="auto"/>
                <w:sz w:val="23"/>
                <w:szCs w:val="23"/>
              </w:rPr>
              <w:t xml:space="preserve">Fluxo de Atendimento </w:t>
            </w:r>
          </w:p>
          <w:p w14:paraId="460D09B3" w14:textId="77777777" w:rsidR="005F52E1" w:rsidRPr="00656BBC" w:rsidRDefault="005F52E1" w:rsidP="00BE36E7">
            <w:pPr>
              <w:pStyle w:val="Default"/>
              <w:spacing w:line="360" w:lineRule="auto"/>
              <w:jc w:val="both"/>
              <w:rPr>
                <w:color w:val="auto"/>
              </w:rPr>
            </w:pPr>
          </w:p>
        </w:tc>
        <w:tc>
          <w:tcPr>
            <w:tcW w:w="5523" w:type="dxa"/>
          </w:tcPr>
          <w:p w14:paraId="7D39EC18" w14:textId="2BDEE0CA" w:rsidR="005F52E1" w:rsidRPr="00656BBC" w:rsidRDefault="00B94E0C" w:rsidP="00803EE3">
            <w:pPr>
              <w:pStyle w:val="Default"/>
              <w:jc w:val="both"/>
              <w:rPr>
                <w:color w:val="auto"/>
              </w:rPr>
            </w:pPr>
            <w:r w:rsidRPr="00656BBC">
              <w:rPr>
                <w:color w:val="auto"/>
                <w:sz w:val="23"/>
                <w:szCs w:val="23"/>
              </w:rPr>
              <w:t>O</w:t>
            </w:r>
            <w:r w:rsidR="00096CF1" w:rsidRPr="00656BBC">
              <w:rPr>
                <w:color w:val="auto"/>
                <w:sz w:val="23"/>
                <w:szCs w:val="23"/>
              </w:rPr>
              <w:t>rganização e padronização de procedimentos e rotinas são essenciais p</w:t>
            </w:r>
            <w:r w:rsidR="008B3E9A" w:rsidRPr="00656BBC">
              <w:rPr>
                <w:color w:val="auto"/>
                <w:sz w:val="23"/>
                <w:szCs w:val="23"/>
              </w:rPr>
              <w:t>a</w:t>
            </w:r>
            <w:r w:rsidR="00096CF1" w:rsidRPr="00656BBC">
              <w:rPr>
                <w:color w:val="auto"/>
                <w:sz w:val="23"/>
                <w:szCs w:val="23"/>
              </w:rPr>
              <w:t xml:space="preserve">ra o funcionamento de um serviço de saúde. </w:t>
            </w:r>
          </w:p>
        </w:tc>
      </w:tr>
      <w:tr w:rsidR="004C69D0" w:rsidRPr="00656BBC" w14:paraId="36D57F5B" w14:textId="77777777" w:rsidTr="008C4FDB">
        <w:tc>
          <w:tcPr>
            <w:tcW w:w="8779" w:type="dxa"/>
            <w:gridSpan w:val="2"/>
          </w:tcPr>
          <w:p w14:paraId="59827405" w14:textId="1BBCA547" w:rsidR="00734E36" w:rsidRPr="00656BBC" w:rsidRDefault="0094522A" w:rsidP="0094522A">
            <w:pPr>
              <w:pStyle w:val="Default"/>
              <w:jc w:val="center"/>
              <w:rPr>
                <w:b/>
                <w:bCs/>
                <w:color w:val="auto"/>
                <w:sz w:val="23"/>
                <w:szCs w:val="23"/>
              </w:rPr>
            </w:pPr>
            <w:r w:rsidRPr="00656BBC">
              <w:rPr>
                <w:b/>
                <w:bCs/>
                <w:color w:val="auto"/>
                <w:sz w:val="23"/>
                <w:szCs w:val="23"/>
              </w:rPr>
              <w:t>Capitulo 2</w:t>
            </w:r>
            <w:r w:rsidR="00124E9A" w:rsidRPr="00656BBC">
              <w:rPr>
                <w:b/>
                <w:bCs/>
                <w:color w:val="auto"/>
                <w:sz w:val="23"/>
                <w:szCs w:val="23"/>
              </w:rPr>
              <w:t xml:space="preserve"> </w:t>
            </w:r>
            <w:r w:rsidRPr="00656BBC">
              <w:rPr>
                <w:b/>
                <w:bCs/>
                <w:color w:val="auto"/>
                <w:sz w:val="23"/>
                <w:szCs w:val="23"/>
              </w:rPr>
              <w:t xml:space="preserve">- </w:t>
            </w:r>
            <w:r w:rsidR="00734E36" w:rsidRPr="00656BBC">
              <w:rPr>
                <w:b/>
                <w:bCs/>
                <w:color w:val="auto"/>
                <w:sz w:val="23"/>
                <w:szCs w:val="23"/>
              </w:rPr>
              <w:t>POP Elegibilidade</w:t>
            </w:r>
          </w:p>
          <w:p w14:paraId="54A318D2" w14:textId="12C46371" w:rsidR="0067605D" w:rsidRPr="00656BBC" w:rsidRDefault="0067605D" w:rsidP="004C69D0">
            <w:pPr>
              <w:pStyle w:val="Default"/>
              <w:jc w:val="center"/>
              <w:rPr>
                <w:color w:val="auto"/>
                <w:sz w:val="23"/>
                <w:szCs w:val="23"/>
              </w:rPr>
            </w:pPr>
          </w:p>
        </w:tc>
      </w:tr>
      <w:tr w:rsidR="004C69D0" w:rsidRPr="00656BBC" w14:paraId="4CEB3A98" w14:textId="77777777" w:rsidTr="004111B7">
        <w:tc>
          <w:tcPr>
            <w:tcW w:w="3256" w:type="dxa"/>
          </w:tcPr>
          <w:p w14:paraId="016C59F1" w14:textId="77777777" w:rsidR="00096CF1" w:rsidRPr="00656BBC" w:rsidRDefault="00096CF1" w:rsidP="00096CF1">
            <w:pPr>
              <w:pStyle w:val="Default"/>
              <w:jc w:val="both"/>
              <w:rPr>
                <w:color w:val="auto"/>
                <w:sz w:val="23"/>
                <w:szCs w:val="23"/>
              </w:rPr>
            </w:pPr>
            <w:r w:rsidRPr="00656BBC">
              <w:rPr>
                <w:b/>
                <w:bCs/>
                <w:color w:val="auto"/>
                <w:sz w:val="23"/>
                <w:szCs w:val="23"/>
              </w:rPr>
              <w:t xml:space="preserve">Critérios de Elegibilidade </w:t>
            </w:r>
          </w:p>
          <w:p w14:paraId="0F5880AD" w14:textId="77777777" w:rsidR="005F52E1" w:rsidRPr="00656BBC" w:rsidRDefault="005F52E1" w:rsidP="00BE36E7">
            <w:pPr>
              <w:pStyle w:val="Default"/>
              <w:spacing w:line="360" w:lineRule="auto"/>
              <w:jc w:val="both"/>
              <w:rPr>
                <w:color w:val="auto"/>
              </w:rPr>
            </w:pPr>
          </w:p>
        </w:tc>
        <w:tc>
          <w:tcPr>
            <w:tcW w:w="5523" w:type="dxa"/>
          </w:tcPr>
          <w:p w14:paraId="514D2531" w14:textId="7B16DDA3" w:rsidR="005F52E1" w:rsidRPr="00656BBC" w:rsidRDefault="008B3E9A" w:rsidP="00803EE3">
            <w:pPr>
              <w:pStyle w:val="Default"/>
              <w:jc w:val="both"/>
              <w:rPr>
                <w:color w:val="auto"/>
              </w:rPr>
            </w:pPr>
            <w:r w:rsidRPr="00656BBC">
              <w:rPr>
                <w:color w:val="auto"/>
                <w:sz w:val="23"/>
                <w:szCs w:val="23"/>
              </w:rPr>
              <w:t>Realização de</w:t>
            </w:r>
            <w:r w:rsidR="00044B0A" w:rsidRPr="00656BBC">
              <w:rPr>
                <w:color w:val="auto"/>
                <w:sz w:val="23"/>
                <w:szCs w:val="23"/>
              </w:rPr>
              <w:t xml:space="preserve"> triagem, selecionando os pacientes aptos </w:t>
            </w:r>
            <w:r w:rsidRPr="00656BBC">
              <w:rPr>
                <w:color w:val="auto"/>
                <w:sz w:val="23"/>
                <w:szCs w:val="23"/>
              </w:rPr>
              <w:t>a</w:t>
            </w:r>
            <w:r w:rsidR="00044B0A" w:rsidRPr="00656BBC">
              <w:rPr>
                <w:color w:val="auto"/>
                <w:sz w:val="23"/>
                <w:szCs w:val="23"/>
              </w:rPr>
              <w:t xml:space="preserve"> realizar</w:t>
            </w:r>
            <w:r w:rsidRPr="00656BBC">
              <w:rPr>
                <w:color w:val="auto"/>
                <w:sz w:val="23"/>
                <w:szCs w:val="23"/>
              </w:rPr>
              <w:t>em</w:t>
            </w:r>
            <w:r w:rsidR="00044B0A" w:rsidRPr="00656BBC">
              <w:rPr>
                <w:color w:val="auto"/>
                <w:sz w:val="23"/>
                <w:szCs w:val="23"/>
              </w:rPr>
              <w:t xml:space="preserve"> os atendimentos</w:t>
            </w:r>
            <w:r w:rsidRPr="00656BBC">
              <w:rPr>
                <w:color w:val="auto"/>
                <w:sz w:val="23"/>
                <w:szCs w:val="23"/>
              </w:rPr>
              <w:t>.</w:t>
            </w:r>
          </w:p>
        </w:tc>
      </w:tr>
      <w:tr w:rsidR="004C69D0" w:rsidRPr="00656BBC" w14:paraId="2148641E" w14:textId="77777777" w:rsidTr="008C4FDB">
        <w:tc>
          <w:tcPr>
            <w:tcW w:w="8779" w:type="dxa"/>
            <w:gridSpan w:val="2"/>
          </w:tcPr>
          <w:p w14:paraId="2C365378" w14:textId="2F1D589B" w:rsidR="0067605D" w:rsidRPr="00656BBC" w:rsidRDefault="0094522A" w:rsidP="0067605D">
            <w:pPr>
              <w:pStyle w:val="Default"/>
              <w:jc w:val="center"/>
              <w:rPr>
                <w:b/>
                <w:bCs/>
                <w:color w:val="auto"/>
                <w:sz w:val="23"/>
                <w:szCs w:val="23"/>
              </w:rPr>
            </w:pPr>
            <w:r w:rsidRPr="00656BBC">
              <w:rPr>
                <w:b/>
                <w:bCs/>
                <w:color w:val="auto"/>
                <w:sz w:val="23"/>
                <w:szCs w:val="23"/>
              </w:rPr>
              <w:t>Capitulo 3</w:t>
            </w:r>
            <w:r w:rsidR="00124E9A" w:rsidRPr="00656BBC">
              <w:rPr>
                <w:b/>
                <w:bCs/>
                <w:color w:val="auto"/>
                <w:sz w:val="23"/>
                <w:szCs w:val="23"/>
              </w:rPr>
              <w:t xml:space="preserve"> </w:t>
            </w:r>
            <w:r w:rsidRPr="00656BBC">
              <w:rPr>
                <w:b/>
                <w:bCs/>
                <w:color w:val="auto"/>
                <w:sz w:val="23"/>
                <w:szCs w:val="23"/>
              </w:rPr>
              <w:t xml:space="preserve">- </w:t>
            </w:r>
            <w:r w:rsidR="0067605D" w:rsidRPr="00656BBC">
              <w:rPr>
                <w:b/>
                <w:bCs/>
                <w:color w:val="auto"/>
                <w:sz w:val="23"/>
                <w:szCs w:val="23"/>
              </w:rPr>
              <w:t>POP Fisioterapia</w:t>
            </w:r>
          </w:p>
          <w:p w14:paraId="1FFA5917" w14:textId="6B917013" w:rsidR="0067605D" w:rsidRPr="00656BBC" w:rsidRDefault="0067605D" w:rsidP="004C69D0">
            <w:pPr>
              <w:pStyle w:val="Default"/>
              <w:jc w:val="center"/>
              <w:rPr>
                <w:color w:val="auto"/>
                <w:sz w:val="23"/>
                <w:szCs w:val="23"/>
              </w:rPr>
            </w:pPr>
          </w:p>
        </w:tc>
      </w:tr>
      <w:tr w:rsidR="004C69D0" w:rsidRPr="00656BBC" w14:paraId="23B63AD2" w14:textId="77777777" w:rsidTr="004111B7">
        <w:tc>
          <w:tcPr>
            <w:tcW w:w="3256" w:type="dxa"/>
          </w:tcPr>
          <w:p w14:paraId="557DC4CF" w14:textId="77777777" w:rsidR="00044B0A" w:rsidRPr="00656BBC" w:rsidRDefault="00044B0A" w:rsidP="00044B0A">
            <w:pPr>
              <w:pStyle w:val="Default"/>
              <w:jc w:val="both"/>
              <w:rPr>
                <w:color w:val="auto"/>
                <w:sz w:val="23"/>
                <w:szCs w:val="23"/>
              </w:rPr>
            </w:pPr>
            <w:r w:rsidRPr="00656BBC">
              <w:rPr>
                <w:b/>
                <w:bCs/>
                <w:color w:val="auto"/>
                <w:sz w:val="23"/>
                <w:szCs w:val="23"/>
              </w:rPr>
              <w:t xml:space="preserve">Avaliação Fisioterapêutica </w:t>
            </w:r>
            <w:proofErr w:type="spellStart"/>
            <w:r w:rsidRPr="00656BBC">
              <w:rPr>
                <w:b/>
                <w:bCs/>
                <w:color w:val="auto"/>
                <w:sz w:val="23"/>
                <w:szCs w:val="23"/>
              </w:rPr>
              <w:t>Uroginecológica</w:t>
            </w:r>
            <w:proofErr w:type="spellEnd"/>
            <w:r w:rsidRPr="00656BBC">
              <w:rPr>
                <w:b/>
                <w:bCs/>
                <w:color w:val="auto"/>
                <w:sz w:val="23"/>
                <w:szCs w:val="23"/>
              </w:rPr>
              <w:t xml:space="preserve"> </w:t>
            </w:r>
          </w:p>
          <w:p w14:paraId="590E17EF" w14:textId="77777777" w:rsidR="005F52E1" w:rsidRPr="00656BBC" w:rsidRDefault="005F52E1" w:rsidP="00BE36E7">
            <w:pPr>
              <w:pStyle w:val="Default"/>
              <w:spacing w:line="360" w:lineRule="auto"/>
              <w:jc w:val="both"/>
              <w:rPr>
                <w:color w:val="auto"/>
              </w:rPr>
            </w:pPr>
          </w:p>
        </w:tc>
        <w:tc>
          <w:tcPr>
            <w:tcW w:w="5523" w:type="dxa"/>
          </w:tcPr>
          <w:p w14:paraId="0CB91268" w14:textId="6FB7F057" w:rsidR="005F52E1" w:rsidRPr="00656BBC" w:rsidRDefault="00044B0A" w:rsidP="00803EE3">
            <w:pPr>
              <w:pStyle w:val="Default"/>
              <w:jc w:val="both"/>
              <w:rPr>
                <w:color w:val="auto"/>
              </w:rPr>
            </w:pPr>
            <w:r w:rsidRPr="00656BBC">
              <w:rPr>
                <w:color w:val="auto"/>
                <w:sz w:val="23"/>
                <w:szCs w:val="23"/>
              </w:rPr>
              <w:t>Sistematizar a avaliação fisioterapêutica, buscando uma melhor obtenção dos dados, para melhor diagn</w:t>
            </w:r>
            <w:r w:rsidR="006452B5" w:rsidRPr="00656BBC">
              <w:rPr>
                <w:color w:val="auto"/>
                <w:sz w:val="23"/>
                <w:szCs w:val="23"/>
              </w:rPr>
              <w:t>ó</w:t>
            </w:r>
            <w:r w:rsidRPr="00656BBC">
              <w:rPr>
                <w:color w:val="auto"/>
                <w:sz w:val="23"/>
                <w:szCs w:val="23"/>
              </w:rPr>
              <w:t>stico funcional e consequentemente melhor progn</w:t>
            </w:r>
            <w:r w:rsidR="00FB75B2" w:rsidRPr="00656BBC">
              <w:rPr>
                <w:color w:val="auto"/>
                <w:sz w:val="23"/>
                <w:szCs w:val="23"/>
              </w:rPr>
              <w:t>ó</w:t>
            </w:r>
            <w:r w:rsidRPr="00656BBC">
              <w:rPr>
                <w:color w:val="auto"/>
                <w:sz w:val="23"/>
                <w:szCs w:val="23"/>
              </w:rPr>
              <w:t>stico aos usuários</w:t>
            </w:r>
            <w:r w:rsidR="00FB75B2" w:rsidRPr="00656BBC">
              <w:rPr>
                <w:color w:val="auto"/>
                <w:sz w:val="23"/>
                <w:szCs w:val="23"/>
              </w:rPr>
              <w:t>.</w:t>
            </w:r>
          </w:p>
        </w:tc>
      </w:tr>
      <w:tr w:rsidR="004C69D0" w:rsidRPr="00656BBC" w14:paraId="4F231617" w14:textId="77777777" w:rsidTr="004111B7">
        <w:tc>
          <w:tcPr>
            <w:tcW w:w="3256" w:type="dxa"/>
          </w:tcPr>
          <w:p w14:paraId="32E0D2C4" w14:textId="7E8C1EC1" w:rsidR="005F52E1" w:rsidRPr="00656BBC" w:rsidRDefault="00044B0A" w:rsidP="00803EE3">
            <w:pPr>
              <w:pStyle w:val="Default"/>
              <w:jc w:val="both"/>
              <w:rPr>
                <w:color w:val="auto"/>
              </w:rPr>
            </w:pPr>
            <w:r w:rsidRPr="00656BBC">
              <w:rPr>
                <w:b/>
                <w:bCs/>
                <w:color w:val="auto"/>
                <w:sz w:val="23"/>
                <w:szCs w:val="23"/>
              </w:rPr>
              <w:t xml:space="preserve">Eletroterapia aplicado na reabilitação das disfunções </w:t>
            </w:r>
            <w:proofErr w:type="spellStart"/>
            <w:r w:rsidRPr="00656BBC">
              <w:rPr>
                <w:b/>
                <w:bCs/>
                <w:color w:val="auto"/>
                <w:sz w:val="23"/>
                <w:szCs w:val="23"/>
              </w:rPr>
              <w:t>Uroginecológicas</w:t>
            </w:r>
            <w:proofErr w:type="spellEnd"/>
            <w:r w:rsidRPr="00656BBC">
              <w:rPr>
                <w:b/>
                <w:bCs/>
                <w:color w:val="auto"/>
                <w:sz w:val="23"/>
                <w:szCs w:val="23"/>
              </w:rPr>
              <w:t xml:space="preserve"> </w:t>
            </w:r>
          </w:p>
        </w:tc>
        <w:tc>
          <w:tcPr>
            <w:tcW w:w="5523" w:type="dxa"/>
          </w:tcPr>
          <w:p w14:paraId="76026A63" w14:textId="6BA3AF18" w:rsidR="005F52E1" w:rsidRPr="00656BBC" w:rsidRDefault="00AC0C94" w:rsidP="00803EE3">
            <w:pPr>
              <w:pStyle w:val="Default"/>
              <w:jc w:val="both"/>
              <w:rPr>
                <w:color w:val="auto"/>
              </w:rPr>
            </w:pPr>
            <w:r w:rsidRPr="00656BBC">
              <w:rPr>
                <w:color w:val="auto"/>
                <w:sz w:val="23"/>
                <w:szCs w:val="23"/>
              </w:rPr>
              <w:t>A</w:t>
            </w:r>
            <w:r w:rsidR="00044B0A" w:rsidRPr="00656BBC">
              <w:rPr>
                <w:color w:val="auto"/>
                <w:sz w:val="23"/>
                <w:szCs w:val="23"/>
              </w:rPr>
              <w:t xml:space="preserve">bordar os tratamentos usando os recursos da eletroterapia, nos pacientes </w:t>
            </w:r>
            <w:proofErr w:type="spellStart"/>
            <w:r w:rsidR="00044B0A" w:rsidRPr="00656BBC">
              <w:rPr>
                <w:color w:val="auto"/>
                <w:sz w:val="23"/>
                <w:szCs w:val="23"/>
              </w:rPr>
              <w:t>pré</w:t>
            </w:r>
            <w:proofErr w:type="spellEnd"/>
            <w:r w:rsidR="00044B0A" w:rsidRPr="00656BBC">
              <w:rPr>
                <w:color w:val="auto"/>
                <w:sz w:val="23"/>
                <w:szCs w:val="23"/>
              </w:rPr>
              <w:t xml:space="preserve"> e pós cirurgias </w:t>
            </w:r>
            <w:proofErr w:type="spellStart"/>
            <w:r w:rsidR="00044B0A" w:rsidRPr="00656BBC">
              <w:rPr>
                <w:color w:val="auto"/>
                <w:sz w:val="23"/>
                <w:szCs w:val="23"/>
              </w:rPr>
              <w:t>uroginecológicas</w:t>
            </w:r>
            <w:proofErr w:type="spellEnd"/>
            <w:r w:rsidRPr="00656BBC">
              <w:rPr>
                <w:color w:val="auto"/>
                <w:sz w:val="23"/>
                <w:szCs w:val="23"/>
              </w:rPr>
              <w:t>.</w:t>
            </w:r>
          </w:p>
        </w:tc>
      </w:tr>
      <w:tr w:rsidR="004C69D0" w:rsidRPr="00656BBC" w14:paraId="252EEED3" w14:textId="77777777" w:rsidTr="004111B7">
        <w:tc>
          <w:tcPr>
            <w:tcW w:w="3256" w:type="dxa"/>
          </w:tcPr>
          <w:p w14:paraId="1C6AB9EE" w14:textId="77777777" w:rsidR="00044B0A" w:rsidRPr="00656BBC" w:rsidRDefault="00044B0A" w:rsidP="00044B0A">
            <w:pPr>
              <w:pStyle w:val="Default"/>
              <w:jc w:val="both"/>
              <w:rPr>
                <w:color w:val="auto"/>
                <w:sz w:val="23"/>
                <w:szCs w:val="23"/>
              </w:rPr>
            </w:pPr>
            <w:r w:rsidRPr="00656BBC">
              <w:rPr>
                <w:b/>
                <w:bCs/>
                <w:color w:val="auto"/>
                <w:sz w:val="23"/>
                <w:szCs w:val="23"/>
              </w:rPr>
              <w:t xml:space="preserve">Exercícios aplicado na reabilitação das cirurgias </w:t>
            </w:r>
            <w:proofErr w:type="spellStart"/>
            <w:r w:rsidRPr="00656BBC">
              <w:rPr>
                <w:b/>
                <w:bCs/>
                <w:color w:val="auto"/>
                <w:sz w:val="23"/>
                <w:szCs w:val="23"/>
              </w:rPr>
              <w:t>Uroginecológicas</w:t>
            </w:r>
            <w:proofErr w:type="spellEnd"/>
            <w:r w:rsidRPr="00656BBC">
              <w:rPr>
                <w:b/>
                <w:bCs/>
                <w:color w:val="auto"/>
                <w:sz w:val="23"/>
                <w:szCs w:val="23"/>
              </w:rPr>
              <w:t xml:space="preserve"> </w:t>
            </w:r>
          </w:p>
          <w:p w14:paraId="1C43798F" w14:textId="77777777" w:rsidR="005F52E1" w:rsidRPr="00656BBC" w:rsidRDefault="005F52E1" w:rsidP="00BE36E7">
            <w:pPr>
              <w:pStyle w:val="Default"/>
              <w:spacing w:line="360" w:lineRule="auto"/>
              <w:jc w:val="both"/>
              <w:rPr>
                <w:color w:val="auto"/>
              </w:rPr>
            </w:pPr>
          </w:p>
        </w:tc>
        <w:tc>
          <w:tcPr>
            <w:tcW w:w="5523" w:type="dxa"/>
          </w:tcPr>
          <w:p w14:paraId="639B2FF9" w14:textId="1E411268" w:rsidR="005F52E1" w:rsidRPr="00656BBC" w:rsidRDefault="00044B0A" w:rsidP="00803EE3">
            <w:pPr>
              <w:pStyle w:val="Default"/>
              <w:jc w:val="both"/>
              <w:rPr>
                <w:color w:val="auto"/>
              </w:rPr>
            </w:pPr>
            <w:r w:rsidRPr="00656BBC">
              <w:rPr>
                <w:color w:val="auto"/>
                <w:sz w:val="23"/>
                <w:szCs w:val="23"/>
              </w:rPr>
              <w:t xml:space="preserve">Elaborado para abordar os planos de exercícios/reabilitação dos pacientes </w:t>
            </w:r>
            <w:proofErr w:type="spellStart"/>
            <w:r w:rsidRPr="00656BBC">
              <w:rPr>
                <w:color w:val="auto"/>
                <w:sz w:val="23"/>
                <w:szCs w:val="23"/>
              </w:rPr>
              <w:t>pré</w:t>
            </w:r>
            <w:proofErr w:type="spellEnd"/>
            <w:r w:rsidRPr="00656BBC">
              <w:rPr>
                <w:color w:val="auto"/>
                <w:sz w:val="23"/>
                <w:szCs w:val="23"/>
              </w:rPr>
              <w:t xml:space="preserve"> e pós</w:t>
            </w:r>
            <w:r w:rsidR="005F3296" w:rsidRPr="00656BBC">
              <w:rPr>
                <w:color w:val="auto"/>
                <w:sz w:val="23"/>
                <w:szCs w:val="23"/>
              </w:rPr>
              <w:t xml:space="preserve"> </w:t>
            </w:r>
            <w:r w:rsidRPr="00656BBC">
              <w:rPr>
                <w:color w:val="auto"/>
                <w:sz w:val="23"/>
                <w:szCs w:val="23"/>
              </w:rPr>
              <w:t xml:space="preserve">cirurgias </w:t>
            </w:r>
            <w:proofErr w:type="spellStart"/>
            <w:r w:rsidRPr="00656BBC">
              <w:rPr>
                <w:color w:val="auto"/>
                <w:sz w:val="23"/>
                <w:szCs w:val="23"/>
              </w:rPr>
              <w:t>uroginecológicas</w:t>
            </w:r>
            <w:proofErr w:type="spellEnd"/>
            <w:r w:rsidRPr="00656BBC">
              <w:rPr>
                <w:color w:val="auto"/>
                <w:sz w:val="23"/>
                <w:szCs w:val="23"/>
              </w:rPr>
              <w:t>, para melhor prognóstico funcional e individual dos usuários</w:t>
            </w:r>
            <w:r w:rsidR="005F3296" w:rsidRPr="00656BBC">
              <w:rPr>
                <w:color w:val="auto"/>
                <w:sz w:val="23"/>
                <w:szCs w:val="23"/>
              </w:rPr>
              <w:t>.</w:t>
            </w:r>
          </w:p>
        </w:tc>
      </w:tr>
      <w:tr w:rsidR="004C69D0" w:rsidRPr="00656BBC" w14:paraId="187F5D33" w14:textId="77777777" w:rsidTr="008C4FDB">
        <w:tc>
          <w:tcPr>
            <w:tcW w:w="8779" w:type="dxa"/>
            <w:gridSpan w:val="2"/>
          </w:tcPr>
          <w:p w14:paraId="0D8F3576" w14:textId="13DCF48C" w:rsidR="0067605D" w:rsidRPr="00656BBC" w:rsidRDefault="0094522A" w:rsidP="004C69D0">
            <w:pPr>
              <w:pStyle w:val="Default"/>
              <w:jc w:val="center"/>
              <w:rPr>
                <w:color w:val="auto"/>
                <w:sz w:val="23"/>
                <w:szCs w:val="23"/>
              </w:rPr>
            </w:pPr>
            <w:r w:rsidRPr="00656BBC">
              <w:rPr>
                <w:b/>
                <w:bCs/>
                <w:color w:val="auto"/>
                <w:sz w:val="23"/>
                <w:szCs w:val="23"/>
              </w:rPr>
              <w:t>Capitulo 4</w:t>
            </w:r>
            <w:r w:rsidR="00124E9A" w:rsidRPr="00656BBC">
              <w:rPr>
                <w:b/>
                <w:bCs/>
                <w:color w:val="auto"/>
                <w:sz w:val="23"/>
                <w:szCs w:val="23"/>
              </w:rPr>
              <w:t xml:space="preserve"> </w:t>
            </w:r>
            <w:r w:rsidRPr="00656BBC">
              <w:rPr>
                <w:b/>
                <w:bCs/>
                <w:color w:val="auto"/>
                <w:sz w:val="23"/>
                <w:szCs w:val="23"/>
              </w:rPr>
              <w:t xml:space="preserve">- </w:t>
            </w:r>
            <w:r w:rsidR="0067605D" w:rsidRPr="00656BBC">
              <w:rPr>
                <w:b/>
                <w:bCs/>
                <w:color w:val="auto"/>
                <w:sz w:val="23"/>
                <w:szCs w:val="23"/>
              </w:rPr>
              <w:t>POP Critérios de Alta</w:t>
            </w:r>
          </w:p>
          <w:p w14:paraId="6A4D9E09" w14:textId="77777777" w:rsidR="0067605D" w:rsidRPr="00656BBC" w:rsidRDefault="0067605D" w:rsidP="004C69D0">
            <w:pPr>
              <w:pStyle w:val="Default"/>
              <w:jc w:val="center"/>
              <w:rPr>
                <w:color w:val="auto"/>
                <w:sz w:val="23"/>
                <w:szCs w:val="23"/>
              </w:rPr>
            </w:pPr>
          </w:p>
        </w:tc>
      </w:tr>
      <w:tr w:rsidR="004C69D0" w:rsidRPr="00656BBC" w14:paraId="33C87369" w14:textId="77777777" w:rsidTr="004111B7">
        <w:tc>
          <w:tcPr>
            <w:tcW w:w="3256" w:type="dxa"/>
          </w:tcPr>
          <w:p w14:paraId="5BD81A8F" w14:textId="77777777" w:rsidR="00044B0A" w:rsidRPr="00656BBC" w:rsidRDefault="00044B0A" w:rsidP="00044B0A">
            <w:pPr>
              <w:pStyle w:val="Default"/>
              <w:jc w:val="both"/>
              <w:rPr>
                <w:color w:val="auto"/>
                <w:sz w:val="23"/>
                <w:szCs w:val="23"/>
              </w:rPr>
            </w:pPr>
            <w:r w:rsidRPr="00656BBC">
              <w:rPr>
                <w:b/>
                <w:bCs/>
                <w:color w:val="auto"/>
                <w:sz w:val="23"/>
                <w:szCs w:val="23"/>
              </w:rPr>
              <w:t xml:space="preserve">Critérios de Alta </w:t>
            </w:r>
          </w:p>
          <w:p w14:paraId="4A45AE2C" w14:textId="77777777" w:rsidR="005F52E1" w:rsidRPr="00656BBC" w:rsidRDefault="005F52E1" w:rsidP="00BE36E7">
            <w:pPr>
              <w:pStyle w:val="Default"/>
              <w:spacing w:line="360" w:lineRule="auto"/>
              <w:jc w:val="both"/>
              <w:rPr>
                <w:color w:val="auto"/>
              </w:rPr>
            </w:pPr>
          </w:p>
        </w:tc>
        <w:tc>
          <w:tcPr>
            <w:tcW w:w="5523" w:type="dxa"/>
          </w:tcPr>
          <w:p w14:paraId="6E37A8DF" w14:textId="01811FC9" w:rsidR="005F52E1" w:rsidRPr="00656BBC" w:rsidRDefault="00044B0A" w:rsidP="00803EE3">
            <w:pPr>
              <w:pStyle w:val="Default"/>
              <w:jc w:val="both"/>
              <w:rPr>
                <w:color w:val="auto"/>
              </w:rPr>
            </w:pPr>
            <w:r w:rsidRPr="00656BBC">
              <w:rPr>
                <w:color w:val="auto"/>
                <w:sz w:val="23"/>
                <w:szCs w:val="23"/>
              </w:rPr>
              <w:t xml:space="preserve">Padronizar o perfil dos pacientes que receberam alta do </w:t>
            </w:r>
            <w:r w:rsidR="005F3296" w:rsidRPr="00656BBC">
              <w:rPr>
                <w:color w:val="auto"/>
                <w:sz w:val="23"/>
                <w:szCs w:val="23"/>
              </w:rPr>
              <w:t>a</w:t>
            </w:r>
            <w:r w:rsidRPr="00656BBC">
              <w:rPr>
                <w:color w:val="auto"/>
                <w:sz w:val="23"/>
                <w:szCs w:val="23"/>
              </w:rPr>
              <w:t xml:space="preserve">mbulatório de Fisioterapia em Cirurgias </w:t>
            </w:r>
            <w:proofErr w:type="spellStart"/>
            <w:r w:rsidRPr="00656BBC">
              <w:rPr>
                <w:color w:val="auto"/>
                <w:sz w:val="23"/>
                <w:szCs w:val="23"/>
              </w:rPr>
              <w:t>Uroginecológica</w:t>
            </w:r>
            <w:proofErr w:type="spellEnd"/>
            <w:r w:rsidRPr="00656BBC">
              <w:rPr>
                <w:color w:val="auto"/>
                <w:sz w:val="23"/>
                <w:szCs w:val="23"/>
              </w:rPr>
              <w:t xml:space="preserve">. </w:t>
            </w:r>
          </w:p>
        </w:tc>
      </w:tr>
      <w:tr w:rsidR="004C69D0" w:rsidRPr="00656BBC" w14:paraId="2A197B57" w14:textId="77777777" w:rsidTr="008C4FDB">
        <w:tc>
          <w:tcPr>
            <w:tcW w:w="8779" w:type="dxa"/>
            <w:gridSpan w:val="2"/>
          </w:tcPr>
          <w:p w14:paraId="3B719B87" w14:textId="319C39E9" w:rsidR="002D323E" w:rsidRPr="00656BBC" w:rsidRDefault="0094522A" w:rsidP="002D323E">
            <w:pPr>
              <w:pStyle w:val="Default"/>
              <w:jc w:val="center"/>
              <w:rPr>
                <w:b/>
                <w:bCs/>
                <w:color w:val="auto"/>
                <w:sz w:val="23"/>
                <w:szCs w:val="23"/>
              </w:rPr>
            </w:pPr>
            <w:r w:rsidRPr="00656BBC">
              <w:rPr>
                <w:b/>
                <w:bCs/>
                <w:color w:val="auto"/>
                <w:sz w:val="23"/>
                <w:szCs w:val="23"/>
              </w:rPr>
              <w:lastRenderedPageBreak/>
              <w:t>Capitulo 5</w:t>
            </w:r>
            <w:r w:rsidR="00124E9A" w:rsidRPr="00656BBC">
              <w:rPr>
                <w:b/>
                <w:bCs/>
                <w:color w:val="auto"/>
                <w:sz w:val="23"/>
                <w:szCs w:val="23"/>
              </w:rPr>
              <w:t xml:space="preserve"> </w:t>
            </w:r>
            <w:r w:rsidRPr="00656BBC">
              <w:rPr>
                <w:b/>
                <w:bCs/>
                <w:color w:val="auto"/>
                <w:sz w:val="23"/>
                <w:szCs w:val="23"/>
              </w:rPr>
              <w:t xml:space="preserve">- </w:t>
            </w:r>
            <w:r w:rsidR="002D323E" w:rsidRPr="00656BBC">
              <w:rPr>
                <w:b/>
                <w:bCs/>
                <w:color w:val="auto"/>
                <w:sz w:val="23"/>
                <w:szCs w:val="23"/>
              </w:rPr>
              <w:t>POP de Direitos e Deveres</w:t>
            </w:r>
          </w:p>
          <w:p w14:paraId="078819C4" w14:textId="61FA2007" w:rsidR="002D323E" w:rsidRPr="00656BBC" w:rsidRDefault="002D323E" w:rsidP="004C69D0">
            <w:pPr>
              <w:pStyle w:val="Default"/>
              <w:jc w:val="center"/>
              <w:rPr>
                <w:color w:val="auto"/>
                <w:sz w:val="23"/>
                <w:szCs w:val="23"/>
              </w:rPr>
            </w:pPr>
          </w:p>
        </w:tc>
      </w:tr>
      <w:tr w:rsidR="004C69D0" w:rsidRPr="00656BBC" w14:paraId="7BBBEC67" w14:textId="77777777" w:rsidTr="004111B7">
        <w:tc>
          <w:tcPr>
            <w:tcW w:w="3256" w:type="dxa"/>
          </w:tcPr>
          <w:p w14:paraId="357D68FD" w14:textId="77777777" w:rsidR="00044B0A" w:rsidRPr="00656BBC" w:rsidRDefault="00044B0A" w:rsidP="00044B0A">
            <w:pPr>
              <w:pStyle w:val="Default"/>
              <w:jc w:val="both"/>
              <w:rPr>
                <w:color w:val="auto"/>
                <w:sz w:val="23"/>
                <w:szCs w:val="23"/>
              </w:rPr>
            </w:pPr>
            <w:r w:rsidRPr="00656BBC">
              <w:rPr>
                <w:b/>
                <w:bCs/>
                <w:color w:val="auto"/>
                <w:sz w:val="23"/>
                <w:szCs w:val="23"/>
              </w:rPr>
              <w:t xml:space="preserve">Direito dos usuários </w:t>
            </w:r>
          </w:p>
          <w:p w14:paraId="53B4E303" w14:textId="77777777" w:rsidR="005F52E1" w:rsidRPr="00656BBC" w:rsidRDefault="005F52E1" w:rsidP="00BE36E7">
            <w:pPr>
              <w:pStyle w:val="Default"/>
              <w:spacing w:line="360" w:lineRule="auto"/>
              <w:jc w:val="both"/>
              <w:rPr>
                <w:color w:val="auto"/>
              </w:rPr>
            </w:pPr>
          </w:p>
        </w:tc>
        <w:tc>
          <w:tcPr>
            <w:tcW w:w="5523" w:type="dxa"/>
          </w:tcPr>
          <w:p w14:paraId="5D75BD8F" w14:textId="7A3522C0" w:rsidR="005F52E1" w:rsidRPr="00656BBC" w:rsidRDefault="00044B0A" w:rsidP="00803EE3">
            <w:pPr>
              <w:pStyle w:val="Default"/>
              <w:jc w:val="both"/>
              <w:rPr>
                <w:color w:val="auto"/>
              </w:rPr>
            </w:pPr>
            <w:r w:rsidRPr="00656BBC">
              <w:rPr>
                <w:color w:val="auto"/>
                <w:sz w:val="23"/>
                <w:szCs w:val="23"/>
              </w:rPr>
              <w:t xml:space="preserve">Elencar os direitos dos usuários que irão receber atendimento no </w:t>
            </w:r>
            <w:r w:rsidR="002765EA" w:rsidRPr="00656BBC">
              <w:rPr>
                <w:color w:val="auto"/>
                <w:sz w:val="23"/>
                <w:szCs w:val="23"/>
              </w:rPr>
              <w:t>a</w:t>
            </w:r>
            <w:r w:rsidRPr="00656BBC">
              <w:rPr>
                <w:color w:val="auto"/>
                <w:sz w:val="23"/>
                <w:szCs w:val="23"/>
              </w:rPr>
              <w:t xml:space="preserve">mbulatório de Fisioterapia em Cirurgias </w:t>
            </w:r>
            <w:proofErr w:type="spellStart"/>
            <w:r w:rsidRPr="00656BBC">
              <w:rPr>
                <w:color w:val="auto"/>
                <w:sz w:val="23"/>
                <w:szCs w:val="23"/>
              </w:rPr>
              <w:t>Uroginecológicas</w:t>
            </w:r>
            <w:proofErr w:type="spellEnd"/>
            <w:r w:rsidR="002765EA" w:rsidRPr="00656BBC">
              <w:rPr>
                <w:color w:val="auto"/>
                <w:sz w:val="23"/>
                <w:szCs w:val="23"/>
              </w:rPr>
              <w:t>.</w:t>
            </w:r>
          </w:p>
        </w:tc>
      </w:tr>
      <w:tr w:rsidR="004C69D0" w:rsidRPr="00656BBC" w14:paraId="0129C3BD" w14:textId="77777777" w:rsidTr="004111B7">
        <w:tc>
          <w:tcPr>
            <w:tcW w:w="3256" w:type="dxa"/>
          </w:tcPr>
          <w:p w14:paraId="456CD74D" w14:textId="77777777" w:rsidR="00044B0A" w:rsidRPr="00656BBC" w:rsidRDefault="00044B0A" w:rsidP="00044B0A">
            <w:pPr>
              <w:pStyle w:val="Default"/>
              <w:jc w:val="both"/>
              <w:rPr>
                <w:color w:val="auto"/>
                <w:sz w:val="23"/>
                <w:szCs w:val="23"/>
              </w:rPr>
            </w:pPr>
            <w:r w:rsidRPr="00656BBC">
              <w:rPr>
                <w:b/>
                <w:bCs/>
                <w:color w:val="auto"/>
                <w:sz w:val="23"/>
                <w:szCs w:val="23"/>
              </w:rPr>
              <w:t xml:space="preserve">Deveres dos Usuários </w:t>
            </w:r>
          </w:p>
          <w:p w14:paraId="2208F70C" w14:textId="77777777" w:rsidR="005F52E1" w:rsidRPr="00656BBC" w:rsidRDefault="005F52E1" w:rsidP="00BE36E7">
            <w:pPr>
              <w:pStyle w:val="Default"/>
              <w:spacing w:line="360" w:lineRule="auto"/>
              <w:jc w:val="both"/>
              <w:rPr>
                <w:color w:val="auto"/>
              </w:rPr>
            </w:pPr>
          </w:p>
        </w:tc>
        <w:tc>
          <w:tcPr>
            <w:tcW w:w="5523" w:type="dxa"/>
          </w:tcPr>
          <w:p w14:paraId="4CFA4B3E" w14:textId="63832BB7" w:rsidR="005F52E1" w:rsidRPr="00656BBC" w:rsidRDefault="00DA1B65" w:rsidP="00803EE3">
            <w:pPr>
              <w:pStyle w:val="Default"/>
              <w:jc w:val="both"/>
              <w:rPr>
                <w:color w:val="auto"/>
              </w:rPr>
            </w:pPr>
            <w:r w:rsidRPr="00656BBC">
              <w:rPr>
                <w:color w:val="auto"/>
                <w:sz w:val="23"/>
                <w:szCs w:val="23"/>
              </w:rPr>
              <w:t>D</w:t>
            </w:r>
            <w:r w:rsidR="00044B0A" w:rsidRPr="00656BBC">
              <w:rPr>
                <w:color w:val="auto"/>
                <w:sz w:val="23"/>
                <w:szCs w:val="23"/>
              </w:rPr>
              <w:t xml:space="preserve">everes dos usuários que irão receber atendimento no Ambulatório de Fisioterapia em Cirurgias </w:t>
            </w:r>
            <w:proofErr w:type="spellStart"/>
            <w:r w:rsidR="00044B0A" w:rsidRPr="00656BBC">
              <w:rPr>
                <w:color w:val="auto"/>
                <w:sz w:val="23"/>
                <w:szCs w:val="23"/>
              </w:rPr>
              <w:t>Uroginecológicas</w:t>
            </w:r>
            <w:proofErr w:type="spellEnd"/>
            <w:r w:rsidR="00044B0A" w:rsidRPr="00656BBC">
              <w:rPr>
                <w:color w:val="auto"/>
                <w:sz w:val="23"/>
                <w:szCs w:val="23"/>
              </w:rPr>
              <w:t xml:space="preserve">. </w:t>
            </w:r>
          </w:p>
        </w:tc>
      </w:tr>
      <w:tr w:rsidR="004C69D0" w:rsidRPr="00656BBC" w14:paraId="77198FCA" w14:textId="77777777" w:rsidTr="008C4FDB">
        <w:tc>
          <w:tcPr>
            <w:tcW w:w="8779" w:type="dxa"/>
            <w:gridSpan w:val="2"/>
          </w:tcPr>
          <w:p w14:paraId="2E9602B8" w14:textId="5B7DA74D" w:rsidR="0067605D" w:rsidRPr="00656BBC" w:rsidRDefault="0094522A" w:rsidP="00D00856">
            <w:pPr>
              <w:pStyle w:val="Default"/>
              <w:jc w:val="center"/>
              <w:rPr>
                <w:b/>
                <w:bCs/>
                <w:color w:val="auto"/>
                <w:sz w:val="23"/>
                <w:szCs w:val="23"/>
              </w:rPr>
            </w:pPr>
            <w:r w:rsidRPr="00656BBC">
              <w:rPr>
                <w:b/>
                <w:bCs/>
                <w:color w:val="auto"/>
                <w:sz w:val="23"/>
                <w:szCs w:val="23"/>
              </w:rPr>
              <w:t>Capitulo 6</w:t>
            </w:r>
            <w:r w:rsidR="008467EA" w:rsidRPr="00656BBC">
              <w:rPr>
                <w:b/>
                <w:bCs/>
                <w:color w:val="auto"/>
                <w:sz w:val="23"/>
                <w:szCs w:val="23"/>
              </w:rPr>
              <w:t xml:space="preserve"> </w:t>
            </w:r>
            <w:r w:rsidRPr="00656BBC">
              <w:rPr>
                <w:b/>
                <w:bCs/>
                <w:color w:val="auto"/>
                <w:sz w:val="23"/>
                <w:szCs w:val="23"/>
              </w:rPr>
              <w:t xml:space="preserve">- </w:t>
            </w:r>
            <w:r w:rsidR="00D00856" w:rsidRPr="00656BBC">
              <w:rPr>
                <w:b/>
                <w:bCs/>
                <w:color w:val="auto"/>
                <w:sz w:val="23"/>
                <w:szCs w:val="23"/>
              </w:rPr>
              <w:t>POP controle de resíduos</w:t>
            </w:r>
          </w:p>
          <w:p w14:paraId="0A100160" w14:textId="5965E447" w:rsidR="00E75567" w:rsidRPr="00656BBC" w:rsidRDefault="00E75567" w:rsidP="004C69D0">
            <w:pPr>
              <w:pStyle w:val="Default"/>
              <w:jc w:val="center"/>
              <w:rPr>
                <w:color w:val="auto"/>
                <w:sz w:val="23"/>
                <w:szCs w:val="23"/>
              </w:rPr>
            </w:pPr>
          </w:p>
        </w:tc>
      </w:tr>
      <w:tr w:rsidR="004C69D0" w:rsidRPr="00656BBC" w14:paraId="35AA7873" w14:textId="77777777" w:rsidTr="004111B7">
        <w:tc>
          <w:tcPr>
            <w:tcW w:w="3256" w:type="dxa"/>
          </w:tcPr>
          <w:p w14:paraId="7A51931B" w14:textId="77777777" w:rsidR="00734E36" w:rsidRPr="00656BBC" w:rsidRDefault="00734E36" w:rsidP="00734E36">
            <w:pPr>
              <w:pStyle w:val="Default"/>
              <w:jc w:val="both"/>
              <w:rPr>
                <w:color w:val="auto"/>
                <w:sz w:val="23"/>
                <w:szCs w:val="23"/>
              </w:rPr>
            </w:pPr>
            <w:r w:rsidRPr="00656BBC">
              <w:rPr>
                <w:b/>
                <w:bCs/>
                <w:color w:val="auto"/>
                <w:sz w:val="23"/>
                <w:szCs w:val="23"/>
              </w:rPr>
              <w:t xml:space="preserve">Gestão de Resíduos Sólidos </w:t>
            </w:r>
          </w:p>
          <w:p w14:paraId="6DA352F3" w14:textId="77777777" w:rsidR="005F52E1" w:rsidRPr="00656BBC" w:rsidRDefault="005F52E1" w:rsidP="00BE36E7">
            <w:pPr>
              <w:pStyle w:val="Default"/>
              <w:spacing w:line="360" w:lineRule="auto"/>
              <w:jc w:val="both"/>
              <w:rPr>
                <w:color w:val="auto"/>
              </w:rPr>
            </w:pPr>
          </w:p>
        </w:tc>
        <w:tc>
          <w:tcPr>
            <w:tcW w:w="5523" w:type="dxa"/>
          </w:tcPr>
          <w:p w14:paraId="2DB22E30" w14:textId="029AB84A" w:rsidR="005F52E1" w:rsidRPr="00656BBC" w:rsidRDefault="00734E36" w:rsidP="00803EE3">
            <w:pPr>
              <w:pStyle w:val="Default"/>
              <w:jc w:val="both"/>
              <w:rPr>
                <w:color w:val="auto"/>
              </w:rPr>
            </w:pPr>
            <w:r w:rsidRPr="00656BBC">
              <w:rPr>
                <w:color w:val="auto"/>
                <w:sz w:val="23"/>
                <w:szCs w:val="23"/>
              </w:rPr>
              <w:t xml:space="preserve">Instruir sobre o direcionamento do correto manejo dos resíduos sólidos do Ambulatório de Fisioterapia em Cirurgias </w:t>
            </w:r>
            <w:proofErr w:type="spellStart"/>
            <w:r w:rsidRPr="00656BBC">
              <w:rPr>
                <w:color w:val="auto"/>
                <w:sz w:val="23"/>
                <w:szCs w:val="23"/>
              </w:rPr>
              <w:t>Uroginecológicas</w:t>
            </w:r>
            <w:proofErr w:type="spellEnd"/>
            <w:r w:rsidR="00DA1B65" w:rsidRPr="00656BBC">
              <w:rPr>
                <w:color w:val="auto"/>
                <w:sz w:val="23"/>
                <w:szCs w:val="23"/>
              </w:rPr>
              <w:t xml:space="preserve">, </w:t>
            </w:r>
            <w:r w:rsidRPr="00656BBC">
              <w:rPr>
                <w:color w:val="auto"/>
                <w:sz w:val="23"/>
                <w:szCs w:val="23"/>
              </w:rPr>
              <w:t xml:space="preserve">desde a sua origem até destino final. </w:t>
            </w:r>
          </w:p>
        </w:tc>
      </w:tr>
      <w:tr w:rsidR="004C69D0" w:rsidRPr="00656BBC" w14:paraId="25DD0F9C" w14:textId="77777777" w:rsidTr="008C4FDB">
        <w:tc>
          <w:tcPr>
            <w:tcW w:w="8779" w:type="dxa"/>
            <w:gridSpan w:val="2"/>
          </w:tcPr>
          <w:p w14:paraId="2AE5B50E" w14:textId="7E881FBE" w:rsidR="00C73D86" w:rsidRPr="00656BBC" w:rsidRDefault="0094522A" w:rsidP="00C73D86">
            <w:pPr>
              <w:pStyle w:val="Default"/>
              <w:jc w:val="center"/>
              <w:rPr>
                <w:b/>
                <w:bCs/>
                <w:color w:val="auto"/>
                <w:sz w:val="23"/>
                <w:szCs w:val="23"/>
              </w:rPr>
            </w:pPr>
            <w:r w:rsidRPr="00656BBC">
              <w:rPr>
                <w:b/>
                <w:bCs/>
                <w:color w:val="auto"/>
                <w:sz w:val="23"/>
                <w:szCs w:val="23"/>
              </w:rPr>
              <w:t>Capitulo 7</w:t>
            </w:r>
            <w:r w:rsidR="008467EA" w:rsidRPr="00656BBC">
              <w:rPr>
                <w:b/>
                <w:bCs/>
                <w:color w:val="auto"/>
                <w:sz w:val="23"/>
                <w:szCs w:val="23"/>
              </w:rPr>
              <w:t xml:space="preserve"> </w:t>
            </w:r>
            <w:r w:rsidRPr="00656BBC">
              <w:rPr>
                <w:b/>
                <w:bCs/>
                <w:color w:val="auto"/>
                <w:sz w:val="23"/>
                <w:szCs w:val="23"/>
              </w:rPr>
              <w:t xml:space="preserve">- </w:t>
            </w:r>
            <w:r w:rsidR="00C73D86" w:rsidRPr="00656BBC">
              <w:rPr>
                <w:b/>
                <w:bCs/>
                <w:color w:val="auto"/>
                <w:sz w:val="23"/>
                <w:szCs w:val="23"/>
              </w:rPr>
              <w:t>POP Materiais e acessórios</w:t>
            </w:r>
          </w:p>
          <w:p w14:paraId="7CCFEE85" w14:textId="60E0505C" w:rsidR="00C73D86" w:rsidRPr="00656BBC" w:rsidRDefault="00C73D86" w:rsidP="004C69D0">
            <w:pPr>
              <w:pStyle w:val="Default"/>
              <w:jc w:val="center"/>
              <w:rPr>
                <w:color w:val="auto"/>
                <w:sz w:val="23"/>
                <w:szCs w:val="23"/>
              </w:rPr>
            </w:pPr>
          </w:p>
        </w:tc>
      </w:tr>
      <w:tr w:rsidR="004C69D0" w:rsidRPr="00656BBC" w14:paraId="06274E87" w14:textId="77777777" w:rsidTr="004111B7">
        <w:tc>
          <w:tcPr>
            <w:tcW w:w="3256" w:type="dxa"/>
          </w:tcPr>
          <w:p w14:paraId="3ACE870A" w14:textId="77777777" w:rsidR="00734E36" w:rsidRPr="00656BBC" w:rsidRDefault="00734E36" w:rsidP="00734E36">
            <w:pPr>
              <w:pStyle w:val="Default"/>
              <w:jc w:val="both"/>
              <w:rPr>
                <w:color w:val="auto"/>
                <w:sz w:val="23"/>
                <w:szCs w:val="23"/>
              </w:rPr>
            </w:pPr>
            <w:r w:rsidRPr="00656BBC">
              <w:rPr>
                <w:b/>
                <w:bCs/>
                <w:color w:val="auto"/>
                <w:sz w:val="23"/>
                <w:szCs w:val="23"/>
              </w:rPr>
              <w:t xml:space="preserve">Manutenção e Troca dos Aparelhos </w:t>
            </w:r>
          </w:p>
          <w:p w14:paraId="272BB181" w14:textId="77777777" w:rsidR="005F52E1" w:rsidRPr="00656BBC" w:rsidRDefault="005F52E1" w:rsidP="00BE36E7">
            <w:pPr>
              <w:pStyle w:val="Default"/>
              <w:spacing w:line="360" w:lineRule="auto"/>
              <w:jc w:val="both"/>
              <w:rPr>
                <w:color w:val="auto"/>
              </w:rPr>
            </w:pPr>
          </w:p>
        </w:tc>
        <w:tc>
          <w:tcPr>
            <w:tcW w:w="5523" w:type="dxa"/>
          </w:tcPr>
          <w:p w14:paraId="524572DC" w14:textId="049CAB34" w:rsidR="005F52E1" w:rsidRPr="00656BBC" w:rsidRDefault="00734E36" w:rsidP="00803EE3">
            <w:pPr>
              <w:pStyle w:val="Default"/>
              <w:jc w:val="both"/>
              <w:rPr>
                <w:color w:val="auto"/>
              </w:rPr>
            </w:pPr>
            <w:r w:rsidRPr="00656BBC">
              <w:rPr>
                <w:color w:val="auto"/>
                <w:sz w:val="23"/>
                <w:szCs w:val="23"/>
              </w:rPr>
              <w:t xml:space="preserve">Abordar cuidados e manutenção dos aparelhos utilizados no tratamento dos pacientes atendidos no Ambulatório de Cirurgias </w:t>
            </w:r>
            <w:proofErr w:type="spellStart"/>
            <w:r w:rsidRPr="00656BBC">
              <w:rPr>
                <w:color w:val="auto"/>
                <w:sz w:val="23"/>
                <w:szCs w:val="23"/>
              </w:rPr>
              <w:t>Uroginecológicas</w:t>
            </w:r>
            <w:proofErr w:type="spellEnd"/>
            <w:r w:rsidRPr="00656BBC">
              <w:rPr>
                <w:color w:val="auto"/>
                <w:sz w:val="23"/>
                <w:szCs w:val="23"/>
              </w:rPr>
              <w:t xml:space="preserve">. </w:t>
            </w:r>
          </w:p>
        </w:tc>
      </w:tr>
      <w:tr w:rsidR="004C69D0" w:rsidRPr="00656BBC" w14:paraId="63DD9F7F" w14:textId="77777777" w:rsidTr="00C73D86">
        <w:trPr>
          <w:trHeight w:val="530"/>
        </w:trPr>
        <w:tc>
          <w:tcPr>
            <w:tcW w:w="8779" w:type="dxa"/>
            <w:gridSpan w:val="2"/>
          </w:tcPr>
          <w:p w14:paraId="27C0D7C8" w14:textId="64058644" w:rsidR="00C73D86" w:rsidRPr="00656BBC" w:rsidRDefault="0094522A" w:rsidP="004C69D0">
            <w:pPr>
              <w:pStyle w:val="Default"/>
              <w:jc w:val="center"/>
              <w:rPr>
                <w:color w:val="auto"/>
                <w:sz w:val="23"/>
                <w:szCs w:val="23"/>
              </w:rPr>
            </w:pPr>
            <w:r w:rsidRPr="00656BBC">
              <w:rPr>
                <w:b/>
                <w:bCs/>
                <w:color w:val="auto"/>
                <w:sz w:val="23"/>
                <w:szCs w:val="23"/>
              </w:rPr>
              <w:t>Capitulo 8</w:t>
            </w:r>
            <w:r w:rsidR="008467EA" w:rsidRPr="00656BBC">
              <w:rPr>
                <w:b/>
                <w:bCs/>
                <w:color w:val="auto"/>
                <w:sz w:val="23"/>
                <w:szCs w:val="23"/>
              </w:rPr>
              <w:t xml:space="preserve"> </w:t>
            </w:r>
            <w:r w:rsidRPr="00656BBC">
              <w:rPr>
                <w:b/>
                <w:bCs/>
                <w:color w:val="auto"/>
                <w:sz w:val="23"/>
                <w:szCs w:val="23"/>
              </w:rPr>
              <w:t xml:space="preserve">- </w:t>
            </w:r>
            <w:r w:rsidR="00C73D86" w:rsidRPr="00656BBC">
              <w:rPr>
                <w:b/>
                <w:bCs/>
                <w:color w:val="auto"/>
                <w:sz w:val="23"/>
                <w:szCs w:val="23"/>
              </w:rPr>
              <w:t>POP Higiene e desinfecção</w:t>
            </w:r>
          </w:p>
        </w:tc>
      </w:tr>
      <w:tr w:rsidR="004C69D0" w:rsidRPr="00656BBC" w14:paraId="5303FB7C" w14:textId="77777777" w:rsidTr="00803EE3">
        <w:trPr>
          <w:trHeight w:val="630"/>
        </w:trPr>
        <w:tc>
          <w:tcPr>
            <w:tcW w:w="3256" w:type="dxa"/>
          </w:tcPr>
          <w:p w14:paraId="06995BA3" w14:textId="77777777" w:rsidR="00734E36" w:rsidRPr="00656BBC" w:rsidRDefault="00734E36" w:rsidP="00734E36">
            <w:pPr>
              <w:pStyle w:val="Default"/>
              <w:jc w:val="both"/>
              <w:rPr>
                <w:color w:val="auto"/>
                <w:sz w:val="23"/>
                <w:szCs w:val="23"/>
              </w:rPr>
            </w:pPr>
            <w:r w:rsidRPr="00656BBC">
              <w:rPr>
                <w:b/>
                <w:bCs/>
                <w:color w:val="auto"/>
                <w:sz w:val="23"/>
                <w:szCs w:val="23"/>
              </w:rPr>
              <w:t xml:space="preserve">Desinfecção de materiais </w:t>
            </w:r>
          </w:p>
          <w:p w14:paraId="358DC21B" w14:textId="77777777" w:rsidR="005F52E1" w:rsidRPr="00656BBC" w:rsidRDefault="005F52E1" w:rsidP="00BE36E7">
            <w:pPr>
              <w:pStyle w:val="Default"/>
              <w:spacing w:line="360" w:lineRule="auto"/>
              <w:jc w:val="both"/>
              <w:rPr>
                <w:color w:val="auto"/>
              </w:rPr>
            </w:pPr>
          </w:p>
        </w:tc>
        <w:tc>
          <w:tcPr>
            <w:tcW w:w="5523" w:type="dxa"/>
          </w:tcPr>
          <w:p w14:paraId="1A5C4E31" w14:textId="76875BA2" w:rsidR="005F52E1" w:rsidRPr="00656BBC" w:rsidRDefault="00734E36" w:rsidP="00803EE3">
            <w:pPr>
              <w:pStyle w:val="Default"/>
              <w:jc w:val="both"/>
              <w:rPr>
                <w:color w:val="auto"/>
              </w:rPr>
            </w:pPr>
            <w:r w:rsidRPr="00656BBC">
              <w:rPr>
                <w:color w:val="auto"/>
                <w:sz w:val="23"/>
                <w:szCs w:val="23"/>
              </w:rPr>
              <w:t>Identificar o processo de higienização dos materiais utilizados durante a avaliação e tratamento dos pacientes</w:t>
            </w:r>
            <w:r w:rsidR="00361C7D" w:rsidRPr="00656BBC">
              <w:rPr>
                <w:color w:val="auto"/>
              </w:rPr>
              <w:t>.</w:t>
            </w:r>
          </w:p>
        </w:tc>
      </w:tr>
      <w:tr w:rsidR="004C69D0" w:rsidRPr="00656BBC" w14:paraId="7E7A32AB" w14:textId="77777777" w:rsidTr="008C4FDB">
        <w:tc>
          <w:tcPr>
            <w:tcW w:w="8779" w:type="dxa"/>
            <w:gridSpan w:val="2"/>
          </w:tcPr>
          <w:p w14:paraId="09624CD4" w14:textId="18F1397B" w:rsidR="00C41E41" w:rsidRPr="00656BBC" w:rsidRDefault="0094522A" w:rsidP="004C69D0">
            <w:pPr>
              <w:pStyle w:val="Default"/>
              <w:jc w:val="center"/>
              <w:rPr>
                <w:color w:val="auto"/>
                <w:sz w:val="23"/>
                <w:szCs w:val="23"/>
              </w:rPr>
            </w:pPr>
            <w:r w:rsidRPr="00656BBC">
              <w:rPr>
                <w:b/>
                <w:bCs/>
                <w:color w:val="auto"/>
                <w:sz w:val="23"/>
                <w:szCs w:val="23"/>
              </w:rPr>
              <w:t>Capitulo 9</w:t>
            </w:r>
            <w:r w:rsidR="008467EA" w:rsidRPr="00656BBC">
              <w:rPr>
                <w:b/>
                <w:bCs/>
                <w:color w:val="auto"/>
                <w:sz w:val="23"/>
                <w:szCs w:val="23"/>
              </w:rPr>
              <w:t xml:space="preserve"> </w:t>
            </w:r>
            <w:r w:rsidRPr="00656BBC">
              <w:rPr>
                <w:b/>
                <w:bCs/>
                <w:color w:val="auto"/>
                <w:sz w:val="23"/>
                <w:szCs w:val="23"/>
              </w:rPr>
              <w:t xml:space="preserve">- </w:t>
            </w:r>
            <w:r w:rsidR="00C41E41" w:rsidRPr="00656BBC">
              <w:rPr>
                <w:b/>
                <w:bCs/>
                <w:color w:val="auto"/>
                <w:sz w:val="23"/>
                <w:szCs w:val="23"/>
              </w:rPr>
              <w:t>POP Biossegurança</w:t>
            </w:r>
          </w:p>
        </w:tc>
      </w:tr>
      <w:tr w:rsidR="004C69D0" w:rsidRPr="00656BBC" w14:paraId="3D77C8B6" w14:textId="77777777" w:rsidTr="004111B7">
        <w:tc>
          <w:tcPr>
            <w:tcW w:w="3256" w:type="dxa"/>
          </w:tcPr>
          <w:p w14:paraId="2EDB31D3" w14:textId="77777777" w:rsidR="00734E36" w:rsidRPr="00656BBC" w:rsidRDefault="00734E36" w:rsidP="00734E36">
            <w:pPr>
              <w:pStyle w:val="Default"/>
              <w:jc w:val="both"/>
              <w:rPr>
                <w:color w:val="auto"/>
                <w:sz w:val="23"/>
                <w:szCs w:val="23"/>
              </w:rPr>
            </w:pPr>
            <w:r w:rsidRPr="00656BBC">
              <w:rPr>
                <w:b/>
                <w:bCs/>
                <w:color w:val="auto"/>
                <w:sz w:val="23"/>
                <w:szCs w:val="23"/>
              </w:rPr>
              <w:t xml:space="preserve">Precaução Padrão </w:t>
            </w:r>
          </w:p>
          <w:p w14:paraId="77BCD3AF" w14:textId="77777777" w:rsidR="005F52E1" w:rsidRPr="00656BBC" w:rsidRDefault="005F52E1" w:rsidP="00BE36E7">
            <w:pPr>
              <w:pStyle w:val="Default"/>
              <w:spacing w:line="360" w:lineRule="auto"/>
              <w:jc w:val="both"/>
              <w:rPr>
                <w:color w:val="auto"/>
              </w:rPr>
            </w:pPr>
          </w:p>
        </w:tc>
        <w:tc>
          <w:tcPr>
            <w:tcW w:w="5523" w:type="dxa"/>
          </w:tcPr>
          <w:p w14:paraId="2211CA9A" w14:textId="41D3548E" w:rsidR="005F52E1" w:rsidRPr="00656BBC" w:rsidRDefault="00734E36" w:rsidP="00803EE3">
            <w:pPr>
              <w:pStyle w:val="Default"/>
              <w:jc w:val="both"/>
              <w:rPr>
                <w:color w:val="auto"/>
              </w:rPr>
            </w:pPr>
            <w:r w:rsidRPr="00656BBC">
              <w:rPr>
                <w:color w:val="auto"/>
                <w:sz w:val="23"/>
                <w:szCs w:val="23"/>
              </w:rPr>
              <w:t xml:space="preserve">Abordar práticas assépticas, evitando a transmissão de infecções. </w:t>
            </w:r>
          </w:p>
        </w:tc>
      </w:tr>
      <w:tr w:rsidR="004C69D0" w:rsidRPr="00656BBC" w14:paraId="15146C94" w14:textId="77777777" w:rsidTr="008C4FDB">
        <w:tc>
          <w:tcPr>
            <w:tcW w:w="8779" w:type="dxa"/>
            <w:gridSpan w:val="2"/>
          </w:tcPr>
          <w:p w14:paraId="53A5BB6F" w14:textId="551C16E2" w:rsidR="00C41E41" w:rsidRPr="00656BBC" w:rsidRDefault="0094522A" w:rsidP="004C69D0">
            <w:pPr>
              <w:pStyle w:val="Default"/>
              <w:spacing w:line="360" w:lineRule="auto"/>
              <w:jc w:val="center"/>
              <w:rPr>
                <w:color w:val="auto"/>
                <w:sz w:val="23"/>
                <w:szCs w:val="23"/>
              </w:rPr>
            </w:pPr>
            <w:r w:rsidRPr="00656BBC">
              <w:rPr>
                <w:b/>
                <w:bCs/>
                <w:color w:val="auto"/>
                <w:sz w:val="23"/>
                <w:szCs w:val="23"/>
              </w:rPr>
              <w:t>Capitulo 10</w:t>
            </w:r>
            <w:r w:rsidR="008467EA" w:rsidRPr="00656BBC">
              <w:rPr>
                <w:b/>
                <w:bCs/>
                <w:color w:val="auto"/>
                <w:sz w:val="23"/>
                <w:szCs w:val="23"/>
              </w:rPr>
              <w:t xml:space="preserve"> </w:t>
            </w:r>
            <w:r w:rsidRPr="00656BBC">
              <w:rPr>
                <w:b/>
                <w:bCs/>
                <w:color w:val="auto"/>
                <w:sz w:val="23"/>
                <w:szCs w:val="23"/>
              </w:rPr>
              <w:t xml:space="preserve">- </w:t>
            </w:r>
            <w:proofErr w:type="gramStart"/>
            <w:r w:rsidR="00794C3D" w:rsidRPr="00656BBC">
              <w:rPr>
                <w:b/>
                <w:bCs/>
                <w:color w:val="auto"/>
                <w:sz w:val="23"/>
                <w:szCs w:val="23"/>
              </w:rPr>
              <w:t>POP documentos</w:t>
            </w:r>
            <w:proofErr w:type="gramEnd"/>
          </w:p>
        </w:tc>
      </w:tr>
      <w:tr w:rsidR="004C69D0" w:rsidRPr="00656BBC" w14:paraId="213DDE90" w14:textId="77777777" w:rsidTr="004111B7">
        <w:tc>
          <w:tcPr>
            <w:tcW w:w="3256" w:type="dxa"/>
          </w:tcPr>
          <w:p w14:paraId="5EE2645A" w14:textId="635FAB6B" w:rsidR="005F52E1" w:rsidRPr="00656BBC" w:rsidRDefault="00734E36" w:rsidP="00803EE3">
            <w:pPr>
              <w:pStyle w:val="Default"/>
              <w:jc w:val="both"/>
              <w:rPr>
                <w:color w:val="auto"/>
              </w:rPr>
            </w:pPr>
            <w:r w:rsidRPr="00656BBC">
              <w:rPr>
                <w:b/>
                <w:bCs/>
                <w:color w:val="auto"/>
                <w:sz w:val="23"/>
                <w:szCs w:val="23"/>
              </w:rPr>
              <w:t xml:space="preserve">Documentação geral </w:t>
            </w:r>
          </w:p>
        </w:tc>
        <w:tc>
          <w:tcPr>
            <w:tcW w:w="5523" w:type="dxa"/>
          </w:tcPr>
          <w:p w14:paraId="2E30C55C" w14:textId="1618B9E5" w:rsidR="005F52E1" w:rsidRPr="00656BBC" w:rsidRDefault="00734E36" w:rsidP="00734E36">
            <w:pPr>
              <w:pStyle w:val="Default"/>
              <w:spacing w:line="360" w:lineRule="auto"/>
              <w:jc w:val="both"/>
              <w:rPr>
                <w:color w:val="auto"/>
              </w:rPr>
            </w:pPr>
            <w:r w:rsidRPr="00656BBC">
              <w:rPr>
                <w:color w:val="auto"/>
                <w:sz w:val="23"/>
                <w:szCs w:val="23"/>
              </w:rPr>
              <w:t xml:space="preserve">Documentar e arquivar através de documentos oficias. </w:t>
            </w:r>
          </w:p>
        </w:tc>
      </w:tr>
    </w:tbl>
    <w:p w14:paraId="22711663" w14:textId="77777777" w:rsidR="005F52E1" w:rsidRPr="00656BBC" w:rsidRDefault="005F52E1" w:rsidP="00803EE3">
      <w:pPr>
        <w:pStyle w:val="Default"/>
        <w:spacing w:line="360" w:lineRule="auto"/>
        <w:jc w:val="both"/>
        <w:rPr>
          <w:color w:val="auto"/>
        </w:rPr>
      </w:pPr>
    </w:p>
    <w:p w14:paraId="37C9EBF2" w14:textId="77777777" w:rsidR="00D941AC" w:rsidRPr="00656BBC" w:rsidRDefault="00D941AC" w:rsidP="00BE36E7">
      <w:pPr>
        <w:pStyle w:val="Default"/>
        <w:spacing w:line="360" w:lineRule="auto"/>
        <w:ind w:firstLine="708"/>
        <w:jc w:val="both"/>
        <w:rPr>
          <w:color w:val="auto"/>
        </w:rPr>
      </w:pPr>
    </w:p>
    <w:p w14:paraId="0E4625AD" w14:textId="576F0F81" w:rsidR="009C4EB1" w:rsidRPr="00656BBC" w:rsidRDefault="00564882" w:rsidP="00730758">
      <w:pPr>
        <w:pStyle w:val="Default"/>
        <w:spacing w:line="360" w:lineRule="auto"/>
        <w:jc w:val="center"/>
        <w:rPr>
          <w:color w:val="auto"/>
          <w:sz w:val="22"/>
          <w:szCs w:val="22"/>
        </w:rPr>
      </w:pPr>
      <w:r w:rsidRPr="00656BBC">
        <w:rPr>
          <w:color w:val="auto"/>
          <w:sz w:val="22"/>
          <w:szCs w:val="22"/>
        </w:rPr>
        <w:t>Figura 3 –</w:t>
      </w:r>
      <w:r w:rsidR="00D941AC" w:rsidRPr="00656BBC">
        <w:rPr>
          <w:color w:val="auto"/>
          <w:sz w:val="22"/>
          <w:szCs w:val="22"/>
        </w:rPr>
        <w:t xml:space="preserve"> E-book de </w:t>
      </w:r>
      <w:r w:rsidRPr="00656BBC">
        <w:rPr>
          <w:color w:val="auto"/>
          <w:sz w:val="22"/>
          <w:szCs w:val="22"/>
        </w:rPr>
        <w:t>Procedimentos Operacionais Padrão</w:t>
      </w:r>
      <w:r w:rsidR="00D941AC" w:rsidRPr="00656BBC">
        <w:rPr>
          <w:color w:val="auto"/>
          <w:sz w:val="22"/>
          <w:szCs w:val="22"/>
        </w:rPr>
        <w:t xml:space="preserve"> (POP) do ambulatório</w:t>
      </w:r>
    </w:p>
    <w:p w14:paraId="70282538" w14:textId="65A3EA06" w:rsidR="009C4EB1" w:rsidRPr="00656BBC" w:rsidRDefault="00213E0E" w:rsidP="00B0006F">
      <w:pPr>
        <w:pStyle w:val="Default"/>
        <w:spacing w:line="360" w:lineRule="auto"/>
        <w:jc w:val="both"/>
        <w:rPr>
          <w:noProof/>
          <w:color w:val="auto"/>
        </w:rPr>
      </w:pPr>
      <w:r w:rsidRPr="00656BBC">
        <w:rPr>
          <w:noProof/>
          <w:color w:val="auto"/>
          <w:lang w:eastAsia="pt-BR"/>
        </w:rPr>
        <w:lastRenderedPageBreak/>
        <w:drawing>
          <wp:anchor distT="0" distB="0" distL="114300" distR="114300" simplePos="0" relativeHeight="251658240" behindDoc="1" locked="0" layoutInCell="1" allowOverlap="1" wp14:anchorId="50F60586" wp14:editId="3A3F3D3E">
            <wp:simplePos x="0" y="0"/>
            <wp:positionH relativeFrom="column">
              <wp:posOffset>1642654</wp:posOffset>
            </wp:positionH>
            <wp:positionV relativeFrom="paragraph">
              <wp:posOffset>11339</wp:posOffset>
            </wp:positionV>
            <wp:extent cx="2646680" cy="3467100"/>
            <wp:effectExtent l="38100" t="38100" r="39370" b="3810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rotWithShape="1">
                    <a:blip r:embed="rId12" cstate="print">
                      <a:extLst>
                        <a:ext uri="{28A0092B-C50C-407E-A947-70E740481C1C}">
                          <a14:useLocalDpi xmlns:a14="http://schemas.microsoft.com/office/drawing/2010/main" val="0"/>
                        </a:ext>
                      </a:extLst>
                    </a:blip>
                    <a:srcRect l="19958" t="2118" r="20374"/>
                    <a:stretch/>
                  </pic:blipFill>
                  <pic:spPr bwMode="auto">
                    <a:xfrm>
                      <a:off x="0" y="0"/>
                      <a:ext cx="2646680" cy="3467100"/>
                    </a:xfrm>
                    <a:prstGeom prst="rect">
                      <a:avLst/>
                    </a:prstGeom>
                    <a:ln w="28575">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1EFD" w:rsidRPr="00656BBC">
        <w:rPr>
          <w:noProof/>
          <w:color w:val="auto"/>
        </w:rPr>
        <w:t xml:space="preserve">   </w:t>
      </w:r>
    </w:p>
    <w:p w14:paraId="5C55D9D8" w14:textId="62588E2D" w:rsidR="00D941AC" w:rsidRPr="00656BBC" w:rsidRDefault="00D941AC" w:rsidP="00B0006F">
      <w:pPr>
        <w:pStyle w:val="Default"/>
        <w:spacing w:line="360" w:lineRule="auto"/>
        <w:jc w:val="both"/>
        <w:rPr>
          <w:noProof/>
          <w:color w:val="auto"/>
        </w:rPr>
      </w:pPr>
    </w:p>
    <w:p w14:paraId="7A533F44" w14:textId="66AF1B9F" w:rsidR="00D941AC" w:rsidRPr="00656BBC" w:rsidRDefault="00D941AC" w:rsidP="00B0006F">
      <w:pPr>
        <w:pStyle w:val="Default"/>
        <w:spacing w:line="360" w:lineRule="auto"/>
        <w:jc w:val="both"/>
        <w:rPr>
          <w:noProof/>
          <w:color w:val="auto"/>
        </w:rPr>
      </w:pPr>
    </w:p>
    <w:p w14:paraId="66C38FC8" w14:textId="776FD082" w:rsidR="00D941AC" w:rsidRPr="00656BBC" w:rsidRDefault="00D941AC" w:rsidP="00B0006F">
      <w:pPr>
        <w:pStyle w:val="Default"/>
        <w:spacing w:line="360" w:lineRule="auto"/>
        <w:jc w:val="both"/>
        <w:rPr>
          <w:noProof/>
          <w:color w:val="auto"/>
        </w:rPr>
      </w:pPr>
    </w:p>
    <w:p w14:paraId="179EF7CD" w14:textId="48952E97" w:rsidR="00D941AC" w:rsidRPr="00656BBC" w:rsidRDefault="00D941AC" w:rsidP="00B0006F">
      <w:pPr>
        <w:pStyle w:val="Default"/>
        <w:spacing w:line="360" w:lineRule="auto"/>
        <w:jc w:val="both"/>
        <w:rPr>
          <w:noProof/>
          <w:color w:val="auto"/>
        </w:rPr>
      </w:pPr>
    </w:p>
    <w:p w14:paraId="1E293CC3" w14:textId="2F0CB984" w:rsidR="00D941AC" w:rsidRPr="00656BBC" w:rsidRDefault="00D941AC" w:rsidP="00B0006F">
      <w:pPr>
        <w:pStyle w:val="Default"/>
        <w:spacing w:line="360" w:lineRule="auto"/>
        <w:jc w:val="both"/>
        <w:rPr>
          <w:noProof/>
          <w:color w:val="auto"/>
        </w:rPr>
      </w:pPr>
    </w:p>
    <w:p w14:paraId="1635CB08" w14:textId="28BAAFB9" w:rsidR="00D941AC" w:rsidRPr="00656BBC" w:rsidRDefault="00D941AC" w:rsidP="00B0006F">
      <w:pPr>
        <w:pStyle w:val="Default"/>
        <w:spacing w:line="360" w:lineRule="auto"/>
        <w:jc w:val="both"/>
        <w:rPr>
          <w:noProof/>
          <w:color w:val="auto"/>
        </w:rPr>
      </w:pPr>
    </w:p>
    <w:p w14:paraId="1CF4206E" w14:textId="5C8CD5BB" w:rsidR="00D941AC" w:rsidRPr="00656BBC" w:rsidRDefault="00D941AC" w:rsidP="00B0006F">
      <w:pPr>
        <w:pStyle w:val="Default"/>
        <w:spacing w:line="360" w:lineRule="auto"/>
        <w:jc w:val="both"/>
        <w:rPr>
          <w:noProof/>
          <w:color w:val="auto"/>
        </w:rPr>
      </w:pPr>
    </w:p>
    <w:p w14:paraId="21F04280" w14:textId="1933DAA1" w:rsidR="00D941AC" w:rsidRPr="00656BBC" w:rsidRDefault="00D941AC" w:rsidP="00B0006F">
      <w:pPr>
        <w:pStyle w:val="Default"/>
        <w:spacing w:line="360" w:lineRule="auto"/>
        <w:jc w:val="both"/>
        <w:rPr>
          <w:noProof/>
          <w:color w:val="auto"/>
        </w:rPr>
      </w:pPr>
    </w:p>
    <w:p w14:paraId="755719D1" w14:textId="29866422" w:rsidR="00D941AC" w:rsidRPr="00656BBC" w:rsidRDefault="00D941AC" w:rsidP="00B0006F">
      <w:pPr>
        <w:pStyle w:val="Default"/>
        <w:spacing w:line="360" w:lineRule="auto"/>
        <w:jc w:val="both"/>
        <w:rPr>
          <w:noProof/>
          <w:color w:val="auto"/>
        </w:rPr>
      </w:pPr>
    </w:p>
    <w:p w14:paraId="23BC33E9" w14:textId="06203708" w:rsidR="00D941AC" w:rsidRPr="00656BBC" w:rsidRDefault="00D941AC" w:rsidP="00B0006F">
      <w:pPr>
        <w:pStyle w:val="Default"/>
        <w:spacing w:line="360" w:lineRule="auto"/>
        <w:jc w:val="both"/>
        <w:rPr>
          <w:noProof/>
          <w:color w:val="auto"/>
        </w:rPr>
      </w:pPr>
    </w:p>
    <w:p w14:paraId="1CEBE907" w14:textId="21577116" w:rsidR="00D941AC" w:rsidRPr="00656BBC" w:rsidRDefault="00D941AC" w:rsidP="00B0006F">
      <w:pPr>
        <w:pStyle w:val="Default"/>
        <w:spacing w:line="360" w:lineRule="auto"/>
        <w:jc w:val="both"/>
        <w:rPr>
          <w:noProof/>
          <w:color w:val="auto"/>
        </w:rPr>
      </w:pPr>
    </w:p>
    <w:p w14:paraId="329A0DAB" w14:textId="5B0B2732" w:rsidR="00D941AC" w:rsidRPr="00656BBC" w:rsidRDefault="00D941AC" w:rsidP="00B0006F">
      <w:pPr>
        <w:pStyle w:val="Default"/>
        <w:spacing w:line="360" w:lineRule="auto"/>
        <w:jc w:val="both"/>
        <w:rPr>
          <w:noProof/>
          <w:color w:val="auto"/>
        </w:rPr>
      </w:pPr>
    </w:p>
    <w:p w14:paraId="55EB8D58" w14:textId="77777777" w:rsidR="00D941AC" w:rsidRPr="00656BBC" w:rsidRDefault="00D941AC" w:rsidP="00B0006F">
      <w:pPr>
        <w:pStyle w:val="Default"/>
        <w:spacing w:line="360" w:lineRule="auto"/>
        <w:jc w:val="both"/>
        <w:rPr>
          <w:noProof/>
          <w:color w:val="auto"/>
        </w:rPr>
      </w:pPr>
    </w:p>
    <w:p w14:paraId="37DA2BA1" w14:textId="77777777" w:rsidR="00E64276" w:rsidRPr="00656BBC" w:rsidRDefault="00E64276" w:rsidP="00B0006F">
      <w:pPr>
        <w:pStyle w:val="Default"/>
        <w:spacing w:line="360" w:lineRule="auto"/>
        <w:jc w:val="both"/>
        <w:rPr>
          <w:color w:val="auto"/>
        </w:rPr>
      </w:pPr>
    </w:p>
    <w:p w14:paraId="47C8A252" w14:textId="77777777" w:rsidR="00634948" w:rsidRPr="00656BBC" w:rsidRDefault="00184868" w:rsidP="00B0006F">
      <w:pPr>
        <w:pStyle w:val="Default"/>
        <w:spacing w:line="360" w:lineRule="auto"/>
        <w:jc w:val="both"/>
        <w:rPr>
          <w:color w:val="auto"/>
        </w:rPr>
      </w:pPr>
      <w:r w:rsidRPr="00656BBC">
        <w:rPr>
          <w:color w:val="auto"/>
        </w:rPr>
        <w:t xml:space="preserve">2.4. </w:t>
      </w:r>
      <w:r w:rsidR="00634948" w:rsidRPr="00656BBC">
        <w:rPr>
          <w:color w:val="auto"/>
        </w:rPr>
        <w:t xml:space="preserve">ATENDIMENTO E PERFIL DOS PACIENTES </w:t>
      </w:r>
    </w:p>
    <w:p w14:paraId="063596B6" w14:textId="2EBD3021" w:rsidR="00634948" w:rsidRPr="00656BBC" w:rsidRDefault="00634948" w:rsidP="00B0006F">
      <w:pPr>
        <w:pStyle w:val="Default"/>
        <w:spacing w:line="360" w:lineRule="auto"/>
        <w:ind w:firstLine="708"/>
        <w:jc w:val="both"/>
        <w:rPr>
          <w:color w:val="auto"/>
        </w:rPr>
      </w:pPr>
      <w:r w:rsidRPr="00656BBC">
        <w:rPr>
          <w:color w:val="auto"/>
        </w:rPr>
        <w:t xml:space="preserve">Após </w:t>
      </w:r>
      <w:r w:rsidR="00213BDB" w:rsidRPr="00656BBC">
        <w:rPr>
          <w:color w:val="auto"/>
        </w:rPr>
        <w:t>o</w:t>
      </w:r>
      <w:r w:rsidRPr="00656BBC">
        <w:rPr>
          <w:color w:val="auto"/>
        </w:rPr>
        <w:t xml:space="preserve"> desenvolvimento </w:t>
      </w:r>
      <w:r w:rsidR="00213BDB" w:rsidRPr="00656BBC">
        <w:rPr>
          <w:color w:val="auto"/>
        </w:rPr>
        <w:t>e publicação dos</w:t>
      </w:r>
      <w:r w:rsidRPr="00656BBC">
        <w:rPr>
          <w:color w:val="auto"/>
        </w:rPr>
        <w:t xml:space="preserve"> </w:t>
      </w:r>
      <w:proofErr w:type="spellStart"/>
      <w:r w:rsidRPr="00656BBC">
        <w:rPr>
          <w:color w:val="auto"/>
        </w:rPr>
        <w:t>POPs</w:t>
      </w:r>
      <w:proofErr w:type="spellEnd"/>
      <w:r w:rsidR="00213BDB" w:rsidRPr="00656BBC">
        <w:rPr>
          <w:color w:val="auto"/>
        </w:rPr>
        <w:t xml:space="preserve"> fo</w:t>
      </w:r>
      <w:r w:rsidR="00D840B6" w:rsidRPr="00656BBC">
        <w:rPr>
          <w:color w:val="auto"/>
        </w:rPr>
        <w:t>ram</w:t>
      </w:r>
      <w:r w:rsidR="00213BDB" w:rsidRPr="00656BBC">
        <w:rPr>
          <w:color w:val="auto"/>
        </w:rPr>
        <w:t xml:space="preserve"> </w:t>
      </w:r>
      <w:r w:rsidRPr="00656BBC">
        <w:rPr>
          <w:color w:val="auto"/>
        </w:rPr>
        <w:t>inicia</w:t>
      </w:r>
      <w:r w:rsidR="00D840B6" w:rsidRPr="00656BBC">
        <w:rPr>
          <w:color w:val="auto"/>
        </w:rPr>
        <w:t>dos</w:t>
      </w:r>
      <w:r w:rsidRPr="00656BBC">
        <w:rPr>
          <w:color w:val="auto"/>
        </w:rPr>
        <w:t xml:space="preserve"> os atendimentos. N</w:t>
      </w:r>
      <w:r w:rsidR="007854AB" w:rsidRPr="00656BBC">
        <w:rPr>
          <w:color w:val="auto"/>
        </w:rPr>
        <w:t>o Quadro</w:t>
      </w:r>
      <w:r w:rsidRPr="00656BBC">
        <w:rPr>
          <w:color w:val="auto"/>
        </w:rPr>
        <w:t xml:space="preserve"> </w:t>
      </w:r>
      <w:r w:rsidR="007854AB" w:rsidRPr="00656BBC">
        <w:rPr>
          <w:color w:val="auto"/>
        </w:rPr>
        <w:t>02</w:t>
      </w:r>
      <w:r w:rsidRPr="00656BBC">
        <w:rPr>
          <w:color w:val="auto"/>
        </w:rPr>
        <w:t xml:space="preserve"> é demonstrado informações relacionadas ao</w:t>
      </w:r>
      <w:r w:rsidR="00CE5320" w:rsidRPr="00656BBC">
        <w:rPr>
          <w:color w:val="auto"/>
        </w:rPr>
        <w:t xml:space="preserve"> perfil dos</w:t>
      </w:r>
      <w:r w:rsidRPr="00656BBC">
        <w:rPr>
          <w:color w:val="auto"/>
        </w:rPr>
        <w:t xml:space="preserve"> pacientes </w:t>
      </w:r>
      <w:r w:rsidR="00757A9D" w:rsidRPr="00656BBC">
        <w:rPr>
          <w:color w:val="auto"/>
        </w:rPr>
        <w:t>atendid</w:t>
      </w:r>
      <w:r w:rsidR="00CE5320" w:rsidRPr="00656BBC">
        <w:rPr>
          <w:color w:val="auto"/>
        </w:rPr>
        <w:t>o</w:t>
      </w:r>
      <w:r w:rsidR="00757A9D" w:rsidRPr="00656BBC">
        <w:rPr>
          <w:color w:val="auto"/>
        </w:rPr>
        <w:t xml:space="preserve">s no </w:t>
      </w:r>
      <w:r w:rsidR="00CE5320" w:rsidRPr="00656BBC">
        <w:rPr>
          <w:color w:val="auto"/>
        </w:rPr>
        <w:t>A</w:t>
      </w:r>
      <w:r w:rsidRPr="00656BBC">
        <w:rPr>
          <w:color w:val="auto"/>
        </w:rPr>
        <w:t>mbulatório</w:t>
      </w:r>
      <w:r w:rsidR="000F145D" w:rsidRPr="00656BBC">
        <w:rPr>
          <w:color w:val="auto"/>
        </w:rPr>
        <w:t xml:space="preserve"> de Fisioterapia </w:t>
      </w:r>
      <w:r w:rsidR="00852C4A" w:rsidRPr="00656BBC">
        <w:rPr>
          <w:color w:val="auto"/>
        </w:rPr>
        <w:t xml:space="preserve">em Cirurgias </w:t>
      </w:r>
      <w:proofErr w:type="spellStart"/>
      <w:r w:rsidR="00852C4A" w:rsidRPr="00656BBC">
        <w:rPr>
          <w:color w:val="auto"/>
        </w:rPr>
        <w:t>Uroginecológicas</w:t>
      </w:r>
      <w:proofErr w:type="spellEnd"/>
      <w:r w:rsidR="00852C4A" w:rsidRPr="00656BBC">
        <w:rPr>
          <w:color w:val="auto"/>
        </w:rPr>
        <w:t xml:space="preserve">. </w:t>
      </w:r>
      <w:r w:rsidR="00CE5320" w:rsidRPr="00656BBC">
        <w:rPr>
          <w:color w:val="auto"/>
        </w:rPr>
        <w:t>O</w:t>
      </w:r>
      <w:r w:rsidR="00757A9D" w:rsidRPr="00656BBC">
        <w:rPr>
          <w:color w:val="auto"/>
        </w:rPr>
        <w:t xml:space="preserve"> início </w:t>
      </w:r>
      <w:r w:rsidR="000F145D" w:rsidRPr="00656BBC">
        <w:rPr>
          <w:color w:val="auto"/>
        </w:rPr>
        <w:t>dos atendimentos</w:t>
      </w:r>
      <w:r w:rsidR="00CE5320" w:rsidRPr="00656BBC">
        <w:rPr>
          <w:color w:val="auto"/>
        </w:rPr>
        <w:t xml:space="preserve"> ocorreu </w:t>
      </w:r>
      <w:r w:rsidRPr="00656BBC">
        <w:rPr>
          <w:color w:val="auto"/>
        </w:rPr>
        <w:t>em novembro de 202</w:t>
      </w:r>
      <w:r w:rsidR="00494A50" w:rsidRPr="00656BBC">
        <w:rPr>
          <w:color w:val="auto"/>
        </w:rPr>
        <w:t>3</w:t>
      </w:r>
      <w:r w:rsidR="00CE5320" w:rsidRPr="00656BBC">
        <w:rPr>
          <w:color w:val="auto"/>
        </w:rPr>
        <w:t xml:space="preserve">, sendo </w:t>
      </w:r>
      <w:r w:rsidR="00757A9D" w:rsidRPr="00656BBC">
        <w:rPr>
          <w:color w:val="auto"/>
        </w:rPr>
        <w:t xml:space="preserve">contabilizados </w:t>
      </w:r>
      <w:r w:rsidR="00CE5320" w:rsidRPr="00656BBC">
        <w:rPr>
          <w:color w:val="auto"/>
        </w:rPr>
        <w:t>a princípio sete</w:t>
      </w:r>
      <w:r w:rsidRPr="00656BBC">
        <w:rPr>
          <w:color w:val="auto"/>
        </w:rPr>
        <w:t xml:space="preserve"> pacientes</w:t>
      </w:r>
      <w:r w:rsidR="00CE5320" w:rsidRPr="00656BBC">
        <w:rPr>
          <w:color w:val="auto"/>
        </w:rPr>
        <w:t>.</w:t>
      </w:r>
    </w:p>
    <w:p w14:paraId="76BB32DA" w14:textId="77777777" w:rsidR="00E65669" w:rsidRPr="00656BBC" w:rsidRDefault="00E65669" w:rsidP="00B0006F">
      <w:pPr>
        <w:pStyle w:val="Default"/>
        <w:spacing w:line="360" w:lineRule="auto"/>
        <w:ind w:firstLine="708"/>
        <w:jc w:val="both"/>
        <w:rPr>
          <w:color w:val="auto"/>
        </w:rPr>
      </w:pPr>
    </w:p>
    <w:p w14:paraId="35E947D6" w14:textId="77777777" w:rsidR="00966A03" w:rsidRPr="00656BBC" w:rsidRDefault="00966A03" w:rsidP="00B0006F">
      <w:pPr>
        <w:pStyle w:val="Default"/>
        <w:spacing w:line="360" w:lineRule="auto"/>
        <w:ind w:firstLine="708"/>
        <w:jc w:val="both"/>
        <w:rPr>
          <w:color w:val="auto"/>
        </w:rPr>
      </w:pPr>
    </w:p>
    <w:p w14:paraId="40B21C6D" w14:textId="247A9376" w:rsidR="009B72B9" w:rsidRPr="00656BBC" w:rsidRDefault="00E65669" w:rsidP="004C69D0">
      <w:pPr>
        <w:pStyle w:val="SemEspaamento"/>
        <w:jc w:val="both"/>
      </w:pPr>
      <w:r w:rsidRPr="00656BBC">
        <w:rPr>
          <w:rFonts w:ascii="Times New Roman" w:hAnsi="Times New Roman"/>
        </w:rPr>
        <w:t>Quadro</w:t>
      </w:r>
      <w:r w:rsidR="004D74CD" w:rsidRPr="00656BBC">
        <w:rPr>
          <w:rFonts w:ascii="Times New Roman" w:hAnsi="Times New Roman"/>
        </w:rPr>
        <w:t xml:space="preserve"> 1- </w:t>
      </w:r>
      <w:r w:rsidR="006F0CF8" w:rsidRPr="00656BBC">
        <w:rPr>
          <w:rFonts w:ascii="Times New Roman" w:hAnsi="Times New Roman"/>
        </w:rPr>
        <w:t>Perfil de pacientes a</w:t>
      </w:r>
      <w:r w:rsidR="004D74CD" w:rsidRPr="00656BBC">
        <w:rPr>
          <w:rFonts w:ascii="Times New Roman" w:hAnsi="Times New Roman"/>
        </w:rPr>
        <w:t>tendi</w:t>
      </w:r>
      <w:r w:rsidR="006F0CF8" w:rsidRPr="00656BBC">
        <w:rPr>
          <w:rFonts w:ascii="Times New Roman" w:hAnsi="Times New Roman"/>
        </w:rPr>
        <w:t xml:space="preserve">dos </w:t>
      </w:r>
      <w:r w:rsidR="004D74CD" w:rsidRPr="00656BBC">
        <w:rPr>
          <w:rFonts w:ascii="Times New Roman" w:hAnsi="Times New Roman"/>
        </w:rPr>
        <w:t>no</w:t>
      </w:r>
      <w:r w:rsidR="006F0CF8" w:rsidRPr="00656BBC">
        <w:rPr>
          <w:rFonts w:ascii="Times New Roman" w:hAnsi="Times New Roman"/>
        </w:rPr>
        <w:t xml:space="preserve"> A</w:t>
      </w:r>
      <w:r w:rsidR="004D74CD" w:rsidRPr="00656BBC">
        <w:rPr>
          <w:rFonts w:ascii="Times New Roman" w:hAnsi="Times New Roman"/>
        </w:rPr>
        <w:t>mbulatório</w:t>
      </w:r>
      <w:r w:rsidR="006F0CF8" w:rsidRPr="00656BBC">
        <w:rPr>
          <w:rFonts w:ascii="Times New Roman" w:hAnsi="Times New Roman"/>
        </w:rPr>
        <w:t xml:space="preserve"> de Fisioterapia em Cirurgias</w:t>
      </w:r>
      <w:r w:rsidR="00507D32" w:rsidRPr="00656BBC">
        <w:rPr>
          <w:rFonts w:ascii="Times New Roman" w:hAnsi="Times New Roman"/>
        </w:rPr>
        <w:t xml:space="preserve"> </w:t>
      </w:r>
      <w:proofErr w:type="spellStart"/>
      <w:r w:rsidR="006F0CF8" w:rsidRPr="00656BBC">
        <w:rPr>
          <w:rFonts w:ascii="Times New Roman" w:hAnsi="Times New Roman"/>
        </w:rPr>
        <w:t>Uroginecológicas</w:t>
      </w:r>
      <w:proofErr w:type="spellEnd"/>
      <w:r w:rsidR="006F0CF8" w:rsidRPr="00656BBC">
        <w:rPr>
          <w:rFonts w:ascii="Times New Roman" w:hAnsi="Times New Roman"/>
        </w:rPr>
        <w:t xml:space="preserve">, </w:t>
      </w:r>
      <w:proofErr w:type="spellStart"/>
      <w:r w:rsidR="006F0CF8" w:rsidRPr="00656BBC">
        <w:rPr>
          <w:rFonts w:ascii="Times New Roman" w:hAnsi="Times New Roman"/>
        </w:rPr>
        <w:t>Caxias-MA</w:t>
      </w:r>
      <w:proofErr w:type="spellEnd"/>
      <w:r w:rsidR="006F0CF8" w:rsidRPr="00656BBC">
        <w:rPr>
          <w:rFonts w:ascii="Times New Roman" w:hAnsi="Times New Roman"/>
          <w:sz w:val="24"/>
          <w:szCs w:val="24"/>
        </w:rPr>
        <w:t>.</w:t>
      </w:r>
    </w:p>
    <w:tbl>
      <w:tblPr>
        <w:tblStyle w:val="Tabelacomgrade"/>
        <w:tblpPr w:leftFromText="141" w:rightFromText="141" w:vertAnchor="text" w:horzAnchor="margin" w:tblpY="82"/>
        <w:tblW w:w="5000" w:type="pct"/>
        <w:tblLook w:val="04A0" w:firstRow="1" w:lastRow="0" w:firstColumn="1" w:lastColumn="0" w:noHBand="0" w:noVBand="1"/>
      </w:tblPr>
      <w:tblGrid>
        <w:gridCol w:w="1083"/>
        <w:gridCol w:w="785"/>
        <w:gridCol w:w="1149"/>
        <w:gridCol w:w="1149"/>
        <w:gridCol w:w="1073"/>
        <w:gridCol w:w="2044"/>
        <w:gridCol w:w="1496"/>
      </w:tblGrid>
      <w:tr w:rsidR="008454DD" w:rsidRPr="00656BBC" w14:paraId="4D05D108" w14:textId="77777777" w:rsidTr="008454DD">
        <w:tc>
          <w:tcPr>
            <w:tcW w:w="617" w:type="pct"/>
            <w:shd w:val="clear" w:color="auto" w:fill="D0CECE" w:themeFill="background2" w:themeFillShade="E6"/>
          </w:tcPr>
          <w:p w14:paraId="23094EAA" w14:textId="77777777" w:rsidR="008454DD" w:rsidRPr="00656BBC" w:rsidRDefault="008454DD" w:rsidP="008454DD">
            <w:pPr>
              <w:pStyle w:val="Default"/>
              <w:spacing w:line="360" w:lineRule="auto"/>
              <w:jc w:val="center"/>
              <w:rPr>
                <w:b/>
                <w:bCs/>
                <w:color w:val="auto"/>
              </w:rPr>
            </w:pPr>
            <w:r w:rsidRPr="00656BBC">
              <w:rPr>
                <w:b/>
                <w:bCs/>
                <w:color w:val="auto"/>
              </w:rPr>
              <w:t>Paciente</w:t>
            </w:r>
          </w:p>
        </w:tc>
        <w:tc>
          <w:tcPr>
            <w:tcW w:w="447" w:type="pct"/>
            <w:shd w:val="clear" w:color="auto" w:fill="D0CECE" w:themeFill="background2" w:themeFillShade="E6"/>
          </w:tcPr>
          <w:p w14:paraId="371B9FC8" w14:textId="77777777" w:rsidR="008454DD" w:rsidRPr="00656BBC" w:rsidRDefault="008454DD" w:rsidP="008454DD">
            <w:pPr>
              <w:pStyle w:val="Default"/>
              <w:spacing w:line="360" w:lineRule="auto"/>
              <w:jc w:val="center"/>
              <w:rPr>
                <w:b/>
                <w:bCs/>
                <w:color w:val="auto"/>
              </w:rPr>
            </w:pPr>
            <w:r w:rsidRPr="00656BBC">
              <w:rPr>
                <w:b/>
                <w:bCs/>
                <w:color w:val="auto"/>
              </w:rPr>
              <w:t>Sexo</w:t>
            </w:r>
          </w:p>
        </w:tc>
        <w:tc>
          <w:tcPr>
            <w:tcW w:w="654" w:type="pct"/>
            <w:shd w:val="clear" w:color="auto" w:fill="D0CECE" w:themeFill="background2" w:themeFillShade="E6"/>
          </w:tcPr>
          <w:p w14:paraId="39CD9532" w14:textId="77777777" w:rsidR="008454DD" w:rsidRPr="00656BBC" w:rsidRDefault="008454DD" w:rsidP="008454DD">
            <w:pPr>
              <w:pStyle w:val="Default"/>
              <w:spacing w:line="360" w:lineRule="auto"/>
              <w:jc w:val="center"/>
              <w:rPr>
                <w:b/>
                <w:bCs/>
                <w:color w:val="auto"/>
              </w:rPr>
            </w:pPr>
            <w:proofErr w:type="spellStart"/>
            <w:r w:rsidRPr="00656BBC">
              <w:rPr>
                <w:b/>
                <w:bCs/>
                <w:color w:val="auto"/>
              </w:rPr>
              <w:t>Pré</w:t>
            </w:r>
            <w:proofErr w:type="spellEnd"/>
            <w:r w:rsidRPr="00656BBC">
              <w:rPr>
                <w:b/>
                <w:bCs/>
                <w:color w:val="auto"/>
              </w:rPr>
              <w:t xml:space="preserve"> cirúrgico</w:t>
            </w:r>
          </w:p>
        </w:tc>
        <w:tc>
          <w:tcPr>
            <w:tcW w:w="654" w:type="pct"/>
            <w:shd w:val="clear" w:color="auto" w:fill="D0CECE" w:themeFill="background2" w:themeFillShade="E6"/>
          </w:tcPr>
          <w:p w14:paraId="1EE17B54" w14:textId="77777777" w:rsidR="008454DD" w:rsidRPr="00656BBC" w:rsidRDefault="008454DD" w:rsidP="008454DD">
            <w:pPr>
              <w:pStyle w:val="Default"/>
              <w:spacing w:line="360" w:lineRule="auto"/>
              <w:jc w:val="center"/>
              <w:rPr>
                <w:b/>
                <w:bCs/>
                <w:color w:val="auto"/>
              </w:rPr>
            </w:pPr>
            <w:r w:rsidRPr="00656BBC">
              <w:rPr>
                <w:b/>
                <w:bCs/>
                <w:color w:val="auto"/>
              </w:rPr>
              <w:t>Pós cirúrgico</w:t>
            </w:r>
          </w:p>
        </w:tc>
        <w:tc>
          <w:tcPr>
            <w:tcW w:w="611" w:type="pct"/>
            <w:shd w:val="clear" w:color="auto" w:fill="D0CECE" w:themeFill="background2" w:themeFillShade="E6"/>
          </w:tcPr>
          <w:p w14:paraId="4B450907" w14:textId="77777777" w:rsidR="008454DD" w:rsidRPr="00656BBC" w:rsidRDefault="008454DD" w:rsidP="008454DD">
            <w:pPr>
              <w:pStyle w:val="Default"/>
              <w:spacing w:line="360" w:lineRule="auto"/>
              <w:jc w:val="center"/>
              <w:rPr>
                <w:b/>
                <w:bCs/>
                <w:color w:val="auto"/>
              </w:rPr>
            </w:pPr>
            <w:r w:rsidRPr="00656BBC">
              <w:rPr>
                <w:b/>
                <w:bCs/>
                <w:color w:val="auto"/>
              </w:rPr>
              <w:t>Idade</w:t>
            </w:r>
          </w:p>
        </w:tc>
        <w:tc>
          <w:tcPr>
            <w:tcW w:w="1164" w:type="pct"/>
            <w:shd w:val="clear" w:color="auto" w:fill="D0CECE" w:themeFill="background2" w:themeFillShade="E6"/>
          </w:tcPr>
          <w:p w14:paraId="32781E45" w14:textId="77777777" w:rsidR="008454DD" w:rsidRPr="00656BBC" w:rsidRDefault="008454DD" w:rsidP="008454DD">
            <w:pPr>
              <w:pStyle w:val="Default"/>
              <w:spacing w:line="360" w:lineRule="auto"/>
              <w:jc w:val="center"/>
              <w:rPr>
                <w:b/>
                <w:bCs/>
                <w:color w:val="auto"/>
              </w:rPr>
            </w:pPr>
            <w:r w:rsidRPr="00656BBC">
              <w:rPr>
                <w:b/>
                <w:bCs/>
                <w:color w:val="auto"/>
              </w:rPr>
              <w:t>Patologia</w:t>
            </w:r>
          </w:p>
        </w:tc>
        <w:tc>
          <w:tcPr>
            <w:tcW w:w="852" w:type="pct"/>
            <w:shd w:val="clear" w:color="auto" w:fill="D0CECE" w:themeFill="background2" w:themeFillShade="E6"/>
          </w:tcPr>
          <w:p w14:paraId="452E16E8" w14:textId="77777777" w:rsidR="008454DD" w:rsidRPr="00656BBC" w:rsidRDefault="008454DD" w:rsidP="008454DD">
            <w:pPr>
              <w:pStyle w:val="Default"/>
              <w:spacing w:line="360" w:lineRule="auto"/>
              <w:jc w:val="center"/>
              <w:rPr>
                <w:b/>
                <w:bCs/>
                <w:color w:val="auto"/>
              </w:rPr>
            </w:pPr>
            <w:r w:rsidRPr="00656BBC">
              <w:rPr>
                <w:b/>
                <w:bCs/>
                <w:color w:val="auto"/>
              </w:rPr>
              <w:t>Número de</w:t>
            </w:r>
          </w:p>
          <w:p w14:paraId="143193F5" w14:textId="77777777" w:rsidR="008454DD" w:rsidRPr="00656BBC" w:rsidRDefault="008454DD" w:rsidP="008454DD">
            <w:pPr>
              <w:pStyle w:val="Default"/>
              <w:spacing w:line="360" w:lineRule="auto"/>
              <w:jc w:val="center"/>
              <w:rPr>
                <w:b/>
                <w:bCs/>
                <w:color w:val="auto"/>
              </w:rPr>
            </w:pPr>
            <w:r w:rsidRPr="00656BBC">
              <w:rPr>
                <w:b/>
                <w:bCs/>
                <w:color w:val="auto"/>
              </w:rPr>
              <w:t>atendimento</w:t>
            </w:r>
          </w:p>
        </w:tc>
      </w:tr>
      <w:tr w:rsidR="008454DD" w:rsidRPr="00656BBC" w14:paraId="366F2AE6" w14:textId="77777777" w:rsidTr="008454DD">
        <w:tc>
          <w:tcPr>
            <w:tcW w:w="617" w:type="pct"/>
          </w:tcPr>
          <w:p w14:paraId="7330EE21" w14:textId="77777777" w:rsidR="008454DD" w:rsidRPr="00656BBC" w:rsidRDefault="008454DD" w:rsidP="008454DD">
            <w:pPr>
              <w:pStyle w:val="Default"/>
              <w:spacing w:line="360" w:lineRule="auto"/>
              <w:jc w:val="center"/>
              <w:rPr>
                <w:color w:val="auto"/>
              </w:rPr>
            </w:pPr>
            <w:r w:rsidRPr="00656BBC">
              <w:rPr>
                <w:color w:val="auto"/>
              </w:rPr>
              <w:t>1</w:t>
            </w:r>
          </w:p>
        </w:tc>
        <w:tc>
          <w:tcPr>
            <w:tcW w:w="447" w:type="pct"/>
          </w:tcPr>
          <w:p w14:paraId="372C5A1B" w14:textId="77777777" w:rsidR="008454DD" w:rsidRPr="00656BBC" w:rsidRDefault="008454DD" w:rsidP="008454DD">
            <w:pPr>
              <w:pStyle w:val="Default"/>
              <w:spacing w:line="360" w:lineRule="auto"/>
              <w:jc w:val="center"/>
              <w:rPr>
                <w:color w:val="auto"/>
              </w:rPr>
            </w:pPr>
            <w:r w:rsidRPr="00656BBC">
              <w:rPr>
                <w:color w:val="auto"/>
              </w:rPr>
              <w:t>F</w:t>
            </w:r>
          </w:p>
        </w:tc>
        <w:tc>
          <w:tcPr>
            <w:tcW w:w="654" w:type="pct"/>
          </w:tcPr>
          <w:p w14:paraId="3B8989DD" w14:textId="77777777" w:rsidR="008454DD" w:rsidRPr="00656BBC" w:rsidRDefault="008454DD" w:rsidP="008454DD">
            <w:pPr>
              <w:pStyle w:val="Default"/>
              <w:spacing w:line="360" w:lineRule="auto"/>
              <w:jc w:val="center"/>
              <w:rPr>
                <w:color w:val="auto"/>
              </w:rPr>
            </w:pPr>
            <w:r w:rsidRPr="00656BBC">
              <w:rPr>
                <w:color w:val="auto"/>
              </w:rPr>
              <w:t>NÃO</w:t>
            </w:r>
          </w:p>
        </w:tc>
        <w:tc>
          <w:tcPr>
            <w:tcW w:w="654" w:type="pct"/>
          </w:tcPr>
          <w:p w14:paraId="267AA4C6" w14:textId="77777777" w:rsidR="008454DD" w:rsidRPr="00656BBC" w:rsidRDefault="008454DD" w:rsidP="008454DD">
            <w:pPr>
              <w:pStyle w:val="Default"/>
              <w:tabs>
                <w:tab w:val="center" w:pos="494"/>
              </w:tabs>
              <w:spacing w:line="360" w:lineRule="auto"/>
              <w:rPr>
                <w:color w:val="auto"/>
              </w:rPr>
            </w:pPr>
            <w:r w:rsidRPr="00656BBC">
              <w:rPr>
                <w:color w:val="auto"/>
              </w:rPr>
              <w:tab/>
              <w:t>SIM</w:t>
            </w:r>
          </w:p>
        </w:tc>
        <w:tc>
          <w:tcPr>
            <w:tcW w:w="611" w:type="pct"/>
          </w:tcPr>
          <w:p w14:paraId="4A101054" w14:textId="77777777" w:rsidR="008454DD" w:rsidRPr="00656BBC" w:rsidRDefault="008454DD" w:rsidP="008454DD">
            <w:pPr>
              <w:pStyle w:val="Default"/>
              <w:spacing w:line="360" w:lineRule="auto"/>
              <w:jc w:val="center"/>
              <w:rPr>
                <w:color w:val="auto"/>
              </w:rPr>
            </w:pPr>
            <w:r w:rsidRPr="00656BBC">
              <w:rPr>
                <w:color w:val="auto"/>
              </w:rPr>
              <w:t>49 anos</w:t>
            </w:r>
          </w:p>
        </w:tc>
        <w:tc>
          <w:tcPr>
            <w:tcW w:w="1164" w:type="pct"/>
          </w:tcPr>
          <w:p w14:paraId="654F3C88" w14:textId="77777777" w:rsidR="008454DD" w:rsidRPr="00656BBC" w:rsidRDefault="008454DD" w:rsidP="008454DD">
            <w:pPr>
              <w:pStyle w:val="Default"/>
              <w:spacing w:line="360" w:lineRule="auto"/>
              <w:jc w:val="center"/>
              <w:rPr>
                <w:color w:val="auto"/>
              </w:rPr>
            </w:pPr>
            <w:r w:rsidRPr="00656BBC">
              <w:rPr>
                <w:color w:val="auto"/>
              </w:rPr>
              <w:t>Histerectomia total</w:t>
            </w:r>
          </w:p>
        </w:tc>
        <w:tc>
          <w:tcPr>
            <w:tcW w:w="852" w:type="pct"/>
          </w:tcPr>
          <w:p w14:paraId="2BD21B54" w14:textId="77777777" w:rsidR="008454DD" w:rsidRPr="00656BBC" w:rsidRDefault="008454DD" w:rsidP="008454DD">
            <w:pPr>
              <w:pStyle w:val="Default"/>
              <w:spacing w:line="360" w:lineRule="auto"/>
              <w:jc w:val="center"/>
              <w:rPr>
                <w:color w:val="auto"/>
              </w:rPr>
            </w:pPr>
            <w:r w:rsidRPr="00656BBC">
              <w:rPr>
                <w:color w:val="auto"/>
              </w:rPr>
              <w:t>6</w:t>
            </w:r>
          </w:p>
        </w:tc>
      </w:tr>
      <w:tr w:rsidR="008454DD" w:rsidRPr="00656BBC" w14:paraId="180855DA" w14:textId="77777777" w:rsidTr="008454DD">
        <w:tc>
          <w:tcPr>
            <w:tcW w:w="617" w:type="pct"/>
          </w:tcPr>
          <w:p w14:paraId="61CD9B09" w14:textId="77777777" w:rsidR="008454DD" w:rsidRPr="00656BBC" w:rsidRDefault="008454DD" w:rsidP="008454DD">
            <w:pPr>
              <w:pStyle w:val="Default"/>
              <w:spacing w:line="360" w:lineRule="auto"/>
              <w:jc w:val="center"/>
              <w:rPr>
                <w:color w:val="auto"/>
              </w:rPr>
            </w:pPr>
            <w:r w:rsidRPr="00656BBC">
              <w:rPr>
                <w:color w:val="auto"/>
              </w:rPr>
              <w:t>2</w:t>
            </w:r>
          </w:p>
        </w:tc>
        <w:tc>
          <w:tcPr>
            <w:tcW w:w="447" w:type="pct"/>
          </w:tcPr>
          <w:p w14:paraId="27C18E2C" w14:textId="77777777" w:rsidR="008454DD" w:rsidRPr="00656BBC" w:rsidRDefault="008454DD" w:rsidP="008454DD">
            <w:pPr>
              <w:pStyle w:val="Default"/>
              <w:spacing w:line="360" w:lineRule="auto"/>
              <w:jc w:val="center"/>
              <w:rPr>
                <w:color w:val="auto"/>
              </w:rPr>
            </w:pPr>
            <w:r w:rsidRPr="00656BBC">
              <w:rPr>
                <w:color w:val="auto"/>
              </w:rPr>
              <w:t>M</w:t>
            </w:r>
          </w:p>
        </w:tc>
        <w:tc>
          <w:tcPr>
            <w:tcW w:w="654" w:type="pct"/>
          </w:tcPr>
          <w:p w14:paraId="47780906" w14:textId="77777777" w:rsidR="008454DD" w:rsidRPr="00656BBC" w:rsidRDefault="008454DD" w:rsidP="008454DD">
            <w:pPr>
              <w:pStyle w:val="Default"/>
              <w:spacing w:line="360" w:lineRule="auto"/>
              <w:jc w:val="center"/>
              <w:rPr>
                <w:color w:val="auto"/>
              </w:rPr>
            </w:pPr>
            <w:r w:rsidRPr="00656BBC">
              <w:rPr>
                <w:color w:val="auto"/>
              </w:rPr>
              <w:t>SIM</w:t>
            </w:r>
          </w:p>
        </w:tc>
        <w:tc>
          <w:tcPr>
            <w:tcW w:w="654" w:type="pct"/>
          </w:tcPr>
          <w:p w14:paraId="62FEF941" w14:textId="77777777" w:rsidR="008454DD" w:rsidRPr="00656BBC" w:rsidRDefault="008454DD" w:rsidP="008454DD">
            <w:pPr>
              <w:pStyle w:val="Default"/>
              <w:spacing w:line="360" w:lineRule="auto"/>
              <w:jc w:val="center"/>
              <w:rPr>
                <w:color w:val="auto"/>
              </w:rPr>
            </w:pPr>
            <w:r w:rsidRPr="00656BBC">
              <w:rPr>
                <w:color w:val="auto"/>
              </w:rPr>
              <w:t>NÃO</w:t>
            </w:r>
          </w:p>
        </w:tc>
        <w:tc>
          <w:tcPr>
            <w:tcW w:w="611" w:type="pct"/>
          </w:tcPr>
          <w:p w14:paraId="6AAD16CA" w14:textId="77777777" w:rsidR="008454DD" w:rsidRPr="00656BBC" w:rsidRDefault="008454DD" w:rsidP="008454DD">
            <w:pPr>
              <w:pStyle w:val="Default"/>
              <w:spacing w:line="360" w:lineRule="auto"/>
              <w:jc w:val="center"/>
              <w:rPr>
                <w:color w:val="auto"/>
              </w:rPr>
            </w:pPr>
            <w:r w:rsidRPr="00656BBC">
              <w:rPr>
                <w:color w:val="auto"/>
              </w:rPr>
              <w:t>60 anos</w:t>
            </w:r>
          </w:p>
        </w:tc>
        <w:tc>
          <w:tcPr>
            <w:tcW w:w="1164" w:type="pct"/>
          </w:tcPr>
          <w:p w14:paraId="0D503DF8" w14:textId="77777777" w:rsidR="008454DD" w:rsidRPr="00656BBC" w:rsidRDefault="008454DD" w:rsidP="008454DD">
            <w:pPr>
              <w:pStyle w:val="Default"/>
              <w:spacing w:line="360" w:lineRule="auto"/>
              <w:jc w:val="center"/>
              <w:rPr>
                <w:color w:val="auto"/>
              </w:rPr>
            </w:pPr>
            <w:r w:rsidRPr="00656BBC">
              <w:rPr>
                <w:color w:val="auto"/>
              </w:rPr>
              <w:t>Prostatectomia radical</w:t>
            </w:r>
          </w:p>
        </w:tc>
        <w:tc>
          <w:tcPr>
            <w:tcW w:w="852" w:type="pct"/>
          </w:tcPr>
          <w:p w14:paraId="5A660CDD" w14:textId="77777777" w:rsidR="008454DD" w:rsidRPr="00656BBC" w:rsidRDefault="008454DD" w:rsidP="008454DD">
            <w:pPr>
              <w:pStyle w:val="Default"/>
              <w:spacing w:line="360" w:lineRule="auto"/>
              <w:jc w:val="center"/>
              <w:rPr>
                <w:color w:val="auto"/>
              </w:rPr>
            </w:pPr>
            <w:r w:rsidRPr="00656BBC">
              <w:rPr>
                <w:color w:val="auto"/>
              </w:rPr>
              <w:t>3</w:t>
            </w:r>
          </w:p>
        </w:tc>
      </w:tr>
      <w:tr w:rsidR="008454DD" w:rsidRPr="00656BBC" w14:paraId="6853F24E" w14:textId="77777777" w:rsidTr="008454DD">
        <w:tc>
          <w:tcPr>
            <w:tcW w:w="617" w:type="pct"/>
          </w:tcPr>
          <w:p w14:paraId="12D23E53" w14:textId="77777777" w:rsidR="008454DD" w:rsidRPr="00656BBC" w:rsidRDefault="008454DD" w:rsidP="008454DD">
            <w:pPr>
              <w:pStyle w:val="Default"/>
              <w:spacing w:line="360" w:lineRule="auto"/>
              <w:jc w:val="center"/>
              <w:rPr>
                <w:color w:val="auto"/>
              </w:rPr>
            </w:pPr>
            <w:r w:rsidRPr="00656BBC">
              <w:rPr>
                <w:color w:val="auto"/>
              </w:rPr>
              <w:t>3</w:t>
            </w:r>
          </w:p>
        </w:tc>
        <w:tc>
          <w:tcPr>
            <w:tcW w:w="447" w:type="pct"/>
          </w:tcPr>
          <w:p w14:paraId="26ADBD7C" w14:textId="77777777" w:rsidR="008454DD" w:rsidRPr="00656BBC" w:rsidRDefault="008454DD" w:rsidP="008454DD">
            <w:pPr>
              <w:pStyle w:val="Default"/>
              <w:spacing w:line="360" w:lineRule="auto"/>
              <w:jc w:val="center"/>
              <w:rPr>
                <w:color w:val="auto"/>
              </w:rPr>
            </w:pPr>
            <w:r w:rsidRPr="00656BBC">
              <w:rPr>
                <w:color w:val="auto"/>
              </w:rPr>
              <w:t>F</w:t>
            </w:r>
          </w:p>
        </w:tc>
        <w:tc>
          <w:tcPr>
            <w:tcW w:w="654" w:type="pct"/>
          </w:tcPr>
          <w:p w14:paraId="724B14E3" w14:textId="77777777" w:rsidR="008454DD" w:rsidRPr="00656BBC" w:rsidRDefault="008454DD" w:rsidP="008454DD">
            <w:pPr>
              <w:pStyle w:val="Default"/>
              <w:spacing w:line="360" w:lineRule="auto"/>
              <w:jc w:val="center"/>
              <w:rPr>
                <w:color w:val="auto"/>
              </w:rPr>
            </w:pPr>
            <w:r w:rsidRPr="00656BBC">
              <w:rPr>
                <w:color w:val="auto"/>
              </w:rPr>
              <w:t>SIM</w:t>
            </w:r>
          </w:p>
        </w:tc>
        <w:tc>
          <w:tcPr>
            <w:tcW w:w="654" w:type="pct"/>
          </w:tcPr>
          <w:p w14:paraId="456D364F" w14:textId="77777777" w:rsidR="008454DD" w:rsidRPr="00656BBC" w:rsidRDefault="008454DD" w:rsidP="008454DD">
            <w:pPr>
              <w:pStyle w:val="Default"/>
              <w:spacing w:line="360" w:lineRule="auto"/>
              <w:jc w:val="center"/>
              <w:rPr>
                <w:color w:val="auto"/>
              </w:rPr>
            </w:pPr>
            <w:r w:rsidRPr="00656BBC">
              <w:rPr>
                <w:color w:val="auto"/>
              </w:rPr>
              <w:t>NÃO</w:t>
            </w:r>
          </w:p>
        </w:tc>
        <w:tc>
          <w:tcPr>
            <w:tcW w:w="611" w:type="pct"/>
          </w:tcPr>
          <w:p w14:paraId="09C959A2" w14:textId="77777777" w:rsidR="008454DD" w:rsidRPr="00656BBC" w:rsidRDefault="008454DD" w:rsidP="008454DD">
            <w:pPr>
              <w:pStyle w:val="Default"/>
              <w:spacing w:line="360" w:lineRule="auto"/>
              <w:jc w:val="center"/>
              <w:rPr>
                <w:color w:val="auto"/>
              </w:rPr>
            </w:pPr>
            <w:r w:rsidRPr="00656BBC">
              <w:rPr>
                <w:color w:val="auto"/>
              </w:rPr>
              <w:t>64 anos</w:t>
            </w:r>
          </w:p>
        </w:tc>
        <w:tc>
          <w:tcPr>
            <w:tcW w:w="1164" w:type="pct"/>
          </w:tcPr>
          <w:p w14:paraId="0C8042AB" w14:textId="77777777" w:rsidR="008454DD" w:rsidRPr="00656BBC" w:rsidRDefault="008454DD" w:rsidP="008454DD">
            <w:pPr>
              <w:pStyle w:val="Default"/>
              <w:spacing w:line="360" w:lineRule="auto"/>
              <w:jc w:val="center"/>
              <w:rPr>
                <w:color w:val="auto"/>
              </w:rPr>
            </w:pPr>
            <w:r w:rsidRPr="00656BBC">
              <w:rPr>
                <w:color w:val="auto"/>
              </w:rPr>
              <w:t>Prolapso de parede de bexiga</w:t>
            </w:r>
          </w:p>
        </w:tc>
        <w:tc>
          <w:tcPr>
            <w:tcW w:w="852" w:type="pct"/>
          </w:tcPr>
          <w:p w14:paraId="2F8A510B" w14:textId="77777777" w:rsidR="008454DD" w:rsidRPr="00656BBC" w:rsidRDefault="008454DD" w:rsidP="008454DD">
            <w:pPr>
              <w:pStyle w:val="Default"/>
              <w:spacing w:line="360" w:lineRule="auto"/>
              <w:jc w:val="center"/>
              <w:rPr>
                <w:color w:val="auto"/>
              </w:rPr>
            </w:pPr>
            <w:r w:rsidRPr="00656BBC">
              <w:rPr>
                <w:color w:val="auto"/>
              </w:rPr>
              <w:t>8</w:t>
            </w:r>
          </w:p>
        </w:tc>
      </w:tr>
      <w:tr w:rsidR="008454DD" w:rsidRPr="00656BBC" w14:paraId="1E575411" w14:textId="77777777" w:rsidTr="008454DD">
        <w:tc>
          <w:tcPr>
            <w:tcW w:w="617" w:type="pct"/>
          </w:tcPr>
          <w:p w14:paraId="778375F8" w14:textId="77777777" w:rsidR="008454DD" w:rsidRPr="00656BBC" w:rsidRDefault="008454DD" w:rsidP="008454DD">
            <w:pPr>
              <w:pStyle w:val="Default"/>
              <w:spacing w:line="360" w:lineRule="auto"/>
              <w:jc w:val="center"/>
              <w:rPr>
                <w:color w:val="auto"/>
              </w:rPr>
            </w:pPr>
            <w:r w:rsidRPr="00656BBC">
              <w:rPr>
                <w:color w:val="auto"/>
              </w:rPr>
              <w:t>4</w:t>
            </w:r>
          </w:p>
        </w:tc>
        <w:tc>
          <w:tcPr>
            <w:tcW w:w="447" w:type="pct"/>
          </w:tcPr>
          <w:p w14:paraId="0951B0EB" w14:textId="77777777" w:rsidR="008454DD" w:rsidRPr="00656BBC" w:rsidRDefault="008454DD" w:rsidP="008454DD">
            <w:pPr>
              <w:pStyle w:val="Default"/>
              <w:spacing w:line="360" w:lineRule="auto"/>
              <w:jc w:val="center"/>
              <w:rPr>
                <w:color w:val="auto"/>
              </w:rPr>
            </w:pPr>
            <w:r w:rsidRPr="00656BBC">
              <w:rPr>
                <w:color w:val="auto"/>
              </w:rPr>
              <w:t>M</w:t>
            </w:r>
          </w:p>
        </w:tc>
        <w:tc>
          <w:tcPr>
            <w:tcW w:w="654" w:type="pct"/>
          </w:tcPr>
          <w:p w14:paraId="1DFCEABC" w14:textId="77777777" w:rsidR="008454DD" w:rsidRPr="00656BBC" w:rsidRDefault="008454DD" w:rsidP="008454DD">
            <w:pPr>
              <w:pStyle w:val="Default"/>
              <w:spacing w:line="360" w:lineRule="auto"/>
              <w:jc w:val="center"/>
              <w:rPr>
                <w:color w:val="auto"/>
              </w:rPr>
            </w:pPr>
            <w:r w:rsidRPr="00656BBC">
              <w:rPr>
                <w:color w:val="auto"/>
              </w:rPr>
              <w:t>NÃO</w:t>
            </w:r>
          </w:p>
        </w:tc>
        <w:tc>
          <w:tcPr>
            <w:tcW w:w="654" w:type="pct"/>
          </w:tcPr>
          <w:p w14:paraId="0AC5ED17" w14:textId="77777777" w:rsidR="008454DD" w:rsidRPr="00656BBC" w:rsidRDefault="008454DD" w:rsidP="008454DD">
            <w:pPr>
              <w:pStyle w:val="Default"/>
              <w:spacing w:line="360" w:lineRule="auto"/>
              <w:jc w:val="center"/>
              <w:rPr>
                <w:color w:val="auto"/>
              </w:rPr>
            </w:pPr>
            <w:r w:rsidRPr="00656BBC">
              <w:rPr>
                <w:color w:val="auto"/>
              </w:rPr>
              <w:t>SIM</w:t>
            </w:r>
          </w:p>
        </w:tc>
        <w:tc>
          <w:tcPr>
            <w:tcW w:w="611" w:type="pct"/>
          </w:tcPr>
          <w:p w14:paraId="66254712" w14:textId="77777777" w:rsidR="008454DD" w:rsidRPr="00656BBC" w:rsidRDefault="008454DD" w:rsidP="008454DD">
            <w:pPr>
              <w:pStyle w:val="Default"/>
              <w:spacing w:line="360" w:lineRule="auto"/>
              <w:jc w:val="center"/>
              <w:rPr>
                <w:color w:val="auto"/>
              </w:rPr>
            </w:pPr>
            <w:r w:rsidRPr="00656BBC">
              <w:rPr>
                <w:color w:val="auto"/>
              </w:rPr>
              <w:t>68 anos</w:t>
            </w:r>
          </w:p>
        </w:tc>
        <w:tc>
          <w:tcPr>
            <w:tcW w:w="1164" w:type="pct"/>
          </w:tcPr>
          <w:p w14:paraId="3F2474D3" w14:textId="77777777" w:rsidR="008454DD" w:rsidRPr="00656BBC" w:rsidRDefault="008454DD" w:rsidP="008454DD">
            <w:pPr>
              <w:pStyle w:val="Default"/>
              <w:spacing w:line="360" w:lineRule="auto"/>
              <w:jc w:val="center"/>
              <w:rPr>
                <w:color w:val="auto"/>
              </w:rPr>
            </w:pPr>
            <w:r w:rsidRPr="00656BBC">
              <w:rPr>
                <w:color w:val="auto"/>
              </w:rPr>
              <w:t>Prostatectomia radical</w:t>
            </w:r>
          </w:p>
        </w:tc>
        <w:tc>
          <w:tcPr>
            <w:tcW w:w="852" w:type="pct"/>
          </w:tcPr>
          <w:p w14:paraId="74A2A315" w14:textId="77777777" w:rsidR="008454DD" w:rsidRPr="00656BBC" w:rsidRDefault="008454DD" w:rsidP="008454DD">
            <w:pPr>
              <w:pStyle w:val="Default"/>
              <w:spacing w:line="360" w:lineRule="auto"/>
              <w:jc w:val="center"/>
              <w:rPr>
                <w:color w:val="auto"/>
              </w:rPr>
            </w:pPr>
            <w:r w:rsidRPr="00656BBC">
              <w:rPr>
                <w:color w:val="auto"/>
              </w:rPr>
              <w:t>10</w:t>
            </w:r>
          </w:p>
        </w:tc>
      </w:tr>
      <w:tr w:rsidR="008454DD" w:rsidRPr="00656BBC" w14:paraId="3E0731E2" w14:textId="77777777" w:rsidTr="008454DD">
        <w:tc>
          <w:tcPr>
            <w:tcW w:w="617" w:type="pct"/>
          </w:tcPr>
          <w:p w14:paraId="1740D856" w14:textId="77777777" w:rsidR="008454DD" w:rsidRPr="00656BBC" w:rsidRDefault="008454DD" w:rsidP="008454DD">
            <w:pPr>
              <w:pStyle w:val="Default"/>
              <w:spacing w:line="360" w:lineRule="auto"/>
              <w:jc w:val="center"/>
              <w:rPr>
                <w:color w:val="auto"/>
              </w:rPr>
            </w:pPr>
            <w:r w:rsidRPr="00656BBC">
              <w:rPr>
                <w:color w:val="auto"/>
              </w:rPr>
              <w:lastRenderedPageBreak/>
              <w:t>5</w:t>
            </w:r>
          </w:p>
        </w:tc>
        <w:tc>
          <w:tcPr>
            <w:tcW w:w="447" w:type="pct"/>
          </w:tcPr>
          <w:p w14:paraId="2DB80BA6" w14:textId="77777777" w:rsidR="008454DD" w:rsidRPr="00656BBC" w:rsidRDefault="008454DD" w:rsidP="008454DD">
            <w:pPr>
              <w:pStyle w:val="Default"/>
              <w:spacing w:line="360" w:lineRule="auto"/>
              <w:jc w:val="center"/>
              <w:rPr>
                <w:color w:val="auto"/>
              </w:rPr>
            </w:pPr>
            <w:r w:rsidRPr="00656BBC">
              <w:rPr>
                <w:color w:val="auto"/>
              </w:rPr>
              <w:t>M</w:t>
            </w:r>
          </w:p>
        </w:tc>
        <w:tc>
          <w:tcPr>
            <w:tcW w:w="654" w:type="pct"/>
          </w:tcPr>
          <w:p w14:paraId="08A39FD2" w14:textId="77777777" w:rsidR="008454DD" w:rsidRPr="00656BBC" w:rsidRDefault="008454DD" w:rsidP="008454DD">
            <w:pPr>
              <w:pStyle w:val="Default"/>
              <w:spacing w:line="360" w:lineRule="auto"/>
              <w:jc w:val="center"/>
              <w:rPr>
                <w:color w:val="auto"/>
              </w:rPr>
            </w:pPr>
            <w:r w:rsidRPr="00656BBC">
              <w:rPr>
                <w:color w:val="auto"/>
              </w:rPr>
              <w:t>NÃO</w:t>
            </w:r>
          </w:p>
        </w:tc>
        <w:tc>
          <w:tcPr>
            <w:tcW w:w="654" w:type="pct"/>
          </w:tcPr>
          <w:p w14:paraId="0836FDD4" w14:textId="77777777" w:rsidR="008454DD" w:rsidRPr="00656BBC" w:rsidRDefault="008454DD" w:rsidP="008454DD">
            <w:pPr>
              <w:pStyle w:val="Default"/>
              <w:spacing w:line="360" w:lineRule="auto"/>
              <w:jc w:val="center"/>
              <w:rPr>
                <w:color w:val="auto"/>
              </w:rPr>
            </w:pPr>
            <w:r w:rsidRPr="00656BBC">
              <w:rPr>
                <w:color w:val="auto"/>
              </w:rPr>
              <w:t>SIM</w:t>
            </w:r>
          </w:p>
        </w:tc>
        <w:tc>
          <w:tcPr>
            <w:tcW w:w="611" w:type="pct"/>
          </w:tcPr>
          <w:p w14:paraId="40B46CE1" w14:textId="77777777" w:rsidR="008454DD" w:rsidRPr="00656BBC" w:rsidRDefault="008454DD" w:rsidP="008454DD">
            <w:pPr>
              <w:pStyle w:val="Default"/>
              <w:spacing w:line="360" w:lineRule="auto"/>
              <w:jc w:val="center"/>
              <w:rPr>
                <w:color w:val="auto"/>
              </w:rPr>
            </w:pPr>
            <w:r w:rsidRPr="00656BBC">
              <w:rPr>
                <w:color w:val="auto"/>
              </w:rPr>
              <w:t>73 anos</w:t>
            </w:r>
          </w:p>
        </w:tc>
        <w:tc>
          <w:tcPr>
            <w:tcW w:w="1164" w:type="pct"/>
          </w:tcPr>
          <w:p w14:paraId="64C1DCC9" w14:textId="77777777" w:rsidR="008454DD" w:rsidRPr="00656BBC" w:rsidRDefault="008454DD" w:rsidP="008454DD">
            <w:pPr>
              <w:pStyle w:val="Default"/>
              <w:spacing w:line="360" w:lineRule="auto"/>
              <w:jc w:val="center"/>
              <w:rPr>
                <w:color w:val="auto"/>
              </w:rPr>
            </w:pPr>
            <w:r w:rsidRPr="00656BBC">
              <w:rPr>
                <w:color w:val="auto"/>
              </w:rPr>
              <w:t>Prostatectomia radical</w:t>
            </w:r>
          </w:p>
        </w:tc>
        <w:tc>
          <w:tcPr>
            <w:tcW w:w="852" w:type="pct"/>
          </w:tcPr>
          <w:p w14:paraId="7C3FFE2E" w14:textId="77777777" w:rsidR="008454DD" w:rsidRPr="00656BBC" w:rsidRDefault="008454DD" w:rsidP="008454DD">
            <w:pPr>
              <w:pStyle w:val="Default"/>
              <w:spacing w:line="360" w:lineRule="auto"/>
              <w:jc w:val="center"/>
              <w:rPr>
                <w:color w:val="auto"/>
              </w:rPr>
            </w:pPr>
            <w:r w:rsidRPr="00656BBC">
              <w:rPr>
                <w:color w:val="auto"/>
              </w:rPr>
              <w:t>7</w:t>
            </w:r>
          </w:p>
        </w:tc>
      </w:tr>
      <w:tr w:rsidR="008454DD" w:rsidRPr="00656BBC" w14:paraId="1E7F641A" w14:textId="77777777" w:rsidTr="008454DD">
        <w:tc>
          <w:tcPr>
            <w:tcW w:w="617" w:type="pct"/>
          </w:tcPr>
          <w:p w14:paraId="351178A7" w14:textId="77777777" w:rsidR="008454DD" w:rsidRPr="00656BBC" w:rsidRDefault="008454DD" w:rsidP="008454DD">
            <w:pPr>
              <w:pStyle w:val="Default"/>
              <w:spacing w:line="360" w:lineRule="auto"/>
              <w:jc w:val="center"/>
              <w:rPr>
                <w:color w:val="auto"/>
              </w:rPr>
            </w:pPr>
            <w:r w:rsidRPr="00656BBC">
              <w:rPr>
                <w:color w:val="auto"/>
              </w:rPr>
              <w:t>6</w:t>
            </w:r>
          </w:p>
        </w:tc>
        <w:tc>
          <w:tcPr>
            <w:tcW w:w="447" w:type="pct"/>
          </w:tcPr>
          <w:p w14:paraId="7A4E786E" w14:textId="77777777" w:rsidR="008454DD" w:rsidRPr="00656BBC" w:rsidRDefault="008454DD" w:rsidP="008454DD">
            <w:pPr>
              <w:pStyle w:val="Default"/>
              <w:spacing w:line="360" w:lineRule="auto"/>
              <w:jc w:val="center"/>
              <w:rPr>
                <w:color w:val="auto"/>
              </w:rPr>
            </w:pPr>
            <w:r w:rsidRPr="00656BBC">
              <w:rPr>
                <w:color w:val="auto"/>
              </w:rPr>
              <w:t>M</w:t>
            </w:r>
          </w:p>
        </w:tc>
        <w:tc>
          <w:tcPr>
            <w:tcW w:w="654" w:type="pct"/>
          </w:tcPr>
          <w:p w14:paraId="2F6F0507" w14:textId="77777777" w:rsidR="008454DD" w:rsidRPr="00656BBC" w:rsidRDefault="008454DD" w:rsidP="008454DD">
            <w:pPr>
              <w:pStyle w:val="Default"/>
              <w:spacing w:line="360" w:lineRule="auto"/>
              <w:jc w:val="center"/>
              <w:rPr>
                <w:color w:val="auto"/>
              </w:rPr>
            </w:pPr>
            <w:r w:rsidRPr="00656BBC">
              <w:rPr>
                <w:color w:val="auto"/>
              </w:rPr>
              <w:t>NÃO</w:t>
            </w:r>
          </w:p>
        </w:tc>
        <w:tc>
          <w:tcPr>
            <w:tcW w:w="654" w:type="pct"/>
          </w:tcPr>
          <w:p w14:paraId="5120BB21" w14:textId="77777777" w:rsidR="008454DD" w:rsidRPr="00656BBC" w:rsidRDefault="008454DD" w:rsidP="008454DD">
            <w:pPr>
              <w:pStyle w:val="Default"/>
              <w:spacing w:line="360" w:lineRule="auto"/>
              <w:jc w:val="center"/>
              <w:rPr>
                <w:color w:val="auto"/>
              </w:rPr>
            </w:pPr>
            <w:r w:rsidRPr="00656BBC">
              <w:rPr>
                <w:color w:val="auto"/>
              </w:rPr>
              <w:t>SIM</w:t>
            </w:r>
          </w:p>
        </w:tc>
        <w:tc>
          <w:tcPr>
            <w:tcW w:w="611" w:type="pct"/>
          </w:tcPr>
          <w:p w14:paraId="6FB7B5CE" w14:textId="77777777" w:rsidR="008454DD" w:rsidRPr="00656BBC" w:rsidRDefault="008454DD" w:rsidP="008454DD">
            <w:pPr>
              <w:pStyle w:val="Default"/>
              <w:spacing w:line="360" w:lineRule="auto"/>
              <w:jc w:val="center"/>
              <w:rPr>
                <w:color w:val="auto"/>
              </w:rPr>
            </w:pPr>
            <w:r w:rsidRPr="00656BBC">
              <w:rPr>
                <w:color w:val="auto"/>
              </w:rPr>
              <w:t>54 anos</w:t>
            </w:r>
          </w:p>
        </w:tc>
        <w:tc>
          <w:tcPr>
            <w:tcW w:w="1164" w:type="pct"/>
          </w:tcPr>
          <w:p w14:paraId="75C69159" w14:textId="77777777" w:rsidR="008454DD" w:rsidRPr="00656BBC" w:rsidRDefault="008454DD" w:rsidP="008454DD">
            <w:pPr>
              <w:pStyle w:val="Default"/>
              <w:spacing w:line="360" w:lineRule="auto"/>
              <w:jc w:val="center"/>
              <w:rPr>
                <w:color w:val="auto"/>
              </w:rPr>
            </w:pPr>
            <w:r w:rsidRPr="00656BBC">
              <w:rPr>
                <w:color w:val="auto"/>
              </w:rPr>
              <w:t>Prostatectomia radical</w:t>
            </w:r>
          </w:p>
        </w:tc>
        <w:tc>
          <w:tcPr>
            <w:tcW w:w="852" w:type="pct"/>
          </w:tcPr>
          <w:p w14:paraId="5DC30ABA" w14:textId="77777777" w:rsidR="008454DD" w:rsidRPr="00656BBC" w:rsidRDefault="008454DD" w:rsidP="008454DD">
            <w:pPr>
              <w:pStyle w:val="Default"/>
              <w:spacing w:line="360" w:lineRule="auto"/>
              <w:jc w:val="center"/>
              <w:rPr>
                <w:color w:val="auto"/>
              </w:rPr>
            </w:pPr>
            <w:r w:rsidRPr="00656BBC">
              <w:rPr>
                <w:color w:val="auto"/>
              </w:rPr>
              <w:t>10</w:t>
            </w:r>
          </w:p>
        </w:tc>
      </w:tr>
      <w:tr w:rsidR="008454DD" w:rsidRPr="00656BBC" w14:paraId="4D6FF618" w14:textId="77777777" w:rsidTr="008454DD">
        <w:tc>
          <w:tcPr>
            <w:tcW w:w="617" w:type="pct"/>
          </w:tcPr>
          <w:p w14:paraId="18300DD1" w14:textId="77777777" w:rsidR="008454DD" w:rsidRPr="00656BBC" w:rsidRDefault="008454DD" w:rsidP="008454DD">
            <w:pPr>
              <w:pStyle w:val="Default"/>
              <w:spacing w:line="360" w:lineRule="auto"/>
              <w:jc w:val="center"/>
              <w:rPr>
                <w:color w:val="auto"/>
              </w:rPr>
            </w:pPr>
            <w:r w:rsidRPr="00656BBC">
              <w:rPr>
                <w:color w:val="auto"/>
              </w:rPr>
              <w:t>7</w:t>
            </w:r>
          </w:p>
        </w:tc>
        <w:tc>
          <w:tcPr>
            <w:tcW w:w="447" w:type="pct"/>
          </w:tcPr>
          <w:p w14:paraId="068ED2A3" w14:textId="77777777" w:rsidR="008454DD" w:rsidRPr="00656BBC" w:rsidRDefault="008454DD" w:rsidP="008454DD">
            <w:pPr>
              <w:pStyle w:val="Default"/>
              <w:spacing w:line="360" w:lineRule="auto"/>
              <w:jc w:val="center"/>
              <w:rPr>
                <w:color w:val="auto"/>
              </w:rPr>
            </w:pPr>
            <w:r w:rsidRPr="00656BBC">
              <w:rPr>
                <w:color w:val="auto"/>
              </w:rPr>
              <w:t>F</w:t>
            </w:r>
          </w:p>
        </w:tc>
        <w:tc>
          <w:tcPr>
            <w:tcW w:w="654" w:type="pct"/>
          </w:tcPr>
          <w:p w14:paraId="3033642C" w14:textId="77777777" w:rsidR="008454DD" w:rsidRPr="00656BBC" w:rsidRDefault="008454DD" w:rsidP="008454DD">
            <w:pPr>
              <w:pStyle w:val="Default"/>
              <w:spacing w:line="360" w:lineRule="auto"/>
              <w:jc w:val="center"/>
              <w:rPr>
                <w:color w:val="auto"/>
              </w:rPr>
            </w:pPr>
            <w:r w:rsidRPr="00656BBC">
              <w:rPr>
                <w:color w:val="auto"/>
              </w:rPr>
              <w:t>NÃO</w:t>
            </w:r>
          </w:p>
        </w:tc>
        <w:tc>
          <w:tcPr>
            <w:tcW w:w="654" w:type="pct"/>
          </w:tcPr>
          <w:p w14:paraId="3E96C539" w14:textId="77777777" w:rsidR="008454DD" w:rsidRPr="00656BBC" w:rsidRDefault="008454DD" w:rsidP="008454DD">
            <w:pPr>
              <w:pStyle w:val="Default"/>
              <w:spacing w:line="360" w:lineRule="auto"/>
              <w:jc w:val="center"/>
              <w:rPr>
                <w:color w:val="auto"/>
              </w:rPr>
            </w:pPr>
            <w:r w:rsidRPr="00656BBC">
              <w:rPr>
                <w:color w:val="auto"/>
              </w:rPr>
              <w:t>SIM</w:t>
            </w:r>
          </w:p>
        </w:tc>
        <w:tc>
          <w:tcPr>
            <w:tcW w:w="611" w:type="pct"/>
          </w:tcPr>
          <w:p w14:paraId="3919025C" w14:textId="77777777" w:rsidR="008454DD" w:rsidRPr="00656BBC" w:rsidRDefault="008454DD" w:rsidP="008454DD">
            <w:pPr>
              <w:pStyle w:val="Default"/>
              <w:spacing w:line="360" w:lineRule="auto"/>
              <w:jc w:val="center"/>
              <w:rPr>
                <w:color w:val="auto"/>
              </w:rPr>
            </w:pPr>
            <w:r w:rsidRPr="00656BBC">
              <w:rPr>
                <w:color w:val="auto"/>
              </w:rPr>
              <w:t>38 anos</w:t>
            </w:r>
          </w:p>
        </w:tc>
        <w:tc>
          <w:tcPr>
            <w:tcW w:w="1164" w:type="pct"/>
          </w:tcPr>
          <w:p w14:paraId="0F7C576B" w14:textId="77777777" w:rsidR="008454DD" w:rsidRPr="00656BBC" w:rsidRDefault="008454DD" w:rsidP="008454DD">
            <w:pPr>
              <w:pStyle w:val="Default"/>
              <w:spacing w:line="360" w:lineRule="auto"/>
              <w:jc w:val="center"/>
              <w:rPr>
                <w:color w:val="auto"/>
              </w:rPr>
            </w:pPr>
            <w:r w:rsidRPr="00656BBC">
              <w:rPr>
                <w:color w:val="auto"/>
              </w:rPr>
              <w:t>Miomectomia</w:t>
            </w:r>
          </w:p>
          <w:p w14:paraId="30326F1A" w14:textId="77777777" w:rsidR="008454DD" w:rsidRPr="00656BBC" w:rsidRDefault="008454DD" w:rsidP="008454DD">
            <w:pPr>
              <w:pStyle w:val="Default"/>
              <w:spacing w:line="360" w:lineRule="auto"/>
              <w:jc w:val="center"/>
              <w:rPr>
                <w:color w:val="auto"/>
              </w:rPr>
            </w:pPr>
          </w:p>
        </w:tc>
        <w:tc>
          <w:tcPr>
            <w:tcW w:w="852" w:type="pct"/>
          </w:tcPr>
          <w:p w14:paraId="19DCFA03" w14:textId="77777777" w:rsidR="008454DD" w:rsidRPr="00656BBC" w:rsidRDefault="008454DD" w:rsidP="008454DD">
            <w:pPr>
              <w:pStyle w:val="Default"/>
              <w:spacing w:line="360" w:lineRule="auto"/>
              <w:jc w:val="center"/>
              <w:rPr>
                <w:color w:val="auto"/>
              </w:rPr>
            </w:pPr>
            <w:r w:rsidRPr="00656BBC">
              <w:rPr>
                <w:color w:val="auto"/>
              </w:rPr>
              <w:t>3</w:t>
            </w:r>
          </w:p>
        </w:tc>
      </w:tr>
    </w:tbl>
    <w:p w14:paraId="6D2D736B" w14:textId="77777777" w:rsidR="00E65669" w:rsidRPr="00656BBC" w:rsidRDefault="00E65669" w:rsidP="00B0006F">
      <w:pPr>
        <w:pStyle w:val="Default"/>
        <w:spacing w:line="360" w:lineRule="auto"/>
        <w:jc w:val="both"/>
        <w:rPr>
          <w:b/>
          <w:bCs/>
          <w:color w:val="auto"/>
        </w:rPr>
      </w:pPr>
    </w:p>
    <w:p w14:paraId="5834B2E3" w14:textId="77777777" w:rsidR="00E65669" w:rsidRPr="00656BBC" w:rsidRDefault="00E65669" w:rsidP="00B0006F">
      <w:pPr>
        <w:pStyle w:val="Default"/>
        <w:spacing w:line="360" w:lineRule="auto"/>
        <w:jc w:val="both"/>
        <w:rPr>
          <w:b/>
          <w:bCs/>
          <w:color w:val="auto"/>
        </w:rPr>
      </w:pPr>
    </w:p>
    <w:p w14:paraId="60E6CA7A" w14:textId="5AB2AC31" w:rsidR="00CE1345" w:rsidRPr="00656BBC" w:rsidRDefault="0037796C" w:rsidP="004C69D0">
      <w:pPr>
        <w:pStyle w:val="Default"/>
        <w:spacing w:line="360" w:lineRule="auto"/>
        <w:ind w:firstLine="708"/>
        <w:jc w:val="both"/>
        <w:rPr>
          <w:color w:val="auto"/>
        </w:rPr>
      </w:pPr>
      <w:r w:rsidRPr="00656BBC">
        <w:rPr>
          <w:color w:val="auto"/>
        </w:rPr>
        <w:t xml:space="preserve">O quadro acima mostra o número de pacientes, um total de </w:t>
      </w:r>
      <w:r w:rsidR="003A7DA3" w:rsidRPr="00656BBC">
        <w:rPr>
          <w:color w:val="auto"/>
        </w:rPr>
        <w:t>sete</w:t>
      </w:r>
      <w:r w:rsidRPr="00656BBC">
        <w:rPr>
          <w:color w:val="auto"/>
        </w:rPr>
        <w:t>,</w:t>
      </w:r>
      <w:r w:rsidR="002B6B80" w:rsidRPr="00656BBC">
        <w:rPr>
          <w:color w:val="auto"/>
        </w:rPr>
        <w:t xml:space="preserve"> </w:t>
      </w:r>
      <w:r w:rsidR="00130F6C" w:rsidRPr="00656BBC">
        <w:rPr>
          <w:color w:val="auto"/>
        </w:rPr>
        <w:t xml:space="preserve">atendidos </w:t>
      </w:r>
      <w:r w:rsidR="002B6B80" w:rsidRPr="00656BBC">
        <w:rPr>
          <w:color w:val="auto"/>
        </w:rPr>
        <w:t xml:space="preserve">no </w:t>
      </w:r>
      <w:r w:rsidR="003A7DA3" w:rsidRPr="00656BBC">
        <w:rPr>
          <w:color w:val="auto"/>
        </w:rPr>
        <w:t>a</w:t>
      </w:r>
      <w:r w:rsidR="00A463A1" w:rsidRPr="00656BBC">
        <w:rPr>
          <w:color w:val="auto"/>
        </w:rPr>
        <w:t xml:space="preserve">mbulatório </w:t>
      </w:r>
      <w:r w:rsidRPr="00656BBC">
        <w:rPr>
          <w:color w:val="auto"/>
        </w:rPr>
        <w:t xml:space="preserve">dentro do período </w:t>
      </w:r>
      <w:r w:rsidR="002B6B80" w:rsidRPr="00656BBC">
        <w:rPr>
          <w:color w:val="auto"/>
        </w:rPr>
        <w:t>estudado,</w:t>
      </w:r>
      <w:r w:rsidR="00A078D5" w:rsidRPr="00656BBC">
        <w:rPr>
          <w:color w:val="auto"/>
        </w:rPr>
        <w:t xml:space="preserve"> de ambos os sexos</w:t>
      </w:r>
      <w:r w:rsidR="002B6B80" w:rsidRPr="00656BBC">
        <w:rPr>
          <w:color w:val="auto"/>
        </w:rPr>
        <w:t xml:space="preserve">. </w:t>
      </w:r>
      <w:r w:rsidR="00A078D5" w:rsidRPr="00656BBC">
        <w:rPr>
          <w:color w:val="auto"/>
        </w:rPr>
        <w:t>As</w:t>
      </w:r>
      <w:r w:rsidRPr="00656BBC">
        <w:rPr>
          <w:color w:val="auto"/>
        </w:rPr>
        <w:t xml:space="preserve"> coluna</w:t>
      </w:r>
      <w:r w:rsidR="00A078D5" w:rsidRPr="00656BBC">
        <w:rPr>
          <w:color w:val="auto"/>
        </w:rPr>
        <w:t>s</w:t>
      </w:r>
      <w:r w:rsidRPr="00656BBC">
        <w:rPr>
          <w:color w:val="auto"/>
        </w:rPr>
        <w:t xml:space="preserve"> 2 e 3 mostra</w:t>
      </w:r>
      <w:r w:rsidR="00A078D5" w:rsidRPr="00656BBC">
        <w:rPr>
          <w:color w:val="auto"/>
        </w:rPr>
        <w:t>m</w:t>
      </w:r>
      <w:r w:rsidRPr="00656BBC">
        <w:rPr>
          <w:color w:val="auto"/>
        </w:rPr>
        <w:t xml:space="preserve"> </w:t>
      </w:r>
      <w:r w:rsidR="00A22308" w:rsidRPr="00656BBC">
        <w:rPr>
          <w:color w:val="auto"/>
        </w:rPr>
        <w:t>os</w:t>
      </w:r>
      <w:r w:rsidRPr="00656BBC">
        <w:rPr>
          <w:color w:val="auto"/>
        </w:rPr>
        <w:t xml:space="preserve"> pacientes</w:t>
      </w:r>
      <w:r w:rsidR="00A22308" w:rsidRPr="00656BBC">
        <w:rPr>
          <w:color w:val="auto"/>
        </w:rPr>
        <w:t xml:space="preserve"> que</w:t>
      </w:r>
      <w:r w:rsidRPr="00656BBC">
        <w:rPr>
          <w:color w:val="auto"/>
        </w:rPr>
        <w:t xml:space="preserve"> </w:t>
      </w:r>
      <w:r w:rsidR="00A463A1" w:rsidRPr="00656BBC">
        <w:rPr>
          <w:color w:val="auto"/>
        </w:rPr>
        <w:t>foram atendidos</w:t>
      </w:r>
      <w:r w:rsidRPr="00656BBC">
        <w:rPr>
          <w:color w:val="auto"/>
        </w:rPr>
        <w:t xml:space="preserve"> </w:t>
      </w:r>
      <w:r w:rsidR="00A078D5" w:rsidRPr="00656BBC">
        <w:rPr>
          <w:color w:val="auto"/>
        </w:rPr>
        <w:t xml:space="preserve">no período </w:t>
      </w:r>
      <w:proofErr w:type="spellStart"/>
      <w:r w:rsidR="00A078D5" w:rsidRPr="00656BBC">
        <w:rPr>
          <w:color w:val="auto"/>
        </w:rPr>
        <w:t>pré</w:t>
      </w:r>
      <w:proofErr w:type="spellEnd"/>
      <w:r w:rsidR="00A078D5" w:rsidRPr="00656BBC">
        <w:rPr>
          <w:color w:val="auto"/>
        </w:rPr>
        <w:t xml:space="preserve"> e pós, respectivamente. </w:t>
      </w:r>
      <w:r w:rsidR="00A22308" w:rsidRPr="00656BBC">
        <w:rPr>
          <w:color w:val="auto"/>
        </w:rPr>
        <w:t>Na sequência</w:t>
      </w:r>
      <w:r w:rsidR="00FC2C8E" w:rsidRPr="00656BBC">
        <w:rPr>
          <w:color w:val="auto"/>
        </w:rPr>
        <w:t xml:space="preserve">, a </w:t>
      </w:r>
      <w:r w:rsidR="00A22308" w:rsidRPr="00656BBC">
        <w:rPr>
          <w:color w:val="auto"/>
        </w:rPr>
        <w:t>idade dos pacientes</w:t>
      </w:r>
      <w:r w:rsidR="00130F6C" w:rsidRPr="00656BBC">
        <w:rPr>
          <w:color w:val="auto"/>
        </w:rPr>
        <w:t xml:space="preserve"> </w:t>
      </w:r>
      <w:r w:rsidR="00A22308" w:rsidRPr="00656BBC">
        <w:rPr>
          <w:color w:val="auto"/>
        </w:rPr>
        <w:t xml:space="preserve">com faixa etária entre 38 a 73 </w:t>
      </w:r>
      <w:r w:rsidR="00C65D90" w:rsidRPr="00656BBC">
        <w:rPr>
          <w:color w:val="auto"/>
        </w:rPr>
        <w:t>anos</w:t>
      </w:r>
      <w:r w:rsidR="00FC2C8E" w:rsidRPr="00656BBC">
        <w:rPr>
          <w:color w:val="auto"/>
        </w:rPr>
        <w:t>, as</w:t>
      </w:r>
      <w:r w:rsidR="00A22308" w:rsidRPr="00656BBC">
        <w:rPr>
          <w:color w:val="auto"/>
        </w:rPr>
        <w:t xml:space="preserve"> patologia</w:t>
      </w:r>
      <w:r w:rsidR="00CC3152" w:rsidRPr="00656BBC">
        <w:rPr>
          <w:color w:val="auto"/>
        </w:rPr>
        <w:t>s</w:t>
      </w:r>
      <w:r w:rsidR="00A22308" w:rsidRPr="00656BBC">
        <w:rPr>
          <w:color w:val="auto"/>
        </w:rPr>
        <w:t xml:space="preserve"> dos pacientes, e a quantidade dos atendimentos</w:t>
      </w:r>
      <w:r w:rsidR="00C65D90" w:rsidRPr="00656BBC">
        <w:rPr>
          <w:color w:val="auto"/>
        </w:rPr>
        <w:t xml:space="preserve"> realizado em cada paciente.</w:t>
      </w:r>
    </w:p>
    <w:p w14:paraId="4153DFE4" w14:textId="77777777" w:rsidR="00A5433F" w:rsidRDefault="007C3B2B" w:rsidP="00A5433F">
      <w:pPr>
        <w:pStyle w:val="Default"/>
        <w:spacing w:line="360" w:lineRule="auto"/>
        <w:ind w:firstLine="708"/>
        <w:jc w:val="both"/>
        <w:rPr>
          <w:color w:val="auto"/>
        </w:rPr>
      </w:pPr>
      <w:r w:rsidRPr="00656BBC">
        <w:rPr>
          <w:color w:val="auto"/>
        </w:rPr>
        <w:t>Os dados obtidos n</w:t>
      </w:r>
      <w:r w:rsidR="00EA03DA" w:rsidRPr="00656BBC">
        <w:rPr>
          <w:color w:val="auto"/>
        </w:rPr>
        <w:t>o quadro</w:t>
      </w:r>
      <w:r w:rsidRPr="00656BBC">
        <w:rPr>
          <w:color w:val="auto"/>
        </w:rPr>
        <w:t xml:space="preserve"> </w:t>
      </w:r>
      <w:r w:rsidR="00EA03DA" w:rsidRPr="00656BBC">
        <w:rPr>
          <w:color w:val="auto"/>
        </w:rPr>
        <w:t>0</w:t>
      </w:r>
      <w:r w:rsidRPr="00656BBC">
        <w:rPr>
          <w:color w:val="auto"/>
        </w:rPr>
        <w:t>1 indicam que mais de 50%</w:t>
      </w:r>
      <w:r w:rsidR="0021583D" w:rsidRPr="00656BBC">
        <w:rPr>
          <w:color w:val="auto"/>
        </w:rPr>
        <w:t xml:space="preserve"> (5)</w:t>
      </w:r>
      <w:r w:rsidRPr="00656BBC">
        <w:rPr>
          <w:color w:val="auto"/>
        </w:rPr>
        <w:t xml:space="preserve"> pacientes atendidos </w:t>
      </w:r>
      <w:r w:rsidR="00C65D90" w:rsidRPr="00656BBC">
        <w:rPr>
          <w:color w:val="auto"/>
        </w:rPr>
        <w:t>foram atendidos</w:t>
      </w:r>
      <w:r w:rsidRPr="00656BBC">
        <w:rPr>
          <w:color w:val="auto"/>
        </w:rPr>
        <w:t xml:space="preserve"> no pós-operatório de cirurgias </w:t>
      </w:r>
      <w:proofErr w:type="spellStart"/>
      <w:r w:rsidRPr="00656BBC">
        <w:rPr>
          <w:color w:val="auto"/>
        </w:rPr>
        <w:t>uroginecol</w:t>
      </w:r>
      <w:r w:rsidR="00EA53AC" w:rsidRPr="00656BBC">
        <w:rPr>
          <w:color w:val="auto"/>
        </w:rPr>
        <w:t>ó</w:t>
      </w:r>
      <w:r w:rsidRPr="00656BBC">
        <w:rPr>
          <w:color w:val="auto"/>
        </w:rPr>
        <w:t>gicas</w:t>
      </w:r>
      <w:proofErr w:type="spellEnd"/>
      <w:r w:rsidRPr="00656BBC">
        <w:rPr>
          <w:color w:val="auto"/>
        </w:rPr>
        <w:t xml:space="preserve">, </w:t>
      </w:r>
      <w:r w:rsidR="00EA53AC" w:rsidRPr="00656BBC">
        <w:rPr>
          <w:color w:val="auto"/>
        </w:rPr>
        <w:t>sendo a</w:t>
      </w:r>
      <w:r w:rsidRPr="00656BBC">
        <w:rPr>
          <w:color w:val="auto"/>
        </w:rPr>
        <w:t xml:space="preserve"> maioria o sexo masculino</w:t>
      </w:r>
      <w:r w:rsidR="00C65D90" w:rsidRPr="00656BBC">
        <w:rPr>
          <w:color w:val="auto"/>
        </w:rPr>
        <w:t>.</w:t>
      </w:r>
      <w:r w:rsidRPr="00656BBC">
        <w:rPr>
          <w:color w:val="auto"/>
        </w:rPr>
        <w:t xml:space="preserve"> Fo</w:t>
      </w:r>
      <w:r w:rsidR="00A22308" w:rsidRPr="00656BBC">
        <w:rPr>
          <w:color w:val="auto"/>
        </w:rPr>
        <w:t xml:space="preserve">i </w:t>
      </w:r>
      <w:r w:rsidRPr="00656BBC">
        <w:rPr>
          <w:color w:val="auto"/>
        </w:rPr>
        <w:t>atendido</w:t>
      </w:r>
      <w:r w:rsidR="00A22308" w:rsidRPr="00656BBC">
        <w:rPr>
          <w:color w:val="auto"/>
        </w:rPr>
        <w:t xml:space="preserve"> 1 paciente (</w:t>
      </w:r>
      <w:r w:rsidRPr="00656BBC">
        <w:rPr>
          <w:color w:val="auto"/>
        </w:rPr>
        <w:t>14,24%</w:t>
      </w:r>
      <w:r w:rsidR="00A22308" w:rsidRPr="00656BBC">
        <w:rPr>
          <w:color w:val="auto"/>
        </w:rPr>
        <w:t>)</w:t>
      </w:r>
      <w:r w:rsidRPr="00656BBC">
        <w:rPr>
          <w:color w:val="auto"/>
        </w:rPr>
        <w:t xml:space="preserve"> </w:t>
      </w:r>
      <w:r w:rsidR="00AD0056" w:rsidRPr="00656BBC">
        <w:rPr>
          <w:color w:val="auto"/>
        </w:rPr>
        <w:t xml:space="preserve">com diagnóstico de </w:t>
      </w:r>
      <w:r w:rsidRPr="00656BBC">
        <w:rPr>
          <w:color w:val="auto"/>
        </w:rPr>
        <w:t>histerectomia em pós-cirúrgico</w:t>
      </w:r>
      <w:r w:rsidR="00AD0056" w:rsidRPr="00656BBC">
        <w:rPr>
          <w:color w:val="auto"/>
        </w:rPr>
        <w:t xml:space="preserve"> </w:t>
      </w:r>
      <w:r w:rsidR="00A22308" w:rsidRPr="00656BBC">
        <w:rPr>
          <w:color w:val="auto"/>
        </w:rPr>
        <w:t xml:space="preserve">com total de </w:t>
      </w:r>
      <w:r w:rsidR="00AD0056" w:rsidRPr="00656BBC">
        <w:rPr>
          <w:color w:val="auto"/>
        </w:rPr>
        <w:t>6</w:t>
      </w:r>
      <w:r w:rsidRPr="00656BBC">
        <w:rPr>
          <w:color w:val="auto"/>
        </w:rPr>
        <w:t xml:space="preserve"> atendimento</w:t>
      </w:r>
      <w:r w:rsidR="00A22308" w:rsidRPr="00656BBC">
        <w:rPr>
          <w:color w:val="auto"/>
        </w:rPr>
        <w:t>s.</w:t>
      </w:r>
      <w:r w:rsidR="001220DD" w:rsidRPr="00656BBC">
        <w:rPr>
          <w:color w:val="auto"/>
        </w:rPr>
        <w:t xml:space="preserve"> </w:t>
      </w:r>
      <w:r w:rsidR="006F6F20" w:rsidRPr="00656BBC">
        <w:rPr>
          <w:color w:val="auto"/>
        </w:rPr>
        <w:t>Também foi atendido 1 caso de pós-cirúrgico de miomectomia (14,24%) apresentando aderências e dores na região pélvica.</w:t>
      </w:r>
      <w:r w:rsidR="00A5433F">
        <w:rPr>
          <w:color w:val="auto"/>
        </w:rPr>
        <w:t xml:space="preserve"> </w:t>
      </w:r>
    </w:p>
    <w:p w14:paraId="4C4DFBC6" w14:textId="7F0D6E78" w:rsidR="00C65D90" w:rsidRPr="00656BBC" w:rsidRDefault="00CC3152" w:rsidP="00A5433F">
      <w:pPr>
        <w:pStyle w:val="Default"/>
        <w:spacing w:line="360" w:lineRule="auto"/>
        <w:ind w:firstLine="708"/>
        <w:jc w:val="both"/>
        <w:rPr>
          <w:color w:val="auto"/>
        </w:rPr>
      </w:pPr>
      <w:r w:rsidRPr="00656BBC">
        <w:rPr>
          <w:color w:val="auto"/>
        </w:rPr>
        <w:t>A</w:t>
      </w:r>
      <w:r w:rsidR="00846ED2" w:rsidRPr="00656BBC">
        <w:rPr>
          <w:color w:val="auto"/>
        </w:rPr>
        <w:t xml:space="preserve">penas 1, (14,24%) buscou atendimento no estágio </w:t>
      </w:r>
      <w:proofErr w:type="spellStart"/>
      <w:r w:rsidR="00846ED2" w:rsidRPr="00656BBC">
        <w:rPr>
          <w:color w:val="auto"/>
        </w:rPr>
        <w:t>pré</w:t>
      </w:r>
      <w:proofErr w:type="spellEnd"/>
      <w:r w:rsidRPr="00656BBC">
        <w:rPr>
          <w:color w:val="auto"/>
        </w:rPr>
        <w:t>-</w:t>
      </w:r>
      <w:r w:rsidR="00846ED2" w:rsidRPr="00656BBC">
        <w:rPr>
          <w:color w:val="auto"/>
        </w:rPr>
        <w:t>cirúrgico de prostatectomia radical e foi orientado sobre as disfunções possíveis de ocorrer, tais como incontinência urinária e disfunção sexual.</w:t>
      </w:r>
    </w:p>
    <w:p w14:paraId="52F1D368" w14:textId="2F16E081" w:rsidR="00DB582B" w:rsidRPr="00656BBC" w:rsidRDefault="001220DD" w:rsidP="00064923">
      <w:pPr>
        <w:pStyle w:val="Default"/>
        <w:spacing w:line="360" w:lineRule="auto"/>
        <w:ind w:firstLine="708"/>
        <w:jc w:val="both"/>
        <w:rPr>
          <w:color w:val="auto"/>
        </w:rPr>
      </w:pPr>
      <w:r w:rsidRPr="00656BBC">
        <w:rPr>
          <w:color w:val="auto"/>
        </w:rPr>
        <w:t xml:space="preserve">No ambulatório também foi atendido 1 paciente (14,24%) com prolapso de parede de bexiga, no estágio </w:t>
      </w:r>
      <w:proofErr w:type="spellStart"/>
      <w:r w:rsidRPr="00656BBC">
        <w:rPr>
          <w:color w:val="auto"/>
        </w:rPr>
        <w:t>pr</w:t>
      </w:r>
      <w:r w:rsidR="00374006" w:rsidRPr="00656BBC">
        <w:rPr>
          <w:color w:val="auto"/>
        </w:rPr>
        <w:t>é</w:t>
      </w:r>
      <w:proofErr w:type="spellEnd"/>
      <w:r w:rsidR="00374006" w:rsidRPr="00656BBC">
        <w:rPr>
          <w:color w:val="auto"/>
        </w:rPr>
        <w:t>-</w:t>
      </w:r>
      <w:r w:rsidRPr="00656BBC">
        <w:rPr>
          <w:color w:val="auto"/>
        </w:rPr>
        <w:t>cirúrgico, com sintomas secundários como a incontinência urinaria. Neste caso</w:t>
      </w:r>
      <w:r w:rsidR="00374006" w:rsidRPr="00656BBC">
        <w:rPr>
          <w:color w:val="auto"/>
        </w:rPr>
        <w:t>,</w:t>
      </w:r>
      <w:r w:rsidRPr="00656BBC">
        <w:rPr>
          <w:color w:val="auto"/>
        </w:rPr>
        <w:t xml:space="preserve"> optou-se pelo uso do </w:t>
      </w:r>
      <w:proofErr w:type="spellStart"/>
      <w:r w:rsidRPr="00656BBC">
        <w:rPr>
          <w:color w:val="auto"/>
        </w:rPr>
        <w:t>press</w:t>
      </w:r>
      <w:r w:rsidR="00374006" w:rsidRPr="00656BBC">
        <w:rPr>
          <w:color w:val="auto"/>
        </w:rPr>
        <w:t>á</w:t>
      </w:r>
      <w:r w:rsidRPr="00656BBC">
        <w:rPr>
          <w:color w:val="auto"/>
        </w:rPr>
        <w:t>rio</w:t>
      </w:r>
      <w:proofErr w:type="spellEnd"/>
      <w:r w:rsidRPr="00656BBC">
        <w:rPr>
          <w:color w:val="auto"/>
        </w:rPr>
        <w:t xml:space="preserve"> (dispositivo para sustentação do órgão)</w:t>
      </w:r>
      <w:r w:rsidR="00374006" w:rsidRPr="00656BBC">
        <w:rPr>
          <w:color w:val="auto"/>
        </w:rPr>
        <w:t xml:space="preserve">, </w:t>
      </w:r>
      <w:r w:rsidRPr="00656BBC">
        <w:rPr>
          <w:color w:val="auto"/>
        </w:rPr>
        <w:t xml:space="preserve">dispositivo pode retardar a evolução do prolapso. </w:t>
      </w:r>
    </w:p>
    <w:p w14:paraId="2AD88717" w14:textId="3747A781" w:rsidR="00064923" w:rsidRPr="00656BBC" w:rsidRDefault="00064923" w:rsidP="00064923">
      <w:pPr>
        <w:pStyle w:val="Default"/>
        <w:spacing w:line="360" w:lineRule="auto"/>
        <w:ind w:firstLine="708"/>
        <w:jc w:val="both"/>
        <w:rPr>
          <w:color w:val="auto"/>
        </w:rPr>
      </w:pPr>
      <w:r w:rsidRPr="00656BBC">
        <w:rPr>
          <w:color w:val="auto"/>
        </w:rPr>
        <w:t>Q</w:t>
      </w:r>
      <w:r w:rsidR="00B34FC2" w:rsidRPr="00656BBC">
        <w:rPr>
          <w:color w:val="auto"/>
        </w:rPr>
        <w:t xml:space="preserve">uanto a </w:t>
      </w:r>
      <w:r w:rsidR="007C3B2B" w:rsidRPr="00656BBC">
        <w:rPr>
          <w:color w:val="auto"/>
        </w:rPr>
        <w:t>prostatectomia radical</w:t>
      </w:r>
      <w:r w:rsidR="00B34FC2" w:rsidRPr="00656BBC">
        <w:rPr>
          <w:color w:val="auto"/>
        </w:rPr>
        <w:t xml:space="preserve">, </w:t>
      </w:r>
      <w:r w:rsidR="007C3B2B" w:rsidRPr="00656BBC">
        <w:rPr>
          <w:color w:val="auto"/>
        </w:rPr>
        <w:t xml:space="preserve">no pós-operatório imediato, foi possível observar um maior número, total de </w:t>
      </w:r>
      <w:r w:rsidR="001220DD" w:rsidRPr="00656BBC">
        <w:rPr>
          <w:color w:val="auto"/>
        </w:rPr>
        <w:t>3 pacientes (</w:t>
      </w:r>
      <w:r w:rsidR="007C3B2B" w:rsidRPr="00656BBC">
        <w:rPr>
          <w:color w:val="auto"/>
        </w:rPr>
        <w:t>42,85%</w:t>
      </w:r>
      <w:r w:rsidR="001220DD" w:rsidRPr="00656BBC">
        <w:rPr>
          <w:color w:val="auto"/>
        </w:rPr>
        <w:t>)</w:t>
      </w:r>
      <w:r w:rsidR="007C3B2B" w:rsidRPr="00656BBC">
        <w:rPr>
          <w:color w:val="auto"/>
        </w:rPr>
        <w:t xml:space="preserve"> todos com o sintoma de incontinência urinaria, e com o mesmo número de dias sondados (10 dias). </w:t>
      </w:r>
    </w:p>
    <w:p w14:paraId="326B5910" w14:textId="37C06F8C" w:rsidR="00A22308" w:rsidRPr="00656BBC" w:rsidRDefault="00084245" w:rsidP="004C69D0">
      <w:pPr>
        <w:pStyle w:val="Default"/>
        <w:spacing w:line="360" w:lineRule="auto"/>
        <w:ind w:firstLine="708"/>
        <w:jc w:val="both"/>
        <w:rPr>
          <w:color w:val="auto"/>
        </w:rPr>
      </w:pPr>
      <w:r w:rsidRPr="00656BBC">
        <w:rPr>
          <w:color w:val="auto"/>
        </w:rPr>
        <w:t>Avaliados e tratados de forma individualizad</w:t>
      </w:r>
      <w:r w:rsidR="00B1082F" w:rsidRPr="00656BBC">
        <w:rPr>
          <w:color w:val="auto"/>
        </w:rPr>
        <w:t xml:space="preserve">a e </w:t>
      </w:r>
      <w:r w:rsidRPr="00656BBC">
        <w:rPr>
          <w:color w:val="auto"/>
        </w:rPr>
        <w:t>com protocolo personalizado</w:t>
      </w:r>
      <w:r w:rsidR="00B1082F" w:rsidRPr="00656BBC">
        <w:rPr>
          <w:color w:val="auto"/>
        </w:rPr>
        <w:t>,</w:t>
      </w:r>
      <w:r w:rsidRPr="00656BBC">
        <w:rPr>
          <w:color w:val="auto"/>
        </w:rPr>
        <w:t xml:space="preserve"> todos os p</w:t>
      </w:r>
      <w:r w:rsidR="00846ED2" w:rsidRPr="00656BBC">
        <w:rPr>
          <w:color w:val="auto"/>
        </w:rPr>
        <w:t>a</w:t>
      </w:r>
      <w:r w:rsidRPr="00656BBC">
        <w:rPr>
          <w:color w:val="auto"/>
        </w:rPr>
        <w:t xml:space="preserve">cientes fizeram uso da </w:t>
      </w:r>
      <w:r w:rsidR="00A22308" w:rsidRPr="00656BBC">
        <w:rPr>
          <w:color w:val="auto"/>
        </w:rPr>
        <w:t>eletroestimulação</w:t>
      </w:r>
      <w:r w:rsidR="00185791" w:rsidRPr="00656BBC">
        <w:rPr>
          <w:color w:val="auto"/>
        </w:rPr>
        <w:t xml:space="preserve"> via </w:t>
      </w:r>
      <w:proofErr w:type="spellStart"/>
      <w:r w:rsidR="00185791" w:rsidRPr="00656BBC">
        <w:rPr>
          <w:color w:val="auto"/>
        </w:rPr>
        <w:t>intra</w:t>
      </w:r>
      <w:proofErr w:type="spellEnd"/>
      <w:r w:rsidR="00185791" w:rsidRPr="00656BBC">
        <w:rPr>
          <w:color w:val="auto"/>
        </w:rPr>
        <w:t xml:space="preserve"> e extra</w:t>
      </w:r>
      <w:r w:rsidR="006626E1" w:rsidRPr="00656BBC">
        <w:rPr>
          <w:color w:val="auto"/>
        </w:rPr>
        <w:t xml:space="preserve"> </w:t>
      </w:r>
      <w:r w:rsidR="00185791" w:rsidRPr="00656BBC">
        <w:rPr>
          <w:color w:val="auto"/>
        </w:rPr>
        <w:t xml:space="preserve">cavitário com eletrodos de borracha, </w:t>
      </w:r>
      <w:proofErr w:type="spellStart"/>
      <w:r w:rsidR="00A22308" w:rsidRPr="00656BBC">
        <w:rPr>
          <w:color w:val="auto"/>
        </w:rPr>
        <w:t>biofeedback</w:t>
      </w:r>
      <w:proofErr w:type="spellEnd"/>
      <w:r w:rsidR="00A22308" w:rsidRPr="00656BBC">
        <w:rPr>
          <w:color w:val="auto"/>
        </w:rPr>
        <w:t xml:space="preserve"> </w:t>
      </w:r>
      <w:r w:rsidR="00185791" w:rsidRPr="00656BBC">
        <w:rPr>
          <w:color w:val="auto"/>
        </w:rPr>
        <w:t xml:space="preserve">e eletroestimulação associado com educador perineal, com objetivo de </w:t>
      </w:r>
      <w:r w:rsidR="00846ED2" w:rsidRPr="00656BBC">
        <w:rPr>
          <w:color w:val="auto"/>
        </w:rPr>
        <w:t>fortalec</w:t>
      </w:r>
      <w:r w:rsidR="00B1082F" w:rsidRPr="00656BBC">
        <w:rPr>
          <w:color w:val="auto"/>
        </w:rPr>
        <w:t>er</w:t>
      </w:r>
      <w:r w:rsidR="00846ED2" w:rsidRPr="00656BBC">
        <w:rPr>
          <w:color w:val="auto"/>
        </w:rPr>
        <w:t xml:space="preserve"> do</w:t>
      </w:r>
      <w:r w:rsidRPr="00656BBC">
        <w:rPr>
          <w:color w:val="auto"/>
        </w:rPr>
        <w:t xml:space="preserve"> assolho pélvico</w:t>
      </w:r>
      <w:r w:rsidR="006626E1" w:rsidRPr="00656BBC">
        <w:rPr>
          <w:color w:val="auto"/>
        </w:rPr>
        <w:t xml:space="preserve">, </w:t>
      </w:r>
      <w:r w:rsidRPr="00656BBC">
        <w:rPr>
          <w:color w:val="auto"/>
        </w:rPr>
        <w:t>estimula</w:t>
      </w:r>
      <w:r w:rsidR="00846ED2" w:rsidRPr="00656BBC">
        <w:rPr>
          <w:color w:val="auto"/>
        </w:rPr>
        <w:t>r</w:t>
      </w:r>
      <w:r w:rsidRPr="00656BBC">
        <w:rPr>
          <w:color w:val="auto"/>
        </w:rPr>
        <w:t xml:space="preserve"> circulação sanguínea local</w:t>
      </w:r>
      <w:r w:rsidR="00846ED2" w:rsidRPr="00656BBC">
        <w:rPr>
          <w:color w:val="auto"/>
        </w:rPr>
        <w:t>,</w:t>
      </w:r>
      <w:r w:rsidR="00A22308" w:rsidRPr="00656BBC">
        <w:rPr>
          <w:color w:val="auto"/>
        </w:rPr>
        <w:t xml:space="preserve"> libera</w:t>
      </w:r>
      <w:r w:rsidR="006626E1" w:rsidRPr="00656BBC">
        <w:rPr>
          <w:color w:val="auto"/>
        </w:rPr>
        <w:t>ção</w:t>
      </w:r>
      <w:r w:rsidR="00A22308" w:rsidRPr="00656BBC">
        <w:rPr>
          <w:color w:val="auto"/>
        </w:rPr>
        <w:t xml:space="preserve"> de musculatura uni digital </w:t>
      </w:r>
      <w:r w:rsidR="00B1082F" w:rsidRPr="00656BBC">
        <w:rPr>
          <w:color w:val="auto"/>
        </w:rPr>
        <w:t>e</w:t>
      </w:r>
      <w:r w:rsidR="00A22308" w:rsidRPr="00656BBC">
        <w:rPr>
          <w:color w:val="auto"/>
        </w:rPr>
        <w:t xml:space="preserve"> reduzir pontos dolorosos e aderências.</w:t>
      </w:r>
      <w:r w:rsidR="001220DD" w:rsidRPr="00656BBC">
        <w:rPr>
          <w:color w:val="auto"/>
        </w:rPr>
        <w:t xml:space="preserve"> </w:t>
      </w:r>
      <w:r w:rsidR="00C55AF2" w:rsidRPr="00656BBC">
        <w:rPr>
          <w:color w:val="auto"/>
        </w:rPr>
        <w:t xml:space="preserve">Além do mais, </w:t>
      </w:r>
      <w:r w:rsidR="001220DD" w:rsidRPr="00656BBC">
        <w:rPr>
          <w:color w:val="auto"/>
        </w:rPr>
        <w:t>foi realizado</w:t>
      </w:r>
      <w:r w:rsidRPr="00656BBC">
        <w:rPr>
          <w:color w:val="auto"/>
        </w:rPr>
        <w:t xml:space="preserve"> </w:t>
      </w:r>
      <w:r w:rsidR="00846ED2" w:rsidRPr="00656BBC">
        <w:rPr>
          <w:color w:val="auto"/>
        </w:rPr>
        <w:lastRenderedPageBreak/>
        <w:t>plano de tratamento</w:t>
      </w:r>
      <w:r w:rsidR="001220DD" w:rsidRPr="00656BBC">
        <w:rPr>
          <w:color w:val="auto"/>
        </w:rPr>
        <w:t xml:space="preserve"> de fortalecimento de assolho pélvico</w:t>
      </w:r>
      <w:r w:rsidR="00C55AF2" w:rsidRPr="00656BBC">
        <w:rPr>
          <w:color w:val="auto"/>
        </w:rPr>
        <w:t xml:space="preserve">, </w:t>
      </w:r>
      <w:r w:rsidR="001220DD" w:rsidRPr="00656BBC">
        <w:rPr>
          <w:color w:val="auto"/>
        </w:rPr>
        <w:t xml:space="preserve">abdome </w:t>
      </w:r>
      <w:r w:rsidRPr="00656BBC">
        <w:rPr>
          <w:color w:val="auto"/>
        </w:rPr>
        <w:t xml:space="preserve">e </w:t>
      </w:r>
      <w:r w:rsidR="001220DD" w:rsidRPr="00656BBC">
        <w:rPr>
          <w:color w:val="auto"/>
        </w:rPr>
        <w:t>conscientização muscular através de exercícios personalizados e orientação.</w:t>
      </w:r>
    </w:p>
    <w:p w14:paraId="320F137F" w14:textId="2384C6DC" w:rsidR="00337BA3" w:rsidRPr="00656BBC" w:rsidRDefault="00EE7226" w:rsidP="001663D5">
      <w:pPr>
        <w:pStyle w:val="Default"/>
        <w:spacing w:line="360" w:lineRule="auto"/>
        <w:ind w:firstLine="708"/>
        <w:jc w:val="both"/>
        <w:rPr>
          <w:color w:val="auto"/>
        </w:rPr>
      </w:pPr>
      <w:r w:rsidRPr="00656BBC">
        <w:t>Todos</w:t>
      </w:r>
      <w:r w:rsidR="00AD0056" w:rsidRPr="00656BBC">
        <w:t xml:space="preserve"> os pacientes atendidos no ambulatório seguiram a padronização e direcionamento de fluxo para a avaliação, que consist</w:t>
      </w:r>
      <w:r w:rsidR="002E0639" w:rsidRPr="00656BBC">
        <w:t>iu</w:t>
      </w:r>
      <w:r w:rsidR="00AD0056" w:rsidRPr="00656BBC">
        <w:t xml:space="preserve"> em: </w:t>
      </w:r>
      <w:r w:rsidR="00337BA3" w:rsidRPr="00656BBC">
        <w:t xml:space="preserve">(a) Agendamento de consultas: Por ser um setor de atendimento público direcionada a pacientes que necessitarão, ou que já passaram por alguma cirurgia </w:t>
      </w:r>
      <w:proofErr w:type="spellStart"/>
      <w:r w:rsidR="00337BA3" w:rsidRPr="00656BBC">
        <w:t>uroginecológica</w:t>
      </w:r>
      <w:proofErr w:type="spellEnd"/>
      <w:r w:rsidR="00337BA3" w:rsidRPr="00656BBC">
        <w:t>, os atendimentos acontecem através do encaminhamento médico, acompanhado de exames e laudo médico. Nessa ocasião, o paciente já receb</w:t>
      </w:r>
      <w:r w:rsidR="002E0639" w:rsidRPr="00656BBC">
        <w:t>e</w:t>
      </w:r>
      <w:r w:rsidR="00337BA3" w:rsidRPr="00656BBC">
        <w:t xml:space="preserve"> as informações de como será o exame físico e os atendimentos; (b) </w:t>
      </w:r>
      <w:r w:rsidR="00337BA3" w:rsidRPr="00656BBC">
        <w:rPr>
          <w:color w:val="auto"/>
        </w:rPr>
        <w:t>A avaliação dividida em duas etapas</w:t>
      </w:r>
      <w:r w:rsidR="002E0639" w:rsidRPr="00656BBC">
        <w:rPr>
          <w:color w:val="auto"/>
        </w:rPr>
        <w:t xml:space="preserve">: (1) </w:t>
      </w:r>
      <w:r w:rsidR="00337BA3" w:rsidRPr="00656BBC">
        <w:rPr>
          <w:color w:val="auto"/>
        </w:rPr>
        <w:t>anamnese e exame físico, nesta ordem, para posterior elaboração do plano de tratamento</w:t>
      </w:r>
      <w:r w:rsidR="00121267" w:rsidRPr="00656BBC">
        <w:rPr>
          <w:color w:val="auto"/>
        </w:rPr>
        <w:t>. A</w:t>
      </w:r>
      <w:r w:rsidR="00337BA3" w:rsidRPr="00656BBC">
        <w:rPr>
          <w:color w:val="auto"/>
        </w:rPr>
        <w:t xml:space="preserve">pós a definição do diagnóstico cinesiológico funcional, o tratamento </w:t>
      </w:r>
      <w:r w:rsidR="00247CF5" w:rsidRPr="00656BBC">
        <w:rPr>
          <w:color w:val="auto"/>
        </w:rPr>
        <w:t xml:space="preserve">é </w:t>
      </w:r>
      <w:r w:rsidR="00337BA3" w:rsidRPr="00656BBC">
        <w:rPr>
          <w:color w:val="auto"/>
        </w:rPr>
        <w:t>definido utilizando as seguintes técnicas isoladas ou combinadas, treinamento muscular do assoalho pélvico (TMAP)</w:t>
      </w:r>
      <w:r w:rsidR="00247CF5" w:rsidRPr="00656BBC">
        <w:rPr>
          <w:color w:val="auto"/>
        </w:rPr>
        <w:t>,</w:t>
      </w:r>
      <w:r w:rsidR="00337BA3" w:rsidRPr="00656BBC">
        <w:rPr>
          <w:color w:val="auto"/>
        </w:rPr>
        <w:t xml:space="preserve"> </w:t>
      </w:r>
      <w:r w:rsidR="00247CF5" w:rsidRPr="00656BBC">
        <w:rPr>
          <w:color w:val="auto"/>
        </w:rPr>
        <w:t>e</w:t>
      </w:r>
      <w:r w:rsidR="00337BA3" w:rsidRPr="00656BBC">
        <w:rPr>
          <w:color w:val="auto"/>
        </w:rPr>
        <w:t xml:space="preserve">letroestimulação, </w:t>
      </w:r>
      <w:proofErr w:type="spellStart"/>
      <w:r w:rsidR="00337BA3" w:rsidRPr="00656BBC">
        <w:rPr>
          <w:color w:val="auto"/>
        </w:rPr>
        <w:t>Biofeedback</w:t>
      </w:r>
      <w:proofErr w:type="spellEnd"/>
      <w:r w:rsidR="00247CF5" w:rsidRPr="00656BBC">
        <w:rPr>
          <w:color w:val="auto"/>
        </w:rPr>
        <w:t xml:space="preserve"> e/ou</w:t>
      </w:r>
      <w:r w:rsidR="00337BA3" w:rsidRPr="00656BBC">
        <w:rPr>
          <w:color w:val="auto"/>
        </w:rPr>
        <w:t xml:space="preserve"> mudanças de hábitos de vida e conscientização perineal.</w:t>
      </w:r>
    </w:p>
    <w:p w14:paraId="1CB1344F" w14:textId="77777777" w:rsidR="007C3B2B" w:rsidRPr="00656BBC" w:rsidRDefault="007C3B2B" w:rsidP="00B0006F">
      <w:pPr>
        <w:pStyle w:val="Default"/>
        <w:spacing w:line="360" w:lineRule="auto"/>
        <w:jc w:val="both"/>
        <w:rPr>
          <w:b/>
          <w:bCs/>
          <w:color w:val="auto"/>
        </w:rPr>
      </w:pPr>
    </w:p>
    <w:p w14:paraId="2E4B65D3" w14:textId="78BFA419" w:rsidR="009D07AB" w:rsidRPr="00656BBC" w:rsidRDefault="00184868" w:rsidP="00B0006F">
      <w:pPr>
        <w:pStyle w:val="Default"/>
        <w:spacing w:line="360" w:lineRule="auto"/>
        <w:jc w:val="both"/>
        <w:rPr>
          <w:color w:val="auto"/>
        </w:rPr>
      </w:pPr>
      <w:r w:rsidRPr="00656BBC">
        <w:rPr>
          <w:b/>
          <w:bCs/>
          <w:color w:val="auto"/>
        </w:rPr>
        <w:t xml:space="preserve">3. </w:t>
      </w:r>
      <w:r w:rsidR="009D07AB" w:rsidRPr="00656BBC">
        <w:rPr>
          <w:b/>
          <w:bCs/>
          <w:color w:val="auto"/>
        </w:rPr>
        <w:t xml:space="preserve">DISCUSSÃO </w:t>
      </w:r>
    </w:p>
    <w:p w14:paraId="475E06AF" w14:textId="6A6AD735" w:rsidR="00E36563" w:rsidRPr="00656BBC" w:rsidRDefault="00E36563">
      <w:pPr>
        <w:pStyle w:val="Default"/>
        <w:spacing w:line="360" w:lineRule="auto"/>
        <w:ind w:firstLine="708"/>
        <w:jc w:val="both"/>
        <w:rPr>
          <w:color w:val="auto"/>
        </w:rPr>
      </w:pPr>
      <w:r w:rsidRPr="00656BBC">
        <w:rPr>
          <w:color w:val="auto"/>
        </w:rPr>
        <w:t xml:space="preserve">Nos casos dos pacientes </w:t>
      </w:r>
      <w:r w:rsidR="00177F4C" w:rsidRPr="00656BBC">
        <w:rPr>
          <w:color w:val="auto"/>
        </w:rPr>
        <w:t>em</w:t>
      </w:r>
      <w:r w:rsidRPr="00656BBC">
        <w:rPr>
          <w:color w:val="auto"/>
        </w:rPr>
        <w:t xml:space="preserve"> </w:t>
      </w:r>
      <w:proofErr w:type="spellStart"/>
      <w:r w:rsidRPr="00656BBC">
        <w:rPr>
          <w:color w:val="auto"/>
        </w:rPr>
        <w:t>pr</w:t>
      </w:r>
      <w:r w:rsidR="001443C5" w:rsidRPr="00656BBC">
        <w:rPr>
          <w:color w:val="auto"/>
        </w:rPr>
        <w:t>é</w:t>
      </w:r>
      <w:proofErr w:type="spellEnd"/>
      <w:r w:rsidR="001443C5" w:rsidRPr="00656BBC">
        <w:rPr>
          <w:color w:val="auto"/>
        </w:rPr>
        <w:t>-</w:t>
      </w:r>
      <w:r w:rsidRPr="00656BBC">
        <w:rPr>
          <w:color w:val="auto"/>
        </w:rPr>
        <w:t xml:space="preserve">cirúrgico, </w:t>
      </w:r>
      <w:r w:rsidR="00D438B0" w:rsidRPr="00656BBC">
        <w:rPr>
          <w:color w:val="auto"/>
        </w:rPr>
        <w:t>o</w:t>
      </w:r>
      <w:r w:rsidR="0086030F" w:rsidRPr="00656BBC">
        <w:rPr>
          <w:color w:val="auto"/>
        </w:rPr>
        <w:t xml:space="preserve"> </w:t>
      </w:r>
      <w:r w:rsidR="00724082" w:rsidRPr="00656BBC">
        <w:rPr>
          <w:rFonts w:eastAsia="Calibri"/>
          <w:bCs/>
          <w:color w:val="auto"/>
        </w:rPr>
        <w:t>A</w:t>
      </w:r>
      <w:r w:rsidR="008D774E" w:rsidRPr="00656BBC">
        <w:rPr>
          <w:rFonts w:eastAsia="Calibri"/>
          <w:bCs/>
          <w:color w:val="auto"/>
        </w:rPr>
        <w:t xml:space="preserve">mbulatório de </w:t>
      </w:r>
      <w:r w:rsidR="00724082" w:rsidRPr="00656BBC">
        <w:rPr>
          <w:rFonts w:eastAsia="Calibri"/>
          <w:bCs/>
          <w:color w:val="auto"/>
        </w:rPr>
        <w:t>F</w:t>
      </w:r>
      <w:r w:rsidR="008D774E" w:rsidRPr="00656BBC">
        <w:rPr>
          <w:rFonts w:eastAsia="Calibri"/>
          <w:bCs/>
          <w:color w:val="auto"/>
        </w:rPr>
        <w:t xml:space="preserve">isioterapia em </w:t>
      </w:r>
      <w:r w:rsidR="00724082" w:rsidRPr="00656BBC">
        <w:rPr>
          <w:rFonts w:eastAsia="Calibri"/>
          <w:bCs/>
          <w:color w:val="auto"/>
        </w:rPr>
        <w:t>C</w:t>
      </w:r>
      <w:r w:rsidR="008D774E" w:rsidRPr="00656BBC">
        <w:rPr>
          <w:rFonts w:eastAsia="Calibri"/>
          <w:bCs/>
          <w:color w:val="auto"/>
        </w:rPr>
        <w:t xml:space="preserve">irurgias </w:t>
      </w:r>
      <w:proofErr w:type="spellStart"/>
      <w:r w:rsidR="00724082" w:rsidRPr="00656BBC">
        <w:rPr>
          <w:rFonts w:eastAsia="Calibri"/>
          <w:bCs/>
          <w:color w:val="auto"/>
        </w:rPr>
        <w:t>U</w:t>
      </w:r>
      <w:r w:rsidR="008D774E" w:rsidRPr="00656BBC">
        <w:rPr>
          <w:rFonts w:eastAsia="Calibri"/>
          <w:bCs/>
          <w:color w:val="auto"/>
        </w:rPr>
        <w:t>roginecológicas</w:t>
      </w:r>
      <w:proofErr w:type="spellEnd"/>
      <w:r w:rsidR="0086030F" w:rsidRPr="00656BBC">
        <w:rPr>
          <w:bCs/>
          <w:color w:val="auto"/>
        </w:rPr>
        <w:t xml:space="preserve"> </w:t>
      </w:r>
      <w:r w:rsidR="00241AE5" w:rsidRPr="00656BBC">
        <w:rPr>
          <w:color w:val="auto"/>
        </w:rPr>
        <w:t>traz</w:t>
      </w:r>
      <w:r w:rsidR="00D438B0" w:rsidRPr="00656BBC">
        <w:rPr>
          <w:color w:val="auto"/>
        </w:rPr>
        <w:t xml:space="preserve"> proposta de um</w:t>
      </w:r>
      <w:r w:rsidRPr="00656BBC">
        <w:rPr>
          <w:color w:val="auto"/>
        </w:rPr>
        <w:t xml:space="preserve"> trabalho preventivo</w:t>
      </w:r>
      <w:r w:rsidR="00D438B0" w:rsidRPr="00656BBC">
        <w:rPr>
          <w:color w:val="auto"/>
        </w:rPr>
        <w:t>,</w:t>
      </w:r>
      <w:r w:rsidRPr="00656BBC">
        <w:rPr>
          <w:color w:val="auto"/>
        </w:rPr>
        <w:t xml:space="preserve"> na tentativa de não </w:t>
      </w:r>
      <w:r w:rsidR="00177F4C" w:rsidRPr="00656BBC">
        <w:rPr>
          <w:color w:val="auto"/>
        </w:rPr>
        <w:t>evoluir</w:t>
      </w:r>
      <w:r w:rsidRPr="00656BBC">
        <w:rPr>
          <w:color w:val="auto"/>
        </w:rPr>
        <w:t xml:space="preserve"> ao procedimento </w:t>
      </w:r>
      <w:r w:rsidR="00177F4C" w:rsidRPr="00656BBC">
        <w:rPr>
          <w:color w:val="auto"/>
        </w:rPr>
        <w:t>cirúrgico</w:t>
      </w:r>
      <w:r w:rsidRPr="00656BBC">
        <w:rPr>
          <w:color w:val="auto"/>
        </w:rPr>
        <w:t xml:space="preserve"> ou caso aconteça a evolução para a cirurgia, ess</w:t>
      </w:r>
      <w:r w:rsidR="00177F4C" w:rsidRPr="00656BBC">
        <w:rPr>
          <w:color w:val="auto"/>
        </w:rPr>
        <w:t>e</w:t>
      </w:r>
      <w:r w:rsidRPr="00656BBC">
        <w:rPr>
          <w:color w:val="auto"/>
        </w:rPr>
        <w:t xml:space="preserve"> paciente esteja </w:t>
      </w:r>
      <w:r w:rsidR="00177F4C" w:rsidRPr="00656BBC">
        <w:rPr>
          <w:color w:val="auto"/>
        </w:rPr>
        <w:t>com musculatura preparada,</w:t>
      </w:r>
      <w:r w:rsidR="00D438B0" w:rsidRPr="00656BBC">
        <w:rPr>
          <w:color w:val="auto"/>
        </w:rPr>
        <w:t xml:space="preserve"> fort</w:t>
      </w:r>
      <w:r w:rsidR="0086030F" w:rsidRPr="00656BBC">
        <w:rPr>
          <w:color w:val="auto"/>
        </w:rPr>
        <w:t>alecida,</w:t>
      </w:r>
      <w:r w:rsidR="00D438B0" w:rsidRPr="00656BBC">
        <w:rPr>
          <w:color w:val="auto"/>
        </w:rPr>
        <w:t xml:space="preserve"> </w:t>
      </w:r>
      <w:r w:rsidR="00CC20B5" w:rsidRPr="00656BBC">
        <w:rPr>
          <w:color w:val="auto"/>
        </w:rPr>
        <w:t xml:space="preserve">além das </w:t>
      </w:r>
      <w:r w:rsidRPr="00656BBC">
        <w:rPr>
          <w:color w:val="auto"/>
        </w:rPr>
        <w:t>orienta</w:t>
      </w:r>
      <w:r w:rsidR="00724082" w:rsidRPr="00656BBC">
        <w:rPr>
          <w:color w:val="auto"/>
        </w:rPr>
        <w:t>ções</w:t>
      </w:r>
      <w:r w:rsidR="00177F4C" w:rsidRPr="00656BBC">
        <w:rPr>
          <w:color w:val="auto"/>
        </w:rPr>
        <w:t xml:space="preserve"> sobre a conduta e como proceder no </w:t>
      </w:r>
      <w:r w:rsidR="00174625" w:rsidRPr="00656BBC">
        <w:rPr>
          <w:color w:val="auto"/>
        </w:rPr>
        <w:t>p</w:t>
      </w:r>
      <w:r w:rsidR="00724082" w:rsidRPr="00656BBC">
        <w:rPr>
          <w:color w:val="auto"/>
        </w:rPr>
        <w:t>ós</w:t>
      </w:r>
      <w:r w:rsidR="00E31191" w:rsidRPr="00656BBC">
        <w:rPr>
          <w:color w:val="auto"/>
        </w:rPr>
        <w:t>-</w:t>
      </w:r>
      <w:r w:rsidR="00BC7698" w:rsidRPr="00656BBC">
        <w:rPr>
          <w:color w:val="auto"/>
        </w:rPr>
        <w:t>cirúrgico</w:t>
      </w:r>
      <w:r w:rsidR="00E26559" w:rsidRPr="00656BBC">
        <w:rPr>
          <w:color w:val="auto"/>
        </w:rPr>
        <w:t xml:space="preserve"> (Aoki </w:t>
      </w:r>
      <w:r w:rsidR="00E26559" w:rsidRPr="00656BBC">
        <w:rPr>
          <w:color w:val="auto"/>
          <w:shd w:val="clear" w:color="auto" w:fill="FFFFFF"/>
        </w:rPr>
        <w:t>et al.</w:t>
      </w:r>
      <w:r w:rsidR="00E31191" w:rsidRPr="00656BBC">
        <w:rPr>
          <w:color w:val="auto"/>
          <w:shd w:val="clear" w:color="auto" w:fill="FFFFFF"/>
        </w:rPr>
        <w:t>,</w:t>
      </w:r>
      <w:r w:rsidR="00E26559" w:rsidRPr="00656BBC">
        <w:rPr>
          <w:color w:val="auto"/>
          <w:shd w:val="clear" w:color="auto" w:fill="FFFFFF"/>
        </w:rPr>
        <w:t xml:space="preserve"> 2017).</w:t>
      </w:r>
    </w:p>
    <w:p w14:paraId="7D333559" w14:textId="3FF3E6B4" w:rsidR="00D759AC" w:rsidRPr="00656BBC" w:rsidRDefault="00E36563" w:rsidP="005831B7">
      <w:pPr>
        <w:spacing w:line="360" w:lineRule="auto"/>
        <w:ind w:firstLine="708"/>
        <w:jc w:val="both"/>
        <w:rPr>
          <w:rFonts w:ascii="Times New Roman" w:hAnsi="Times New Roman"/>
          <w:sz w:val="24"/>
          <w:szCs w:val="24"/>
        </w:rPr>
      </w:pPr>
      <w:r w:rsidRPr="00656BBC">
        <w:rPr>
          <w:rFonts w:ascii="Times New Roman" w:hAnsi="Times New Roman"/>
          <w:sz w:val="24"/>
          <w:szCs w:val="24"/>
        </w:rPr>
        <w:t xml:space="preserve">Já nos pacientes </w:t>
      </w:r>
      <w:r w:rsidR="00DE5CA6" w:rsidRPr="00656BBC">
        <w:rPr>
          <w:rFonts w:ascii="Times New Roman" w:hAnsi="Times New Roman"/>
          <w:sz w:val="24"/>
          <w:szCs w:val="24"/>
        </w:rPr>
        <w:t>em</w:t>
      </w:r>
      <w:r w:rsidR="00903048" w:rsidRPr="00656BBC">
        <w:rPr>
          <w:rFonts w:ascii="Times New Roman" w:hAnsi="Times New Roman"/>
          <w:sz w:val="24"/>
          <w:szCs w:val="24"/>
        </w:rPr>
        <w:t xml:space="preserve"> </w:t>
      </w:r>
      <w:r w:rsidR="00177F4C" w:rsidRPr="00656BBC">
        <w:rPr>
          <w:rFonts w:ascii="Times New Roman" w:hAnsi="Times New Roman"/>
          <w:sz w:val="24"/>
          <w:szCs w:val="24"/>
        </w:rPr>
        <w:t>pós</w:t>
      </w:r>
      <w:r w:rsidR="00903048" w:rsidRPr="00656BBC">
        <w:rPr>
          <w:rFonts w:ascii="Times New Roman" w:hAnsi="Times New Roman"/>
          <w:sz w:val="24"/>
          <w:szCs w:val="24"/>
        </w:rPr>
        <w:t>-</w:t>
      </w:r>
      <w:r w:rsidR="00177F4C" w:rsidRPr="00656BBC">
        <w:rPr>
          <w:rFonts w:ascii="Times New Roman" w:hAnsi="Times New Roman"/>
          <w:sz w:val="24"/>
          <w:szCs w:val="24"/>
        </w:rPr>
        <w:t>cirúrgicos</w:t>
      </w:r>
      <w:r w:rsidR="00AA193B" w:rsidRPr="00656BBC">
        <w:rPr>
          <w:rFonts w:ascii="Times New Roman" w:hAnsi="Times New Roman"/>
          <w:sz w:val="24"/>
          <w:szCs w:val="24"/>
        </w:rPr>
        <w:t>,</w:t>
      </w:r>
      <w:r w:rsidRPr="00656BBC">
        <w:rPr>
          <w:rFonts w:ascii="Times New Roman" w:hAnsi="Times New Roman"/>
          <w:sz w:val="24"/>
          <w:szCs w:val="24"/>
        </w:rPr>
        <w:t xml:space="preserve"> </w:t>
      </w:r>
      <w:r w:rsidR="00C54907" w:rsidRPr="00656BBC">
        <w:rPr>
          <w:rFonts w:ascii="Times New Roman" w:hAnsi="Times New Roman"/>
          <w:sz w:val="24"/>
          <w:szCs w:val="24"/>
        </w:rPr>
        <w:t xml:space="preserve">o </w:t>
      </w:r>
      <w:r w:rsidRPr="00656BBC">
        <w:rPr>
          <w:rFonts w:ascii="Times New Roman" w:hAnsi="Times New Roman"/>
          <w:sz w:val="24"/>
          <w:szCs w:val="24"/>
        </w:rPr>
        <w:t xml:space="preserve">tratamento </w:t>
      </w:r>
      <w:r w:rsidR="00C54907" w:rsidRPr="00656BBC">
        <w:rPr>
          <w:rFonts w:ascii="Times New Roman" w:hAnsi="Times New Roman"/>
          <w:sz w:val="24"/>
          <w:szCs w:val="24"/>
        </w:rPr>
        <w:t xml:space="preserve">será </w:t>
      </w:r>
      <w:r w:rsidRPr="00656BBC">
        <w:rPr>
          <w:rFonts w:ascii="Times New Roman" w:hAnsi="Times New Roman"/>
          <w:sz w:val="24"/>
          <w:szCs w:val="24"/>
        </w:rPr>
        <w:t>de acordo com necessidade de cada paciente</w:t>
      </w:r>
      <w:r w:rsidR="00C54907" w:rsidRPr="00656BBC">
        <w:rPr>
          <w:rFonts w:ascii="Times New Roman" w:hAnsi="Times New Roman"/>
          <w:sz w:val="24"/>
          <w:szCs w:val="24"/>
        </w:rPr>
        <w:t xml:space="preserve"> </w:t>
      </w:r>
      <w:r w:rsidR="00983B31" w:rsidRPr="00656BBC">
        <w:rPr>
          <w:rFonts w:ascii="Times New Roman" w:hAnsi="Times New Roman"/>
          <w:sz w:val="24"/>
          <w:szCs w:val="24"/>
        </w:rPr>
        <w:t>e realizando protocolos individualiza</w:t>
      </w:r>
      <w:r w:rsidR="00177F4C" w:rsidRPr="00656BBC">
        <w:rPr>
          <w:rFonts w:ascii="Times New Roman" w:hAnsi="Times New Roman"/>
          <w:sz w:val="24"/>
          <w:szCs w:val="24"/>
        </w:rPr>
        <w:t>d</w:t>
      </w:r>
      <w:r w:rsidR="00983B31" w:rsidRPr="00656BBC">
        <w:rPr>
          <w:rFonts w:ascii="Times New Roman" w:hAnsi="Times New Roman"/>
          <w:sz w:val="24"/>
          <w:szCs w:val="24"/>
        </w:rPr>
        <w:t>os</w:t>
      </w:r>
      <w:r w:rsidR="00CC20B5" w:rsidRPr="00656BBC">
        <w:rPr>
          <w:rFonts w:ascii="Times New Roman" w:hAnsi="Times New Roman"/>
          <w:sz w:val="24"/>
          <w:szCs w:val="24"/>
        </w:rPr>
        <w:t xml:space="preserve"> e personalizados. A eletroestimulação será </w:t>
      </w:r>
      <w:r w:rsidR="00174625" w:rsidRPr="00656BBC">
        <w:rPr>
          <w:rFonts w:ascii="Times New Roman" w:hAnsi="Times New Roman"/>
          <w:sz w:val="24"/>
          <w:szCs w:val="24"/>
        </w:rPr>
        <w:t>usada</w:t>
      </w:r>
      <w:r w:rsidR="00CC20B5" w:rsidRPr="00656BBC">
        <w:rPr>
          <w:rFonts w:ascii="Times New Roman" w:hAnsi="Times New Roman"/>
          <w:sz w:val="24"/>
          <w:szCs w:val="24"/>
        </w:rPr>
        <w:t xml:space="preserve"> como conduta imediata, seguidos de </w:t>
      </w:r>
      <w:proofErr w:type="spellStart"/>
      <w:r w:rsidR="00CC20B5" w:rsidRPr="00656BBC">
        <w:rPr>
          <w:rFonts w:ascii="Times New Roman" w:hAnsi="Times New Roman"/>
          <w:sz w:val="24"/>
          <w:szCs w:val="24"/>
        </w:rPr>
        <w:t>biofeedback</w:t>
      </w:r>
      <w:proofErr w:type="spellEnd"/>
      <w:r w:rsidR="00CC20B5" w:rsidRPr="00656BBC">
        <w:rPr>
          <w:rFonts w:ascii="Times New Roman" w:hAnsi="Times New Roman"/>
          <w:sz w:val="24"/>
          <w:szCs w:val="24"/>
        </w:rPr>
        <w:t>, estimulação neuromuscular e</w:t>
      </w:r>
      <w:r w:rsidR="00983B31" w:rsidRPr="00656BBC">
        <w:rPr>
          <w:rFonts w:ascii="Times New Roman" w:hAnsi="Times New Roman"/>
          <w:sz w:val="24"/>
          <w:szCs w:val="24"/>
        </w:rPr>
        <w:t xml:space="preserve"> plano de </w:t>
      </w:r>
      <w:r w:rsidR="00177F4C" w:rsidRPr="00656BBC">
        <w:rPr>
          <w:rFonts w:ascii="Times New Roman" w:hAnsi="Times New Roman"/>
          <w:sz w:val="24"/>
          <w:szCs w:val="24"/>
        </w:rPr>
        <w:t>exercícios</w:t>
      </w:r>
      <w:r w:rsidR="00983B31" w:rsidRPr="00656BBC">
        <w:rPr>
          <w:rFonts w:ascii="Times New Roman" w:hAnsi="Times New Roman"/>
          <w:sz w:val="24"/>
          <w:szCs w:val="24"/>
        </w:rPr>
        <w:t xml:space="preserve"> para </w:t>
      </w:r>
      <w:r w:rsidR="00177F4C" w:rsidRPr="00656BBC">
        <w:rPr>
          <w:rFonts w:ascii="Times New Roman" w:hAnsi="Times New Roman"/>
          <w:sz w:val="24"/>
          <w:szCs w:val="24"/>
        </w:rPr>
        <w:t xml:space="preserve">serem </w:t>
      </w:r>
      <w:r w:rsidR="00983B31" w:rsidRPr="00656BBC">
        <w:rPr>
          <w:rFonts w:ascii="Times New Roman" w:hAnsi="Times New Roman"/>
          <w:sz w:val="24"/>
          <w:szCs w:val="24"/>
        </w:rPr>
        <w:t>exec</w:t>
      </w:r>
      <w:r w:rsidR="00177F4C" w:rsidRPr="00656BBC">
        <w:rPr>
          <w:rFonts w:ascii="Times New Roman" w:hAnsi="Times New Roman"/>
          <w:sz w:val="24"/>
          <w:szCs w:val="24"/>
        </w:rPr>
        <w:t>utados</w:t>
      </w:r>
      <w:r w:rsidR="00983B31" w:rsidRPr="00656BBC">
        <w:rPr>
          <w:rFonts w:ascii="Times New Roman" w:hAnsi="Times New Roman"/>
          <w:sz w:val="24"/>
          <w:szCs w:val="24"/>
        </w:rPr>
        <w:t xml:space="preserve"> em </w:t>
      </w:r>
      <w:r w:rsidR="00177F4C" w:rsidRPr="00656BBC">
        <w:rPr>
          <w:rFonts w:ascii="Times New Roman" w:hAnsi="Times New Roman"/>
          <w:sz w:val="24"/>
          <w:szCs w:val="24"/>
        </w:rPr>
        <w:t>ambiente</w:t>
      </w:r>
      <w:r w:rsidR="00983B31" w:rsidRPr="00656BBC">
        <w:rPr>
          <w:rFonts w:ascii="Times New Roman" w:hAnsi="Times New Roman"/>
          <w:sz w:val="24"/>
          <w:szCs w:val="24"/>
        </w:rPr>
        <w:t xml:space="preserve"> domiciliar</w:t>
      </w:r>
      <w:r w:rsidR="00FA0B53" w:rsidRPr="00656BBC">
        <w:rPr>
          <w:rFonts w:ascii="Times New Roman" w:hAnsi="Times New Roman"/>
          <w:sz w:val="24"/>
          <w:szCs w:val="24"/>
        </w:rPr>
        <w:t xml:space="preserve"> orientados pela equipe. </w:t>
      </w:r>
    </w:p>
    <w:p w14:paraId="002B92C8" w14:textId="0278A0E3" w:rsidR="00D759AC" w:rsidRPr="00656BBC" w:rsidRDefault="008D774E" w:rsidP="00615769">
      <w:pPr>
        <w:spacing w:line="360" w:lineRule="auto"/>
        <w:ind w:firstLine="708"/>
        <w:jc w:val="both"/>
        <w:rPr>
          <w:rFonts w:ascii="Times New Roman" w:hAnsi="Times New Roman"/>
          <w:sz w:val="24"/>
          <w:szCs w:val="24"/>
        </w:rPr>
      </w:pPr>
      <w:r w:rsidRPr="00656BBC">
        <w:rPr>
          <w:rFonts w:ascii="Times New Roman" w:hAnsi="Times New Roman"/>
          <w:sz w:val="24"/>
          <w:szCs w:val="24"/>
        </w:rPr>
        <w:t xml:space="preserve">Para que o fisioterapeuta faça o melhor atendimento no pós-operatório, se faz necessário uma boa avaliação pré-operatória, que tem por objetivo </w:t>
      </w:r>
      <w:r w:rsidR="002A4289" w:rsidRPr="00656BBC">
        <w:rPr>
          <w:rFonts w:ascii="Times New Roman" w:hAnsi="Times New Roman"/>
          <w:sz w:val="24"/>
          <w:szCs w:val="24"/>
        </w:rPr>
        <w:t xml:space="preserve">verificar </w:t>
      </w:r>
      <w:r w:rsidRPr="00656BBC">
        <w:rPr>
          <w:rFonts w:ascii="Times New Roman" w:hAnsi="Times New Roman"/>
          <w:sz w:val="24"/>
          <w:szCs w:val="24"/>
        </w:rPr>
        <w:t xml:space="preserve">as alterações pré-existentes e identificar os possíveis fatores de riscos para as complicações pós-operatórias, além de promover orientações </w:t>
      </w:r>
      <w:r w:rsidR="00976246" w:rsidRPr="00656BBC">
        <w:rPr>
          <w:rFonts w:ascii="Times New Roman" w:hAnsi="Times New Roman"/>
          <w:sz w:val="24"/>
          <w:szCs w:val="24"/>
        </w:rPr>
        <w:t xml:space="preserve">eficazes no </w:t>
      </w:r>
      <w:r w:rsidRPr="00656BBC">
        <w:rPr>
          <w:rFonts w:ascii="Times New Roman" w:hAnsi="Times New Roman"/>
          <w:sz w:val="24"/>
          <w:szCs w:val="24"/>
        </w:rPr>
        <w:t>pós-operatório</w:t>
      </w:r>
      <w:r w:rsidR="00706D70" w:rsidRPr="00656BBC">
        <w:rPr>
          <w:rFonts w:ascii="Times New Roman" w:hAnsi="Times New Roman"/>
          <w:sz w:val="24"/>
          <w:szCs w:val="24"/>
        </w:rPr>
        <w:t xml:space="preserve"> </w:t>
      </w:r>
      <w:r w:rsidR="00BC7698" w:rsidRPr="00656BBC">
        <w:rPr>
          <w:rFonts w:ascii="Times New Roman" w:hAnsi="Times New Roman"/>
          <w:sz w:val="24"/>
          <w:szCs w:val="24"/>
        </w:rPr>
        <w:t xml:space="preserve">(Kowalski, </w:t>
      </w:r>
      <w:proofErr w:type="spellStart"/>
      <w:r w:rsidR="00BC7698" w:rsidRPr="00656BBC">
        <w:rPr>
          <w:rFonts w:ascii="Times New Roman" w:hAnsi="Times New Roman"/>
          <w:sz w:val="24"/>
          <w:szCs w:val="24"/>
        </w:rPr>
        <w:t>Savage</w:t>
      </w:r>
      <w:proofErr w:type="spellEnd"/>
      <w:r w:rsidR="00BC7698" w:rsidRPr="00656BBC">
        <w:rPr>
          <w:rFonts w:ascii="Times New Roman" w:hAnsi="Times New Roman"/>
          <w:sz w:val="24"/>
          <w:szCs w:val="24"/>
        </w:rPr>
        <w:t xml:space="preserve"> e Bradley, 2015</w:t>
      </w:r>
      <w:r w:rsidR="00AA193B" w:rsidRPr="00656BBC">
        <w:rPr>
          <w:rFonts w:ascii="Times New Roman" w:hAnsi="Times New Roman"/>
          <w:sz w:val="24"/>
          <w:szCs w:val="24"/>
          <w:shd w:val="clear" w:color="auto" w:fill="FFFFFF"/>
        </w:rPr>
        <w:t xml:space="preserve">; </w:t>
      </w:r>
      <w:r w:rsidR="00DB07CA" w:rsidRPr="00656BBC">
        <w:rPr>
          <w:rFonts w:ascii="Times New Roman" w:hAnsi="Times New Roman"/>
          <w:sz w:val="24"/>
          <w:szCs w:val="24"/>
          <w:shd w:val="clear" w:color="auto" w:fill="FFFFFF"/>
        </w:rPr>
        <w:t>Santo, et al. </w:t>
      </w:r>
      <w:r w:rsidR="00DB07CA" w:rsidRPr="00656BBC">
        <w:rPr>
          <w:rStyle w:val="A9"/>
          <w:rFonts w:ascii="Times New Roman" w:hAnsi="Times New Roman"/>
          <w:color w:val="auto"/>
          <w:sz w:val="24"/>
          <w:szCs w:val="24"/>
        </w:rPr>
        <w:t>2023).</w:t>
      </w:r>
    </w:p>
    <w:p w14:paraId="44E1A6CA" w14:textId="4D851E61" w:rsidR="00FF4A67" w:rsidRPr="00656BBC" w:rsidRDefault="00EB2E2B" w:rsidP="00174625">
      <w:pPr>
        <w:spacing w:line="360" w:lineRule="auto"/>
        <w:ind w:firstLine="708"/>
        <w:jc w:val="both"/>
        <w:rPr>
          <w:rFonts w:ascii="Times New Roman" w:hAnsi="Times New Roman"/>
          <w:sz w:val="24"/>
          <w:szCs w:val="24"/>
        </w:rPr>
      </w:pPr>
      <w:r w:rsidRPr="00656BBC">
        <w:rPr>
          <w:rFonts w:ascii="Times New Roman" w:hAnsi="Times New Roman"/>
          <w:sz w:val="24"/>
          <w:szCs w:val="24"/>
          <w:shd w:val="clear" w:color="auto" w:fill="FFFFFF"/>
        </w:rPr>
        <w:t xml:space="preserve">De acordo com a </w:t>
      </w:r>
      <w:r w:rsidR="008269E3" w:rsidRPr="00656BBC">
        <w:rPr>
          <w:rFonts w:ascii="Times New Roman" w:hAnsi="Times New Roman"/>
          <w:sz w:val="24"/>
          <w:szCs w:val="24"/>
          <w:shd w:val="clear" w:color="auto" w:fill="FFFFFF"/>
        </w:rPr>
        <w:t>literatura</w:t>
      </w:r>
      <w:r w:rsidRPr="00656BBC">
        <w:rPr>
          <w:rFonts w:ascii="Times New Roman" w:hAnsi="Times New Roman"/>
          <w:sz w:val="24"/>
          <w:szCs w:val="24"/>
          <w:shd w:val="clear" w:color="auto" w:fill="FFFFFF"/>
        </w:rPr>
        <w:t xml:space="preserve"> científica</w:t>
      </w:r>
      <w:r w:rsidR="008269E3" w:rsidRPr="00656BBC">
        <w:rPr>
          <w:rFonts w:ascii="Times New Roman" w:hAnsi="Times New Roman"/>
          <w:sz w:val="24"/>
          <w:szCs w:val="24"/>
          <w:shd w:val="clear" w:color="auto" w:fill="FFFFFF"/>
        </w:rPr>
        <w:t xml:space="preserve">, sabe-se que o </w:t>
      </w:r>
      <w:r w:rsidR="00FA0B53" w:rsidRPr="00656BBC">
        <w:rPr>
          <w:rFonts w:ascii="Times New Roman" w:hAnsi="Times New Roman"/>
          <w:sz w:val="24"/>
          <w:szCs w:val="24"/>
          <w:shd w:val="clear" w:color="auto" w:fill="FFFFFF"/>
        </w:rPr>
        <w:t>t</w:t>
      </w:r>
      <w:r w:rsidR="007231D9" w:rsidRPr="00656BBC">
        <w:rPr>
          <w:rFonts w:ascii="Times New Roman" w:hAnsi="Times New Roman"/>
          <w:sz w:val="24"/>
          <w:szCs w:val="24"/>
          <w:shd w:val="clear" w:color="auto" w:fill="FFFFFF"/>
        </w:rPr>
        <w:t>reinamento da musculatura do assoalho pélvico</w:t>
      </w:r>
      <w:r w:rsidR="00FA0B53" w:rsidRPr="00656BBC">
        <w:rPr>
          <w:rFonts w:ascii="Times New Roman" w:hAnsi="Times New Roman"/>
          <w:sz w:val="24"/>
          <w:szCs w:val="24"/>
          <w:shd w:val="clear" w:color="auto" w:fill="FFFFFF"/>
        </w:rPr>
        <w:t>,</w:t>
      </w:r>
      <w:r w:rsidR="007231D9" w:rsidRPr="00656BBC">
        <w:rPr>
          <w:rFonts w:ascii="Times New Roman" w:hAnsi="Times New Roman"/>
          <w:sz w:val="24"/>
          <w:szCs w:val="24"/>
          <w:shd w:val="clear" w:color="auto" w:fill="FFFFFF"/>
        </w:rPr>
        <w:t xml:space="preserve"> independente do sexo</w:t>
      </w:r>
      <w:r w:rsidR="008269E3" w:rsidRPr="00656BBC">
        <w:rPr>
          <w:rFonts w:ascii="Times New Roman" w:hAnsi="Times New Roman"/>
          <w:sz w:val="24"/>
          <w:szCs w:val="24"/>
          <w:shd w:val="clear" w:color="auto" w:fill="FFFFFF"/>
        </w:rPr>
        <w:t xml:space="preserve"> quando executado regularmente, pode proporcionar melhora da função muscular</w:t>
      </w:r>
      <w:r w:rsidR="00A96199" w:rsidRPr="00656BBC">
        <w:rPr>
          <w:rFonts w:ascii="Times New Roman" w:hAnsi="Times New Roman"/>
          <w:sz w:val="24"/>
          <w:szCs w:val="24"/>
          <w:shd w:val="clear" w:color="auto" w:fill="FFFFFF"/>
        </w:rPr>
        <w:t xml:space="preserve">, </w:t>
      </w:r>
      <w:r w:rsidR="008269E3" w:rsidRPr="00656BBC">
        <w:rPr>
          <w:rFonts w:ascii="Times New Roman" w:hAnsi="Times New Roman"/>
          <w:sz w:val="24"/>
          <w:szCs w:val="24"/>
          <w:shd w:val="clear" w:color="auto" w:fill="FFFFFF"/>
        </w:rPr>
        <w:t>diminuição do número de perdas urinárias</w:t>
      </w:r>
      <w:r w:rsidR="00FA0B53" w:rsidRPr="00656BBC">
        <w:rPr>
          <w:rFonts w:ascii="Times New Roman" w:hAnsi="Times New Roman"/>
          <w:sz w:val="24"/>
          <w:szCs w:val="24"/>
          <w:shd w:val="clear" w:color="auto" w:fill="FFFFFF"/>
        </w:rPr>
        <w:t xml:space="preserve">, </w:t>
      </w:r>
      <w:r w:rsidR="007231D9" w:rsidRPr="00656BBC">
        <w:rPr>
          <w:rFonts w:ascii="Times New Roman" w:hAnsi="Times New Roman"/>
          <w:sz w:val="24"/>
          <w:szCs w:val="24"/>
          <w:shd w:val="clear" w:color="auto" w:fill="FFFFFF"/>
        </w:rPr>
        <w:t xml:space="preserve">melhora da </w:t>
      </w:r>
      <w:r w:rsidR="007231D9" w:rsidRPr="00656BBC">
        <w:rPr>
          <w:rFonts w:ascii="Times New Roman" w:hAnsi="Times New Roman"/>
          <w:sz w:val="24"/>
          <w:szCs w:val="24"/>
          <w:shd w:val="clear" w:color="auto" w:fill="FFFFFF"/>
        </w:rPr>
        <w:lastRenderedPageBreak/>
        <w:t>consciência perineal, e consequentemente</w:t>
      </w:r>
      <w:r w:rsidR="008269E3" w:rsidRPr="00656BBC">
        <w:rPr>
          <w:rFonts w:ascii="Times New Roman" w:hAnsi="Times New Roman"/>
          <w:sz w:val="24"/>
          <w:szCs w:val="24"/>
          <w:shd w:val="clear" w:color="auto" w:fill="FFFFFF"/>
        </w:rPr>
        <w:t xml:space="preserve"> melhora da </w:t>
      </w:r>
      <w:r w:rsidR="007231D9" w:rsidRPr="00656BBC">
        <w:rPr>
          <w:rFonts w:ascii="Times New Roman" w:hAnsi="Times New Roman"/>
          <w:sz w:val="24"/>
          <w:szCs w:val="24"/>
          <w:shd w:val="clear" w:color="auto" w:fill="FFFFFF"/>
        </w:rPr>
        <w:t>qualidade da vida</w:t>
      </w:r>
      <w:r w:rsidR="00615769" w:rsidRPr="00656BBC">
        <w:rPr>
          <w:rFonts w:ascii="Times New Roman" w:hAnsi="Times New Roman"/>
          <w:sz w:val="24"/>
          <w:szCs w:val="24"/>
          <w:shd w:val="clear" w:color="auto" w:fill="FFFFFF"/>
        </w:rPr>
        <w:t xml:space="preserve"> </w:t>
      </w:r>
      <w:r w:rsidR="008D774E" w:rsidRPr="00656BBC">
        <w:rPr>
          <w:rFonts w:ascii="Times New Roman" w:hAnsi="Times New Roman"/>
          <w:sz w:val="24"/>
          <w:szCs w:val="24"/>
          <w:shd w:val="clear" w:color="auto" w:fill="FFFFFF"/>
        </w:rPr>
        <w:t>(</w:t>
      </w:r>
      <w:r w:rsidR="00441ECC" w:rsidRPr="00656BBC">
        <w:rPr>
          <w:rFonts w:ascii="Times New Roman" w:hAnsi="Times New Roman"/>
          <w:sz w:val="24"/>
          <w:szCs w:val="24"/>
        </w:rPr>
        <w:t>Fante</w:t>
      </w:r>
      <w:r w:rsidR="00441ECC" w:rsidRPr="00656BBC" w:rsidDel="00BC7698">
        <w:rPr>
          <w:rFonts w:ascii="Times New Roman" w:hAnsi="Times New Roman"/>
          <w:sz w:val="24"/>
          <w:szCs w:val="24"/>
          <w:shd w:val="clear" w:color="auto" w:fill="FFFFFF"/>
        </w:rPr>
        <w:t xml:space="preserve"> </w:t>
      </w:r>
      <w:r w:rsidR="00441ECC" w:rsidRPr="00656BBC">
        <w:rPr>
          <w:rFonts w:ascii="Times New Roman" w:hAnsi="Times New Roman"/>
          <w:sz w:val="24"/>
          <w:szCs w:val="24"/>
          <w:shd w:val="clear" w:color="auto" w:fill="FFFFFF"/>
        </w:rPr>
        <w:t>et al.,</w:t>
      </w:r>
      <w:r w:rsidR="00E17EF6" w:rsidRPr="00656BBC">
        <w:rPr>
          <w:rFonts w:ascii="Times New Roman" w:hAnsi="Times New Roman"/>
          <w:sz w:val="24"/>
          <w:szCs w:val="24"/>
          <w:shd w:val="clear" w:color="auto" w:fill="FFFFFF"/>
        </w:rPr>
        <w:t xml:space="preserve"> </w:t>
      </w:r>
      <w:r w:rsidR="00441ECC" w:rsidRPr="00656BBC">
        <w:rPr>
          <w:rFonts w:ascii="Times New Roman" w:hAnsi="Times New Roman"/>
          <w:sz w:val="24"/>
          <w:szCs w:val="24"/>
          <w:shd w:val="clear" w:color="auto" w:fill="FFFFFF"/>
        </w:rPr>
        <w:t>2019</w:t>
      </w:r>
      <w:r w:rsidR="00C66BF8" w:rsidRPr="00656BBC">
        <w:rPr>
          <w:rFonts w:ascii="Times New Roman" w:eastAsia="Times New Roman" w:hAnsi="Times New Roman"/>
          <w:sz w:val="24"/>
          <w:szCs w:val="24"/>
          <w:lang w:eastAsia="pt-BR"/>
        </w:rPr>
        <w:t>; Latorre</w:t>
      </w:r>
      <w:r w:rsidR="00C66BF8" w:rsidRPr="00656BBC">
        <w:rPr>
          <w:rFonts w:ascii="Times New Roman" w:eastAsia="Times New Roman" w:hAnsi="Times New Roman"/>
          <w:b/>
          <w:bCs/>
          <w:sz w:val="24"/>
          <w:szCs w:val="24"/>
          <w:lang w:eastAsia="pt-BR"/>
        </w:rPr>
        <w:t xml:space="preserve"> </w:t>
      </w:r>
      <w:r w:rsidR="00C66BF8" w:rsidRPr="00656BBC">
        <w:rPr>
          <w:rFonts w:ascii="Times New Roman" w:hAnsi="Times New Roman"/>
          <w:sz w:val="24"/>
          <w:szCs w:val="24"/>
          <w:shd w:val="clear" w:color="auto" w:fill="FFFFFF"/>
        </w:rPr>
        <w:t>et al., 2020)</w:t>
      </w:r>
      <w:r w:rsidR="00441ECC" w:rsidRPr="00656BBC">
        <w:rPr>
          <w:rFonts w:ascii="Times New Roman" w:hAnsi="Times New Roman"/>
          <w:sz w:val="24"/>
          <w:szCs w:val="24"/>
          <w:shd w:val="clear" w:color="auto" w:fill="FFFFFF"/>
        </w:rPr>
        <w:t>.</w:t>
      </w:r>
    </w:p>
    <w:p w14:paraId="67AE2E65" w14:textId="60A5182C" w:rsidR="00D759AC" w:rsidRPr="00656BBC" w:rsidRDefault="00FF4A67" w:rsidP="006B5ADE">
      <w:pPr>
        <w:autoSpaceDE w:val="0"/>
        <w:autoSpaceDN w:val="0"/>
        <w:adjustRightInd w:val="0"/>
        <w:spacing w:line="360" w:lineRule="auto"/>
        <w:ind w:firstLine="708"/>
        <w:jc w:val="both"/>
      </w:pPr>
      <w:r w:rsidRPr="00656BBC">
        <w:rPr>
          <w:rFonts w:ascii="Times New Roman" w:eastAsiaTheme="minorHAnsi" w:hAnsi="Times New Roman"/>
          <w:sz w:val="24"/>
          <w:szCs w:val="24"/>
        </w:rPr>
        <w:t xml:space="preserve">Em um estudo realizado </w:t>
      </w:r>
      <w:r w:rsidR="006C46C3" w:rsidRPr="00656BBC">
        <w:rPr>
          <w:rFonts w:ascii="Times New Roman" w:eastAsiaTheme="minorHAnsi" w:hAnsi="Times New Roman"/>
          <w:sz w:val="24"/>
          <w:szCs w:val="24"/>
        </w:rPr>
        <w:t>em Porto Alegre</w:t>
      </w:r>
      <w:r w:rsidR="00B0499E" w:rsidRPr="00656BBC">
        <w:rPr>
          <w:rFonts w:ascii="Times New Roman" w:eastAsiaTheme="minorHAnsi" w:hAnsi="Times New Roman"/>
          <w:sz w:val="24"/>
          <w:szCs w:val="24"/>
        </w:rPr>
        <w:t xml:space="preserve"> (RS) </w:t>
      </w:r>
      <w:r w:rsidRPr="00656BBC">
        <w:rPr>
          <w:rFonts w:ascii="Times New Roman" w:eastAsiaTheme="minorHAnsi" w:hAnsi="Times New Roman"/>
          <w:sz w:val="24"/>
          <w:szCs w:val="24"/>
        </w:rPr>
        <w:t>foram analisados 413 prontuários d</w:t>
      </w:r>
      <w:r w:rsidR="005F14FC" w:rsidRPr="00656BBC">
        <w:rPr>
          <w:rFonts w:ascii="Times New Roman" w:eastAsiaTheme="minorHAnsi" w:hAnsi="Times New Roman"/>
          <w:sz w:val="24"/>
          <w:szCs w:val="24"/>
        </w:rPr>
        <w:t>os</w:t>
      </w:r>
      <w:r w:rsidRPr="00656BBC">
        <w:rPr>
          <w:rFonts w:ascii="Times New Roman" w:eastAsiaTheme="minorHAnsi" w:hAnsi="Times New Roman"/>
          <w:sz w:val="24"/>
          <w:szCs w:val="24"/>
        </w:rPr>
        <w:t xml:space="preserve"> pacientes do Ambulatório de</w:t>
      </w:r>
      <w:r w:rsidR="00615769" w:rsidRPr="00656BBC">
        <w:rPr>
          <w:rFonts w:ascii="Times New Roman" w:eastAsiaTheme="minorHAnsi" w:hAnsi="Times New Roman"/>
          <w:sz w:val="24"/>
          <w:szCs w:val="24"/>
        </w:rPr>
        <w:t xml:space="preserve"> </w:t>
      </w:r>
      <w:r w:rsidRPr="00656BBC">
        <w:rPr>
          <w:rFonts w:ascii="Times New Roman" w:eastAsiaTheme="minorHAnsi" w:hAnsi="Times New Roman"/>
          <w:sz w:val="24"/>
          <w:szCs w:val="24"/>
        </w:rPr>
        <w:t>Fisioterapia Pélvica,</w:t>
      </w:r>
      <w:r w:rsidR="00A31FB9" w:rsidRPr="00656BBC">
        <w:rPr>
          <w:rFonts w:ascii="Times New Roman" w:eastAsiaTheme="minorHAnsi" w:hAnsi="Times New Roman"/>
          <w:sz w:val="24"/>
          <w:szCs w:val="24"/>
        </w:rPr>
        <w:t xml:space="preserve"> </w:t>
      </w:r>
      <w:r w:rsidRPr="00656BBC">
        <w:rPr>
          <w:rFonts w:ascii="Times New Roman" w:eastAsiaTheme="minorHAnsi" w:hAnsi="Times New Roman"/>
          <w:sz w:val="24"/>
          <w:szCs w:val="24"/>
        </w:rPr>
        <w:t>43,6% apresenta</w:t>
      </w:r>
      <w:r w:rsidR="005F14FC" w:rsidRPr="00656BBC">
        <w:rPr>
          <w:rFonts w:ascii="Times New Roman" w:eastAsiaTheme="minorHAnsi" w:hAnsi="Times New Roman"/>
          <w:sz w:val="24"/>
          <w:szCs w:val="24"/>
        </w:rPr>
        <w:t>r</w:t>
      </w:r>
      <w:r w:rsidRPr="00656BBC">
        <w:rPr>
          <w:rFonts w:ascii="Times New Roman" w:eastAsiaTheme="minorHAnsi" w:hAnsi="Times New Roman"/>
          <w:sz w:val="24"/>
          <w:szCs w:val="24"/>
        </w:rPr>
        <w:t>am o</w:t>
      </w:r>
      <w:r w:rsidR="00A31FB9" w:rsidRPr="00656BBC">
        <w:rPr>
          <w:rFonts w:ascii="Times New Roman" w:eastAsiaTheme="minorHAnsi" w:hAnsi="Times New Roman"/>
          <w:sz w:val="24"/>
          <w:szCs w:val="24"/>
        </w:rPr>
        <w:t xml:space="preserve"> </w:t>
      </w:r>
      <w:r w:rsidRPr="00656BBC">
        <w:rPr>
          <w:rFonts w:ascii="Times New Roman" w:eastAsiaTheme="minorHAnsi" w:hAnsi="Times New Roman"/>
          <w:sz w:val="24"/>
          <w:szCs w:val="24"/>
        </w:rPr>
        <w:t>diagnóstico médico de pelo menos um tipo de</w:t>
      </w:r>
      <w:r w:rsidR="00A31FB9" w:rsidRPr="00656BBC">
        <w:rPr>
          <w:rFonts w:ascii="Times New Roman" w:eastAsiaTheme="minorHAnsi" w:hAnsi="Times New Roman"/>
          <w:sz w:val="24"/>
          <w:szCs w:val="24"/>
        </w:rPr>
        <w:t xml:space="preserve"> </w:t>
      </w:r>
      <w:r w:rsidRPr="00656BBC">
        <w:rPr>
          <w:rFonts w:ascii="Times New Roman" w:eastAsiaTheme="minorHAnsi" w:hAnsi="Times New Roman"/>
          <w:sz w:val="24"/>
          <w:szCs w:val="24"/>
        </w:rPr>
        <w:t xml:space="preserve">prolapso de órgãos </w:t>
      </w:r>
      <w:r w:rsidR="00800096" w:rsidRPr="00656BBC">
        <w:rPr>
          <w:rFonts w:ascii="Times New Roman" w:eastAsiaTheme="minorHAnsi" w:hAnsi="Times New Roman"/>
          <w:sz w:val="24"/>
          <w:szCs w:val="24"/>
        </w:rPr>
        <w:t>pélvicos,</w:t>
      </w:r>
      <w:r w:rsidRPr="00656BBC">
        <w:rPr>
          <w:rFonts w:ascii="Times New Roman" w:eastAsiaTheme="minorHAnsi" w:hAnsi="Times New Roman"/>
          <w:sz w:val="24"/>
          <w:szCs w:val="24"/>
        </w:rPr>
        <w:t xml:space="preserve"> 48,4% realizaram pelo</w:t>
      </w:r>
      <w:r w:rsidR="00A31FB9" w:rsidRPr="00656BBC">
        <w:rPr>
          <w:rFonts w:ascii="Times New Roman" w:eastAsiaTheme="minorHAnsi" w:hAnsi="Times New Roman"/>
          <w:sz w:val="24"/>
          <w:szCs w:val="24"/>
        </w:rPr>
        <w:t xml:space="preserve"> </w:t>
      </w:r>
      <w:r w:rsidRPr="00656BBC">
        <w:rPr>
          <w:rFonts w:ascii="Times New Roman" w:eastAsiaTheme="minorHAnsi" w:hAnsi="Times New Roman"/>
          <w:sz w:val="24"/>
          <w:szCs w:val="24"/>
        </w:rPr>
        <w:t>menos uma cirurgia ginecológica e 11,1% f</w:t>
      </w:r>
      <w:r w:rsidR="00A71C05" w:rsidRPr="00656BBC">
        <w:rPr>
          <w:rFonts w:ascii="Times New Roman" w:eastAsiaTheme="minorHAnsi" w:hAnsi="Times New Roman"/>
          <w:sz w:val="24"/>
          <w:szCs w:val="24"/>
        </w:rPr>
        <w:t>izeram</w:t>
      </w:r>
      <w:r w:rsidRPr="00656BBC">
        <w:rPr>
          <w:rFonts w:ascii="Times New Roman" w:eastAsiaTheme="minorHAnsi" w:hAnsi="Times New Roman"/>
          <w:sz w:val="24"/>
          <w:szCs w:val="24"/>
        </w:rPr>
        <w:t xml:space="preserve"> histerectomia</w:t>
      </w:r>
      <w:r w:rsidR="006F0582" w:rsidRPr="00656BBC">
        <w:rPr>
          <w:rFonts w:ascii="Times New Roman" w:eastAsiaTheme="minorHAnsi" w:hAnsi="Times New Roman"/>
          <w:sz w:val="24"/>
          <w:szCs w:val="24"/>
        </w:rPr>
        <w:t xml:space="preserve"> (Mello, 2019).</w:t>
      </w:r>
      <w:r w:rsidR="00004B3C" w:rsidRPr="00656BBC">
        <w:rPr>
          <w:rFonts w:ascii="Times New Roman" w:eastAsiaTheme="minorHAnsi" w:hAnsi="Times New Roman"/>
          <w:sz w:val="24"/>
          <w:szCs w:val="24"/>
        </w:rPr>
        <w:t xml:space="preserve"> </w:t>
      </w:r>
      <w:r w:rsidR="00724082" w:rsidRPr="00656BBC">
        <w:rPr>
          <w:rFonts w:ascii="Times New Roman" w:hAnsi="Times New Roman"/>
          <w:sz w:val="24"/>
          <w:szCs w:val="24"/>
        </w:rPr>
        <w:t xml:space="preserve">Outro estudo com </w:t>
      </w:r>
      <w:r w:rsidR="008D774E" w:rsidRPr="00656BBC">
        <w:rPr>
          <w:rFonts w:ascii="Times New Roman" w:hAnsi="Times New Roman"/>
          <w:sz w:val="24"/>
          <w:szCs w:val="24"/>
        </w:rPr>
        <w:t>uma amostra de conveniência de 167 mulheres com queixas de disfunções musculares do assoalho pélvico</w:t>
      </w:r>
      <w:r w:rsidR="00A31FB9" w:rsidRPr="00656BBC">
        <w:rPr>
          <w:rFonts w:ascii="Times New Roman" w:hAnsi="Times New Roman"/>
          <w:sz w:val="24"/>
          <w:szCs w:val="24"/>
        </w:rPr>
        <w:t xml:space="preserve"> </w:t>
      </w:r>
      <w:r w:rsidR="008D774E" w:rsidRPr="00656BBC">
        <w:rPr>
          <w:rFonts w:ascii="Times New Roman" w:hAnsi="Times New Roman"/>
          <w:sz w:val="24"/>
          <w:szCs w:val="24"/>
        </w:rPr>
        <w:t>mostr</w:t>
      </w:r>
      <w:r w:rsidR="00724082" w:rsidRPr="00656BBC">
        <w:rPr>
          <w:rFonts w:ascii="Times New Roman" w:hAnsi="Times New Roman"/>
          <w:sz w:val="24"/>
          <w:szCs w:val="24"/>
        </w:rPr>
        <w:t>ou</w:t>
      </w:r>
      <w:r w:rsidR="008D774E" w:rsidRPr="00656BBC">
        <w:rPr>
          <w:rFonts w:ascii="Times New Roman" w:hAnsi="Times New Roman"/>
          <w:sz w:val="24"/>
          <w:szCs w:val="24"/>
        </w:rPr>
        <w:t xml:space="preserve"> que mulheres com queixas de disfunção pélvica submetidas à histerectomia apresentaram 2,22 vezes mais chance de falta de força muscular pélvica, em comparação com aquelas que não realizaram esse procedimento</w:t>
      </w:r>
      <w:r w:rsidR="00724082" w:rsidRPr="00656BBC">
        <w:rPr>
          <w:rFonts w:ascii="Times New Roman" w:hAnsi="Times New Roman"/>
          <w:sz w:val="24"/>
          <w:szCs w:val="24"/>
        </w:rPr>
        <w:t xml:space="preserve"> (Carvalho et al., 2021).</w:t>
      </w:r>
    </w:p>
    <w:p w14:paraId="2036B9BA" w14:textId="311E74A1" w:rsidR="00D759AC" w:rsidRPr="00656BBC" w:rsidRDefault="00525CFD" w:rsidP="005831B7">
      <w:pPr>
        <w:spacing w:line="360" w:lineRule="auto"/>
        <w:ind w:firstLine="708"/>
        <w:jc w:val="both"/>
        <w:rPr>
          <w:rFonts w:ascii="Times New Roman" w:hAnsi="Times New Roman"/>
          <w:sz w:val="24"/>
          <w:szCs w:val="24"/>
        </w:rPr>
      </w:pPr>
      <w:r w:rsidRPr="00656BBC">
        <w:rPr>
          <w:rStyle w:val="A9"/>
          <w:rFonts w:ascii="Times New Roman" w:hAnsi="Times New Roman"/>
          <w:color w:val="auto"/>
          <w:sz w:val="24"/>
          <w:szCs w:val="24"/>
        </w:rPr>
        <w:t>Co</w:t>
      </w:r>
      <w:r w:rsidR="00842137" w:rsidRPr="00656BBC">
        <w:rPr>
          <w:rStyle w:val="A9"/>
          <w:rFonts w:ascii="Times New Roman" w:hAnsi="Times New Roman"/>
          <w:color w:val="auto"/>
          <w:sz w:val="24"/>
          <w:szCs w:val="24"/>
        </w:rPr>
        <w:t>r</w:t>
      </w:r>
      <w:r w:rsidRPr="00656BBC">
        <w:rPr>
          <w:rStyle w:val="A9"/>
          <w:rFonts w:ascii="Times New Roman" w:hAnsi="Times New Roman"/>
          <w:color w:val="auto"/>
          <w:sz w:val="24"/>
          <w:szCs w:val="24"/>
        </w:rPr>
        <w:t xml:space="preserve">roborando com o estudo acima, </w:t>
      </w:r>
      <w:r w:rsidR="00615769" w:rsidRPr="00656BBC">
        <w:rPr>
          <w:rStyle w:val="A9"/>
          <w:rFonts w:ascii="Times New Roman" w:hAnsi="Times New Roman"/>
          <w:color w:val="auto"/>
          <w:sz w:val="24"/>
          <w:szCs w:val="24"/>
        </w:rPr>
        <w:t>T</w:t>
      </w:r>
      <w:r w:rsidR="008D774E" w:rsidRPr="00656BBC">
        <w:rPr>
          <w:rStyle w:val="A9"/>
          <w:rFonts w:ascii="Times New Roman" w:hAnsi="Times New Roman"/>
          <w:color w:val="auto"/>
          <w:sz w:val="24"/>
          <w:szCs w:val="24"/>
        </w:rPr>
        <w:t xml:space="preserve">orrei </w:t>
      </w:r>
      <w:r w:rsidR="00F51DDB" w:rsidRPr="00656BBC">
        <w:rPr>
          <w:rStyle w:val="A9"/>
          <w:rFonts w:ascii="Times New Roman" w:hAnsi="Times New Roman"/>
          <w:color w:val="auto"/>
          <w:sz w:val="24"/>
          <w:szCs w:val="24"/>
        </w:rPr>
        <w:t>(</w:t>
      </w:r>
      <w:r w:rsidR="008D774E" w:rsidRPr="00656BBC">
        <w:rPr>
          <w:rStyle w:val="A9"/>
          <w:rFonts w:ascii="Times New Roman" w:hAnsi="Times New Roman"/>
          <w:color w:val="auto"/>
          <w:sz w:val="24"/>
          <w:szCs w:val="24"/>
        </w:rPr>
        <w:t>2022</w:t>
      </w:r>
      <w:r w:rsidRPr="00656BBC">
        <w:rPr>
          <w:rStyle w:val="A9"/>
          <w:rFonts w:ascii="Times New Roman" w:hAnsi="Times New Roman"/>
          <w:color w:val="auto"/>
          <w:sz w:val="24"/>
          <w:szCs w:val="24"/>
        </w:rPr>
        <w:t>)</w:t>
      </w:r>
      <w:r w:rsidR="00A16B32" w:rsidRPr="00656BBC">
        <w:rPr>
          <w:rStyle w:val="A9"/>
          <w:rFonts w:ascii="Times New Roman" w:hAnsi="Times New Roman"/>
          <w:color w:val="auto"/>
          <w:sz w:val="24"/>
          <w:szCs w:val="24"/>
        </w:rPr>
        <w:t xml:space="preserve"> </w:t>
      </w:r>
      <w:r w:rsidRPr="00656BBC">
        <w:rPr>
          <w:rStyle w:val="A9"/>
          <w:rFonts w:ascii="Times New Roman" w:hAnsi="Times New Roman"/>
          <w:color w:val="auto"/>
          <w:sz w:val="24"/>
          <w:szCs w:val="24"/>
        </w:rPr>
        <w:t xml:space="preserve">relata </w:t>
      </w:r>
      <w:r w:rsidR="008D774E" w:rsidRPr="00656BBC">
        <w:rPr>
          <w:rStyle w:val="A9"/>
          <w:rFonts w:ascii="Times New Roman" w:hAnsi="Times New Roman"/>
          <w:color w:val="auto"/>
          <w:sz w:val="24"/>
          <w:szCs w:val="24"/>
        </w:rPr>
        <w:t>sintomas pélvicos</w:t>
      </w:r>
      <w:r w:rsidR="00523E9D" w:rsidRPr="00656BBC">
        <w:rPr>
          <w:rStyle w:val="A9"/>
          <w:rFonts w:ascii="Times New Roman" w:hAnsi="Times New Roman"/>
          <w:color w:val="auto"/>
          <w:sz w:val="24"/>
          <w:szCs w:val="24"/>
        </w:rPr>
        <w:t xml:space="preserve">, dentre eles, </w:t>
      </w:r>
      <w:r w:rsidR="008D774E" w:rsidRPr="00656BBC">
        <w:rPr>
          <w:rStyle w:val="A9"/>
          <w:rFonts w:ascii="Times New Roman" w:hAnsi="Times New Roman"/>
          <w:color w:val="auto"/>
          <w:sz w:val="24"/>
          <w:szCs w:val="24"/>
        </w:rPr>
        <w:t>incontinência</w:t>
      </w:r>
      <w:r w:rsidR="00615769" w:rsidRPr="00656BBC">
        <w:rPr>
          <w:rStyle w:val="A9"/>
          <w:rFonts w:ascii="Times New Roman" w:hAnsi="Times New Roman"/>
          <w:color w:val="auto"/>
          <w:sz w:val="24"/>
          <w:szCs w:val="24"/>
        </w:rPr>
        <w:t xml:space="preserve"> </w:t>
      </w:r>
      <w:r w:rsidR="008D774E" w:rsidRPr="00656BBC">
        <w:rPr>
          <w:rStyle w:val="A9"/>
          <w:rFonts w:ascii="Times New Roman" w:hAnsi="Times New Roman"/>
          <w:color w:val="auto"/>
          <w:sz w:val="24"/>
          <w:szCs w:val="24"/>
        </w:rPr>
        <w:t>urinária</w:t>
      </w:r>
      <w:r w:rsidRPr="00656BBC">
        <w:rPr>
          <w:rStyle w:val="A9"/>
          <w:rFonts w:ascii="Times New Roman" w:hAnsi="Times New Roman"/>
          <w:color w:val="auto"/>
          <w:sz w:val="24"/>
          <w:szCs w:val="24"/>
        </w:rPr>
        <w:t xml:space="preserve"> em mulheres</w:t>
      </w:r>
      <w:r w:rsidR="003439DF" w:rsidRPr="00656BBC">
        <w:rPr>
          <w:rStyle w:val="A9"/>
          <w:rFonts w:ascii="Times New Roman" w:hAnsi="Times New Roman"/>
          <w:color w:val="auto"/>
          <w:sz w:val="24"/>
          <w:szCs w:val="24"/>
        </w:rPr>
        <w:t xml:space="preserve">. </w:t>
      </w:r>
      <w:r w:rsidR="008D774E" w:rsidRPr="00656BBC">
        <w:rPr>
          <w:rFonts w:ascii="Times New Roman" w:hAnsi="Times New Roman"/>
          <w:sz w:val="24"/>
          <w:szCs w:val="24"/>
        </w:rPr>
        <w:t xml:space="preserve"> </w:t>
      </w:r>
      <w:r w:rsidR="003439DF" w:rsidRPr="00656BBC">
        <w:rPr>
          <w:rFonts w:ascii="Times New Roman" w:hAnsi="Times New Roman"/>
          <w:sz w:val="24"/>
          <w:szCs w:val="24"/>
        </w:rPr>
        <w:t xml:space="preserve">O </w:t>
      </w:r>
      <w:r w:rsidR="00523E9D" w:rsidRPr="00656BBC">
        <w:rPr>
          <w:rFonts w:ascii="Times New Roman" w:hAnsi="Times New Roman"/>
          <w:sz w:val="24"/>
          <w:szCs w:val="24"/>
        </w:rPr>
        <w:t>t</w:t>
      </w:r>
      <w:r w:rsidR="003439DF" w:rsidRPr="00656BBC">
        <w:rPr>
          <w:rFonts w:ascii="Times New Roman" w:hAnsi="Times New Roman"/>
          <w:sz w:val="24"/>
          <w:szCs w:val="24"/>
        </w:rPr>
        <w:t>ratamento c</w:t>
      </w:r>
      <w:r w:rsidR="008D774E" w:rsidRPr="00656BBC">
        <w:rPr>
          <w:rFonts w:ascii="Times New Roman" w:hAnsi="Times New Roman"/>
          <w:sz w:val="24"/>
          <w:szCs w:val="24"/>
        </w:rPr>
        <w:t>onstituiu-se de 12 sessões</w:t>
      </w:r>
      <w:r w:rsidR="00615769" w:rsidRPr="00656BBC">
        <w:rPr>
          <w:rFonts w:ascii="Times New Roman" w:hAnsi="Times New Roman"/>
          <w:sz w:val="24"/>
          <w:szCs w:val="24"/>
        </w:rPr>
        <w:t xml:space="preserve"> </w:t>
      </w:r>
      <w:r w:rsidR="008D774E" w:rsidRPr="00656BBC">
        <w:rPr>
          <w:rFonts w:ascii="Times New Roman" w:hAnsi="Times New Roman"/>
          <w:sz w:val="24"/>
          <w:szCs w:val="24"/>
        </w:rPr>
        <w:t>com 30 minut</w:t>
      </w:r>
      <w:r w:rsidR="003439DF" w:rsidRPr="00656BBC">
        <w:rPr>
          <w:rFonts w:ascii="Times New Roman" w:hAnsi="Times New Roman"/>
          <w:sz w:val="24"/>
          <w:szCs w:val="24"/>
        </w:rPr>
        <w:t>os</w:t>
      </w:r>
      <w:r w:rsidR="008D774E" w:rsidRPr="00656BBC">
        <w:rPr>
          <w:rFonts w:ascii="Times New Roman" w:hAnsi="Times New Roman"/>
          <w:sz w:val="24"/>
          <w:szCs w:val="24"/>
        </w:rPr>
        <w:t xml:space="preserve"> realizadas duas vezes na semana, totalizando seis semanas</w:t>
      </w:r>
      <w:r w:rsidR="003439DF" w:rsidRPr="00656BBC">
        <w:rPr>
          <w:rFonts w:ascii="Times New Roman" w:hAnsi="Times New Roman"/>
          <w:sz w:val="24"/>
          <w:szCs w:val="24"/>
        </w:rPr>
        <w:t xml:space="preserve">, com </w:t>
      </w:r>
      <w:r w:rsidR="008D774E" w:rsidRPr="00656BBC">
        <w:rPr>
          <w:rFonts w:ascii="Times New Roman" w:hAnsi="Times New Roman"/>
          <w:sz w:val="24"/>
          <w:szCs w:val="24"/>
        </w:rPr>
        <w:t>exercícios de mobilidade pélvica, alongamento,</w:t>
      </w:r>
      <w:r w:rsidR="00360505" w:rsidRPr="00656BBC">
        <w:rPr>
          <w:rFonts w:ascii="Times New Roman" w:hAnsi="Times New Roman"/>
          <w:sz w:val="24"/>
          <w:szCs w:val="24"/>
        </w:rPr>
        <w:t xml:space="preserve"> </w:t>
      </w:r>
      <w:r w:rsidR="008D774E" w:rsidRPr="00656BBC">
        <w:rPr>
          <w:rFonts w:ascii="Times New Roman" w:hAnsi="Times New Roman"/>
          <w:sz w:val="24"/>
          <w:szCs w:val="24"/>
        </w:rPr>
        <w:t>fortalecimento e relaxamento.</w:t>
      </w:r>
      <w:r w:rsidR="00360505" w:rsidRPr="00656BBC">
        <w:rPr>
          <w:rFonts w:ascii="Times New Roman" w:hAnsi="Times New Roman"/>
          <w:sz w:val="24"/>
          <w:szCs w:val="24"/>
        </w:rPr>
        <w:t xml:space="preserve"> </w:t>
      </w:r>
      <w:r w:rsidR="008D774E" w:rsidRPr="00656BBC">
        <w:rPr>
          <w:rFonts w:ascii="Times New Roman" w:hAnsi="Times New Roman"/>
          <w:sz w:val="24"/>
          <w:szCs w:val="24"/>
        </w:rPr>
        <w:t xml:space="preserve">Após </w:t>
      </w:r>
      <w:r w:rsidR="00D42A43" w:rsidRPr="00656BBC">
        <w:rPr>
          <w:rFonts w:ascii="Times New Roman" w:hAnsi="Times New Roman"/>
          <w:sz w:val="24"/>
          <w:szCs w:val="24"/>
        </w:rPr>
        <w:t xml:space="preserve">tal </w:t>
      </w:r>
      <w:r w:rsidR="008D774E" w:rsidRPr="00656BBC">
        <w:rPr>
          <w:rFonts w:ascii="Times New Roman" w:hAnsi="Times New Roman"/>
          <w:sz w:val="24"/>
          <w:szCs w:val="24"/>
        </w:rPr>
        <w:t>a intervenção, houve redução de 80% de queixas de perda de urina ao</w:t>
      </w:r>
      <w:r w:rsidR="00360505" w:rsidRPr="00656BBC">
        <w:rPr>
          <w:rFonts w:ascii="Times New Roman" w:hAnsi="Times New Roman"/>
          <w:sz w:val="24"/>
          <w:szCs w:val="24"/>
        </w:rPr>
        <w:t xml:space="preserve"> </w:t>
      </w:r>
      <w:r w:rsidR="008D774E" w:rsidRPr="00656BBC">
        <w:rPr>
          <w:rFonts w:ascii="Times New Roman" w:hAnsi="Times New Roman"/>
          <w:sz w:val="24"/>
          <w:szCs w:val="24"/>
        </w:rPr>
        <w:t>esforço, redução de 40% na sensação de vontade de urinar em situações de estresse</w:t>
      </w:r>
      <w:r w:rsidR="00F83384" w:rsidRPr="00656BBC">
        <w:rPr>
          <w:rFonts w:ascii="Times New Roman" w:hAnsi="Times New Roman"/>
          <w:sz w:val="24"/>
          <w:szCs w:val="24"/>
        </w:rPr>
        <w:t xml:space="preserve"> e </w:t>
      </w:r>
      <w:r w:rsidR="008D774E" w:rsidRPr="00656BBC">
        <w:rPr>
          <w:rFonts w:ascii="Times New Roman" w:hAnsi="Times New Roman"/>
          <w:sz w:val="24"/>
          <w:szCs w:val="24"/>
        </w:rPr>
        <w:t>frio</w:t>
      </w:r>
      <w:r w:rsidR="00F83384" w:rsidRPr="00656BBC">
        <w:rPr>
          <w:rFonts w:ascii="Times New Roman" w:hAnsi="Times New Roman"/>
          <w:sz w:val="24"/>
          <w:szCs w:val="24"/>
        </w:rPr>
        <w:t>.</w:t>
      </w:r>
    </w:p>
    <w:p w14:paraId="3874D729" w14:textId="59227C0D" w:rsidR="00D759AC" w:rsidRPr="00656BBC" w:rsidRDefault="00C50233" w:rsidP="005831B7">
      <w:pPr>
        <w:autoSpaceDE w:val="0"/>
        <w:autoSpaceDN w:val="0"/>
        <w:adjustRightInd w:val="0"/>
        <w:spacing w:line="360" w:lineRule="auto"/>
        <w:jc w:val="both"/>
        <w:rPr>
          <w:rFonts w:ascii="Times New Roman" w:hAnsi="Times New Roman"/>
          <w:sz w:val="24"/>
          <w:szCs w:val="24"/>
        </w:rPr>
      </w:pPr>
      <w:r w:rsidRPr="00656BBC">
        <w:rPr>
          <w:rFonts w:ascii="Times New Roman" w:hAnsi="Times New Roman"/>
          <w:sz w:val="24"/>
          <w:szCs w:val="24"/>
        </w:rPr>
        <w:tab/>
      </w:r>
      <w:r w:rsidR="008D774E" w:rsidRPr="00656BBC">
        <w:rPr>
          <w:rFonts w:ascii="Times New Roman" w:hAnsi="Times New Roman"/>
          <w:sz w:val="24"/>
          <w:szCs w:val="24"/>
        </w:rPr>
        <w:t xml:space="preserve">Os tratamentos fisioterapêuticos para o assoalho pélvico incluem treinamento vesical, treinamento dos músculos do assolho pélvico com ou sem </w:t>
      </w:r>
      <w:proofErr w:type="spellStart"/>
      <w:r w:rsidR="008D774E" w:rsidRPr="00656BBC">
        <w:rPr>
          <w:rFonts w:ascii="Times New Roman" w:hAnsi="Times New Roman"/>
          <w:sz w:val="24"/>
          <w:szCs w:val="24"/>
        </w:rPr>
        <w:t>biofeedback</w:t>
      </w:r>
      <w:proofErr w:type="spellEnd"/>
      <w:r w:rsidR="008D774E" w:rsidRPr="00656BBC">
        <w:rPr>
          <w:rFonts w:ascii="Times New Roman" w:hAnsi="Times New Roman"/>
          <w:sz w:val="24"/>
          <w:szCs w:val="24"/>
        </w:rPr>
        <w:t>, cones vaginais, eletroestimulação e outros recursos que auxiliam no tratamento. Essas modalidades podem ser usadas de forma isolada ou associadas e o tratamento pode ser individual ou em grupo</w:t>
      </w:r>
      <w:r w:rsidR="00546850" w:rsidRPr="00656BBC">
        <w:rPr>
          <w:rFonts w:ascii="Times New Roman" w:hAnsi="Times New Roman"/>
          <w:sz w:val="24"/>
          <w:szCs w:val="24"/>
        </w:rPr>
        <w:t xml:space="preserve"> (Pereira e Sena,</w:t>
      </w:r>
      <w:r w:rsidR="00487350" w:rsidRPr="00656BBC">
        <w:rPr>
          <w:rFonts w:ascii="Times New Roman" w:hAnsi="Times New Roman"/>
          <w:sz w:val="24"/>
          <w:szCs w:val="24"/>
        </w:rPr>
        <w:t xml:space="preserve"> </w:t>
      </w:r>
      <w:r w:rsidR="00546850" w:rsidRPr="00656BBC">
        <w:rPr>
          <w:rFonts w:ascii="Times New Roman" w:hAnsi="Times New Roman"/>
          <w:sz w:val="24"/>
          <w:szCs w:val="24"/>
        </w:rPr>
        <w:t xml:space="preserve">2021). </w:t>
      </w:r>
      <w:r w:rsidR="003439DF" w:rsidRPr="00656BBC">
        <w:rPr>
          <w:rFonts w:ascii="Times New Roman" w:hAnsi="Times New Roman"/>
          <w:sz w:val="24"/>
          <w:szCs w:val="24"/>
        </w:rPr>
        <w:t>É</w:t>
      </w:r>
      <w:r w:rsidR="008D774E" w:rsidRPr="00656BBC">
        <w:rPr>
          <w:rFonts w:ascii="Times New Roman" w:hAnsi="Times New Roman"/>
          <w:sz w:val="24"/>
          <w:szCs w:val="24"/>
        </w:rPr>
        <w:t xml:space="preserve"> importante </w:t>
      </w:r>
      <w:r w:rsidRPr="00656BBC">
        <w:rPr>
          <w:rFonts w:ascii="Times New Roman" w:hAnsi="Times New Roman"/>
          <w:sz w:val="24"/>
          <w:szCs w:val="24"/>
        </w:rPr>
        <w:t>ressaltar</w:t>
      </w:r>
      <w:r w:rsidR="008D774E" w:rsidRPr="00656BBC">
        <w:rPr>
          <w:rFonts w:ascii="Times New Roman" w:hAnsi="Times New Roman"/>
          <w:sz w:val="24"/>
          <w:szCs w:val="24"/>
        </w:rPr>
        <w:t xml:space="preserve"> que no trabalho desenvolvido por </w:t>
      </w:r>
      <w:bookmarkStart w:id="9" w:name="_Hlk163050352"/>
      <w:proofErr w:type="spellStart"/>
      <w:r w:rsidR="00C23BD9" w:rsidRPr="00656BBC">
        <w:rPr>
          <w:rFonts w:ascii="Times New Roman" w:eastAsiaTheme="minorHAnsi" w:hAnsi="Times New Roman"/>
          <w:sz w:val="24"/>
          <w:szCs w:val="24"/>
        </w:rPr>
        <w:t>Dumoulin</w:t>
      </w:r>
      <w:proofErr w:type="spellEnd"/>
      <w:r w:rsidR="00C23BD9" w:rsidRPr="00656BBC">
        <w:rPr>
          <w:rFonts w:ascii="Times New Roman" w:eastAsiaTheme="minorHAnsi" w:hAnsi="Times New Roman"/>
          <w:sz w:val="24"/>
          <w:szCs w:val="24"/>
        </w:rPr>
        <w:t xml:space="preserve"> e </w:t>
      </w:r>
      <w:proofErr w:type="spellStart"/>
      <w:r w:rsidR="00C23BD9" w:rsidRPr="00656BBC">
        <w:rPr>
          <w:rFonts w:ascii="Times New Roman" w:eastAsiaTheme="minorHAnsi" w:hAnsi="Times New Roman"/>
          <w:sz w:val="24"/>
          <w:szCs w:val="24"/>
        </w:rPr>
        <w:t>Cacciari</w:t>
      </w:r>
      <w:bookmarkEnd w:id="9"/>
      <w:proofErr w:type="spellEnd"/>
      <w:r w:rsidR="00C23BD9" w:rsidRPr="00656BBC">
        <w:rPr>
          <w:rFonts w:ascii="Times New Roman" w:eastAsiaTheme="minorHAnsi" w:hAnsi="Times New Roman"/>
          <w:sz w:val="24"/>
          <w:szCs w:val="24"/>
        </w:rPr>
        <w:t xml:space="preserve"> (2018)</w:t>
      </w:r>
      <w:r w:rsidR="001C4EB2" w:rsidRPr="00656BBC">
        <w:rPr>
          <w:rFonts w:ascii="Times New Roman" w:eastAsiaTheme="minorHAnsi" w:hAnsi="Times New Roman"/>
          <w:sz w:val="24"/>
          <w:szCs w:val="24"/>
        </w:rPr>
        <w:t xml:space="preserve"> e</w:t>
      </w:r>
      <w:r w:rsidR="00C23BD9" w:rsidRPr="00656BBC">
        <w:rPr>
          <w:rFonts w:ascii="Times New Roman" w:eastAsiaTheme="minorHAnsi" w:hAnsi="Times New Roman"/>
          <w:sz w:val="24"/>
          <w:szCs w:val="24"/>
        </w:rPr>
        <w:t xml:space="preserve"> </w:t>
      </w:r>
      <w:r w:rsidR="00C23BD9" w:rsidRPr="00656BBC">
        <w:rPr>
          <w:rFonts w:ascii="Times New Roman" w:hAnsi="Times New Roman"/>
          <w:sz w:val="24"/>
          <w:szCs w:val="24"/>
          <w:shd w:val="clear" w:color="auto" w:fill="FFFFFF"/>
        </w:rPr>
        <w:t>Silv</w:t>
      </w:r>
      <w:bookmarkStart w:id="10" w:name="_Hlk163045504"/>
      <w:r w:rsidR="00C23BD9" w:rsidRPr="00656BBC">
        <w:rPr>
          <w:rFonts w:ascii="Times New Roman" w:hAnsi="Times New Roman"/>
          <w:sz w:val="24"/>
          <w:szCs w:val="24"/>
          <w:shd w:val="clear" w:color="auto" w:fill="FFFFFF"/>
        </w:rPr>
        <w:t>a e Fabris (2019)</w:t>
      </w:r>
      <w:r w:rsidR="001C4EB2" w:rsidRPr="00656BBC">
        <w:rPr>
          <w:rFonts w:ascii="Times New Roman" w:hAnsi="Times New Roman"/>
          <w:sz w:val="24"/>
          <w:szCs w:val="24"/>
          <w:shd w:val="clear" w:color="auto" w:fill="FFFFFF"/>
        </w:rPr>
        <w:t xml:space="preserve"> a</w:t>
      </w:r>
      <w:bookmarkEnd w:id="10"/>
      <w:r w:rsidR="00C23BD9" w:rsidRPr="00656BBC">
        <w:rPr>
          <w:rFonts w:ascii="Times New Roman" w:hAnsi="Times New Roman"/>
          <w:sz w:val="24"/>
          <w:szCs w:val="24"/>
          <w:shd w:val="clear" w:color="auto" w:fill="FFFFFF"/>
        </w:rPr>
        <w:t xml:space="preserve">borda </w:t>
      </w:r>
      <w:r w:rsidR="008D774E" w:rsidRPr="00656BBC">
        <w:rPr>
          <w:rFonts w:ascii="Times New Roman" w:hAnsi="Times New Roman"/>
          <w:sz w:val="24"/>
          <w:szCs w:val="24"/>
          <w:shd w:val="clear" w:color="auto" w:fill="FFFFFF"/>
        </w:rPr>
        <w:t xml:space="preserve">os </w:t>
      </w:r>
      <w:r w:rsidRPr="00656BBC">
        <w:rPr>
          <w:rFonts w:ascii="Times New Roman" w:hAnsi="Times New Roman"/>
          <w:sz w:val="24"/>
          <w:szCs w:val="24"/>
          <w:shd w:val="clear" w:color="auto" w:fill="FFFFFF"/>
        </w:rPr>
        <w:t>mesmos recursos</w:t>
      </w:r>
      <w:r w:rsidR="008D774E" w:rsidRPr="00656BBC">
        <w:rPr>
          <w:rFonts w:ascii="Times New Roman" w:hAnsi="Times New Roman"/>
          <w:sz w:val="24"/>
          <w:szCs w:val="24"/>
          <w:shd w:val="clear" w:color="auto" w:fill="FFFFFF"/>
        </w:rPr>
        <w:t xml:space="preserve"> fisioterapêuticos usados nos atendimentos do referido trabalho.</w:t>
      </w:r>
    </w:p>
    <w:p w14:paraId="756F0BCB" w14:textId="5D56C255" w:rsidR="00D759AC" w:rsidRPr="00656BBC" w:rsidRDefault="001A137F" w:rsidP="005831B7">
      <w:pPr>
        <w:spacing w:line="360" w:lineRule="auto"/>
        <w:ind w:firstLine="708"/>
        <w:jc w:val="both"/>
        <w:rPr>
          <w:rFonts w:ascii="Times New Roman" w:hAnsi="Times New Roman"/>
          <w:sz w:val="24"/>
          <w:szCs w:val="24"/>
        </w:rPr>
      </w:pPr>
      <w:r w:rsidRPr="00656BBC">
        <w:rPr>
          <w:rFonts w:ascii="Times New Roman" w:hAnsi="Times New Roman"/>
          <w:sz w:val="24"/>
          <w:szCs w:val="24"/>
        </w:rPr>
        <w:t>Nesse contexto, a</w:t>
      </w:r>
      <w:r w:rsidR="00DB447E" w:rsidRPr="00656BBC">
        <w:rPr>
          <w:rFonts w:ascii="Times New Roman" w:hAnsi="Times New Roman"/>
          <w:sz w:val="24"/>
          <w:szCs w:val="24"/>
        </w:rPr>
        <w:t xml:space="preserve">s doenças do aparelho geniturinário, do sexo masculino e feminino, são responsáveis por um elevado número de procedimentos cirúrgicos em todo o mundo.  As disfunções como a </w:t>
      </w:r>
      <w:bookmarkStart w:id="11" w:name="_Hlk159171382"/>
      <w:r w:rsidR="00DB447E" w:rsidRPr="00656BBC">
        <w:rPr>
          <w:rFonts w:ascii="Times New Roman" w:hAnsi="Times New Roman"/>
          <w:sz w:val="24"/>
          <w:szCs w:val="24"/>
        </w:rPr>
        <w:t>incontinência urinária, incontinência fecal, prolapsos dos órgãos pélvicos</w:t>
      </w:r>
      <w:r w:rsidR="002663F0" w:rsidRPr="00656BBC">
        <w:rPr>
          <w:rFonts w:ascii="Times New Roman" w:hAnsi="Times New Roman"/>
          <w:sz w:val="24"/>
          <w:szCs w:val="24"/>
        </w:rPr>
        <w:t xml:space="preserve">, </w:t>
      </w:r>
      <w:bookmarkEnd w:id="11"/>
      <w:r w:rsidR="00DB447E" w:rsidRPr="00656BBC">
        <w:rPr>
          <w:rFonts w:ascii="Times New Roman" w:hAnsi="Times New Roman"/>
          <w:sz w:val="24"/>
          <w:szCs w:val="24"/>
        </w:rPr>
        <w:t>constipação e disfunções sexuais, causam importantes repercussões na população acometida, muitas vezes necessitando de procedimentos invasivos (Carvalho</w:t>
      </w:r>
      <w:r w:rsidR="00D96054" w:rsidRPr="00656BBC">
        <w:rPr>
          <w:rFonts w:ascii="Times New Roman" w:hAnsi="Times New Roman"/>
          <w:sz w:val="24"/>
          <w:szCs w:val="24"/>
        </w:rPr>
        <w:t xml:space="preserve">, Silva e </w:t>
      </w:r>
      <w:r w:rsidR="00D96054" w:rsidRPr="00656BBC">
        <w:rPr>
          <w:rFonts w:ascii="Times New Roman" w:eastAsiaTheme="minorHAnsi" w:hAnsi="Times New Roman"/>
          <w:sz w:val="24"/>
          <w:szCs w:val="24"/>
        </w:rPr>
        <w:t>Silveira,</w:t>
      </w:r>
      <w:r w:rsidR="00DB447E" w:rsidRPr="00656BBC">
        <w:rPr>
          <w:rFonts w:ascii="Times New Roman" w:hAnsi="Times New Roman"/>
          <w:sz w:val="24"/>
          <w:szCs w:val="24"/>
        </w:rPr>
        <w:t xml:space="preserve"> </w:t>
      </w:r>
      <w:r w:rsidR="00D96054" w:rsidRPr="00656BBC">
        <w:rPr>
          <w:rFonts w:ascii="Times New Roman" w:hAnsi="Times New Roman"/>
          <w:sz w:val="24"/>
          <w:szCs w:val="24"/>
        </w:rPr>
        <w:t>2018</w:t>
      </w:r>
      <w:r w:rsidR="00C725FC" w:rsidRPr="00656BBC">
        <w:rPr>
          <w:rFonts w:ascii="Times New Roman" w:hAnsi="Times New Roman"/>
          <w:sz w:val="24"/>
          <w:szCs w:val="24"/>
        </w:rPr>
        <w:t xml:space="preserve">; </w:t>
      </w:r>
      <w:proofErr w:type="spellStart"/>
      <w:r w:rsidR="00D96054" w:rsidRPr="00656BBC">
        <w:rPr>
          <w:rFonts w:ascii="Times New Roman" w:eastAsiaTheme="minorHAnsi" w:hAnsi="Times New Roman"/>
          <w:sz w:val="24"/>
          <w:szCs w:val="24"/>
        </w:rPr>
        <w:t>Dumoulin</w:t>
      </w:r>
      <w:proofErr w:type="spellEnd"/>
      <w:r w:rsidR="00D96054" w:rsidRPr="00656BBC">
        <w:rPr>
          <w:rFonts w:ascii="Times New Roman" w:eastAsiaTheme="minorHAnsi" w:hAnsi="Times New Roman"/>
          <w:sz w:val="24"/>
          <w:szCs w:val="24"/>
        </w:rPr>
        <w:t xml:space="preserve"> e </w:t>
      </w:r>
      <w:proofErr w:type="spellStart"/>
      <w:r w:rsidR="00D96054" w:rsidRPr="00656BBC">
        <w:rPr>
          <w:rFonts w:ascii="Times New Roman" w:eastAsiaTheme="minorHAnsi" w:hAnsi="Times New Roman"/>
          <w:sz w:val="24"/>
          <w:szCs w:val="24"/>
        </w:rPr>
        <w:t>Cacciari</w:t>
      </w:r>
      <w:proofErr w:type="spellEnd"/>
      <w:r w:rsidR="00D96054" w:rsidRPr="00656BBC">
        <w:rPr>
          <w:rFonts w:ascii="Times New Roman" w:eastAsiaTheme="minorHAnsi" w:hAnsi="Times New Roman"/>
          <w:sz w:val="24"/>
          <w:szCs w:val="24"/>
        </w:rPr>
        <w:t>, 2018).</w:t>
      </w:r>
    </w:p>
    <w:p w14:paraId="06834D47" w14:textId="277B1B58" w:rsidR="006A0320" w:rsidRPr="00656BBC" w:rsidRDefault="008D774E" w:rsidP="005831B7">
      <w:pPr>
        <w:spacing w:line="360" w:lineRule="auto"/>
        <w:ind w:firstLine="708"/>
        <w:jc w:val="both"/>
        <w:rPr>
          <w:rFonts w:ascii="Times New Roman" w:hAnsi="Times New Roman"/>
          <w:sz w:val="24"/>
          <w:szCs w:val="24"/>
          <w:shd w:val="clear" w:color="auto" w:fill="FFFFFF"/>
        </w:rPr>
      </w:pPr>
      <w:r w:rsidRPr="00656BBC">
        <w:rPr>
          <w:rFonts w:ascii="Times New Roman" w:hAnsi="Times New Roman"/>
          <w:sz w:val="24"/>
          <w:szCs w:val="24"/>
          <w:shd w:val="clear" w:color="auto" w:fill="FFFFFF"/>
        </w:rPr>
        <w:t xml:space="preserve">Historicamente, a </w:t>
      </w:r>
      <w:r w:rsidR="000F606D" w:rsidRPr="00656BBC">
        <w:rPr>
          <w:rFonts w:ascii="Times New Roman" w:hAnsi="Times New Roman"/>
          <w:sz w:val="24"/>
          <w:szCs w:val="24"/>
          <w:shd w:val="clear" w:color="auto" w:fill="FFFFFF"/>
        </w:rPr>
        <w:t>incontinência urinária</w:t>
      </w:r>
      <w:r w:rsidRPr="00656BBC">
        <w:rPr>
          <w:rFonts w:ascii="Times New Roman" w:hAnsi="Times New Roman"/>
          <w:sz w:val="24"/>
          <w:szCs w:val="24"/>
          <w:shd w:val="clear" w:color="auto" w:fill="FFFFFF"/>
        </w:rPr>
        <w:t xml:space="preserve"> vem sendo tratada por meio de cirurgias e medicamentos, ainda que, em 1948, Arnold </w:t>
      </w:r>
      <w:proofErr w:type="spellStart"/>
      <w:r w:rsidRPr="00656BBC">
        <w:rPr>
          <w:rFonts w:ascii="Times New Roman" w:hAnsi="Times New Roman"/>
          <w:sz w:val="24"/>
          <w:szCs w:val="24"/>
          <w:shd w:val="clear" w:color="auto" w:fill="FFFFFF"/>
        </w:rPr>
        <w:t>Kegel</w:t>
      </w:r>
      <w:proofErr w:type="spellEnd"/>
      <w:r w:rsidRPr="00656BBC">
        <w:rPr>
          <w:rFonts w:ascii="Times New Roman" w:hAnsi="Times New Roman"/>
          <w:sz w:val="24"/>
          <w:szCs w:val="24"/>
          <w:shd w:val="clear" w:color="auto" w:fill="FFFFFF"/>
        </w:rPr>
        <w:t xml:space="preserve"> já houvesse proposto uma série de exercícios da musculatura perineal com o objetivo de minimizar </w:t>
      </w:r>
      <w:r w:rsidR="003439DF" w:rsidRPr="00656BBC">
        <w:rPr>
          <w:rFonts w:ascii="Times New Roman" w:hAnsi="Times New Roman"/>
          <w:sz w:val="24"/>
          <w:szCs w:val="24"/>
          <w:shd w:val="clear" w:color="auto" w:fill="FFFFFF"/>
        </w:rPr>
        <w:t>os</w:t>
      </w:r>
      <w:r w:rsidRPr="00656BBC">
        <w:rPr>
          <w:rFonts w:ascii="Times New Roman" w:hAnsi="Times New Roman"/>
          <w:sz w:val="24"/>
          <w:szCs w:val="24"/>
          <w:shd w:val="clear" w:color="auto" w:fill="FFFFFF"/>
        </w:rPr>
        <w:t xml:space="preserve"> sinais e sintomas. Essa abordagem vem sofrendo transformações, tendo em vista que o tratamento cirúrgico é um recurso invasivo, pode</w:t>
      </w:r>
      <w:r w:rsidR="00D005CA" w:rsidRPr="00656BBC">
        <w:rPr>
          <w:rFonts w:ascii="Times New Roman" w:hAnsi="Times New Roman"/>
          <w:sz w:val="24"/>
          <w:szCs w:val="24"/>
          <w:shd w:val="clear" w:color="auto" w:fill="FFFFFF"/>
        </w:rPr>
        <w:t>ndo</w:t>
      </w:r>
      <w:r w:rsidRPr="00656BBC">
        <w:rPr>
          <w:rFonts w:ascii="Times New Roman" w:hAnsi="Times New Roman"/>
          <w:sz w:val="24"/>
          <w:szCs w:val="24"/>
          <w:shd w:val="clear" w:color="auto" w:fill="FFFFFF"/>
        </w:rPr>
        <w:t xml:space="preserve"> trazer complicações, </w:t>
      </w:r>
      <w:r w:rsidR="00D005CA" w:rsidRPr="00656BBC">
        <w:rPr>
          <w:rFonts w:ascii="Times New Roman" w:hAnsi="Times New Roman"/>
          <w:sz w:val="24"/>
          <w:szCs w:val="24"/>
          <w:shd w:val="clear" w:color="auto" w:fill="FFFFFF"/>
        </w:rPr>
        <w:t>com</w:t>
      </w:r>
      <w:r w:rsidRPr="00656BBC">
        <w:rPr>
          <w:rFonts w:ascii="Times New Roman" w:hAnsi="Times New Roman"/>
          <w:sz w:val="24"/>
          <w:szCs w:val="24"/>
          <w:shd w:val="clear" w:color="auto" w:fill="FFFFFF"/>
        </w:rPr>
        <w:t xml:space="preserve"> tempo de recuperação demorado, além </w:t>
      </w:r>
      <w:r w:rsidRPr="00656BBC">
        <w:rPr>
          <w:rFonts w:ascii="Times New Roman" w:hAnsi="Times New Roman"/>
          <w:sz w:val="24"/>
          <w:szCs w:val="24"/>
          <w:shd w:val="clear" w:color="auto" w:fill="FFFFFF"/>
        </w:rPr>
        <w:lastRenderedPageBreak/>
        <w:t>do sucesso não ser totalmente garantido e de existirem chances de recidivas</w:t>
      </w:r>
      <w:r w:rsidR="00B12709" w:rsidRPr="00656BBC">
        <w:rPr>
          <w:rFonts w:ascii="Times New Roman" w:hAnsi="Times New Roman"/>
          <w:sz w:val="24"/>
          <w:szCs w:val="24"/>
          <w:shd w:val="clear" w:color="auto" w:fill="FFFFFF"/>
        </w:rPr>
        <w:t xml:space="preserve"> </w:t>
      </w:r>
      <w:r w:rsidR="00B12709" w:rsidRPr="00656BBC">
        <w:rPr>
          <w:rFonts w:ascii="Times New Roman" w:hAnsi="Times New Roman"/>
          <w:sz w:val="24"/>
          <w:szCs w:val="24"/>
        </w:rPr>
        <w:t>(</w:t>
      </w:r>
      <w:proofErr w:type="spellStart"/>
      <w:r w:rsidR="00B12709" w:rsidRPr="00656BBC">
        <w:rPr>
          <w:rFonts w:ascii="Times New Roman" w:hAnsi="Times New Roman"/>
          <w:sz w:val="24"/>
          <w:szCs w:val="24"/>
        </w:rPr>
        <w:t>Malinauskasa</w:t>
      </w:r>
      <w:proofErr w:type="spellEnd"/>
      <w:r w:rsidR="00B12709" w:rsidRPr="00656BBC">
        <w:rPr>
          <w:rFonts w:ascii="Times New Roman" w:hAnsi="Times New Roman"/>
          <w:sz w:val="24"/>
          <w:szCs w:val="24"/>
        </w:rPr>
        <w:t xml:space="preserve"> e </w:t>
      </w:r>
      <w:proofErr w:type="spellStart"/>
      <w:r w:rsidR="00B12709" w:rsidRPr="00656BBC">
        <w:rPr>
          <w:rFonts w:ascii="Times New Roman" w:hAnsi="Times New Roman"/>
          <w:sz w:val="24"/>
          <w:szCs w:val="24"/>
        </w:rPr>
        <w:t>Torrelli</w:t>
      </w:r>
      <w:proofErr w:type="spellEnd"/>
      <w:r w:rsidR="00D005CA" w:rsidRPr="00656BBC">
        <w:rPr>
          <w:rFonts w:ascii="Times New Roman" w:hAnsi="Times New Roman"/>
          <w:sz w:val="24"/>
          <w:szCs w:val="24"/>
        </w:rPr>
        <w:t xml:space="preserve">, </w:t>
      </w:r>
      <w:r w:rsidR="00B12709" w:rsidRPr="00656BBC">
        <w:rPr>
          <w:rFonts w:ascii="Times New Roman" w:hAnsi="Times New Roman"/>
          <w:sz w:val="24"/>
          <w:szCs w:val="24"/>
        </w:rPr>
        <w:t>2022).</w:t>
      </w:r>
      <w:r w:rsidR="001A08DC" w:rsidRPr="00656BBC">
        <w:rPr>
          <w:rFonts w:ascii="Times New Roman" w:hAnsi="Times New Roman"/>
          <w:sz w:val="24"/>
          <w:szCs w:val="24"/>
        </w:rPr>
        <w:t xml:space="preserve"> </w:t>
      </w:r>
      <w:r w:rsidRPr="00656BBC">
        <w:rPr>
          <w:rFonts w:ascii="Times New Roman" w:hAnsi="Times New Roman"/>
          <w:sz w:val="24"/>
          <w:szCs w:val="24"/>
          <w:shd w:val="clear" w:color="auto" w:fill="FFFFFF"/>
        </w:rPr>
        <w:t xml:space="preserve">Por outro lado, os efeitos da terapia medicamentosa dependem de uso contínuo e podem causar efeitos colaterais indesejáveis. O tratamento fisioterapêutico </w:t>
      </w:r>
      <w:r w:rsidR="00D752F8" w:rsidRPr="00656BBC">
        <w:rPr>
          <w:rFonts w:ascii="Times New Roman" w:hAnsi="Times New Roman"/>
          <w:sz w:val="24"/>
          <w:szCs w:val="24"/>
          <w:shd w:val="clear" w:color="auto" w:fill="FFFFFF"/>
        </w:rPr>
        <w:t>foi indicado</w:t>
      </w:r>
      <w:r w:rsidRPr="00656BBC">
        <w:rPr>
          <w:rFonts w:ascii="Times New Roman" w:hAnsi="Times New Roman"/>
          <w:sz w:val="24"/>
          <w:szCs w:val="24"/>
          <w:shd w:val="clear" w:color="auto" w:fill="FFFFFF"/>
        </w:rPr>
        <w:t xml:space="preserve"> pela Sociedade Internacional de Continência como a opção de primeira linha para </w:t>
      </w:r>
      <w:r w:rsidR="004E7DAB" w:rsidRPr="00656BBC">
        <w:rPr>
          <w:rFonts w:ascii="Times New Roman" w:hAnsi="Times New Roman"/>
          <w:sz w:val="24"/>
          <w:szCs w:val="24"/>
          <w:shd w:val="clear" w:color="auto" w:fill="FFFFFF"/>
        </w:rPr>
        <w:t>incontinência urinária</w:t>
      </w:r>
      <w:r w:rsidRPr="00656BBC">
        <w:rPr>
          <w:rFonts w:ascii="Times New Roman" w:hAnsi="Times New Roman"/>
          <w:sz w:val="24"/>
          <w:szCs w:val="24"/>
          <w:shd w:val="clear" w:color="auto" w:fill="FFFFFF"/>
        </w:rPr>
        <w:t>, devido ao baixo custo, baixo risco e eficácia comprovada</w:t>
      </w:r>
      <w:r w:rsidR="00690495" w:rsidRPr="00656BBC">
        <w:rPr>
          <w:rFonts w:ascii="Times New Roman" w:hAnsi="Times New Roman"/>
          <w:sz w:val="24"/>
          <w:szCs w:val="24"/>
          <w:shd w:val="clear" w:color="auto" w:fill="FFFFFF"/>
        </w:rPr>
        <w:t xml:space="preserve"> </w:t>
      </w:r>
      <w:r w:rsidR="0082492B" w:rsidRPr="00656BBC">
        <w:rPr>
          <w:rFonts w:ascii="Times New Roman" w:hAnsi="Times New Roman"/>
          <w:sz w:val="24"/>
          <w:szCs w:val="24"/>
        </w:rPr>
        <w:t>(</w:t>
      </w:r>
      <w:r w:rsidR="00690495" w:rsidRPr="00656BBC">
        <w:rPr>
          <w:rFonts w:ascii="Times New Roman" w:eastAsiaTheme="minorHAnsi" w:hAnsi="Times New Roman"/>
          <w:sz w:val="24"/>
          <w:szCs w:val="24"/>
          <w14:ligatures w14:val="standardContextual"/>
        </w:rPr>
        <w:t>Gonçalves,</w:t>
      </w:r>
      <w:r w:rsidR="00D965CB" w:rsidRPr="00656BBC">
        <w:rPr>
          <w:rFonts w:ascii="Times New Roman" w:eastAsiaTheme="minorHAnsi" w:hAnsi="Times New Roman"/>
          <w:sz w:val="24"/>
          <w:szCs w:val="24"/>
          <w14:ligatures w14:val="standardContextual"/>
        </w:rPr>
        <w:t xml:space="preserve"> </w:t>
      </w:r>
      <w:r w:rsidR="00690495" w:rsidRPr="00656BBC">
        <w:rPr>
          <w:rFonts w:ascii="Times New Roman" w:eastAsiaTheme="minorHAnsi" w:hAnsi="Times New Roman"/>
          <w:sz w:val="24"/>
          <w:szCs w:val="24"/>
          <w14:ligatures w14:val="standardContextual"/>
        </w:rPr>
        <w:t>2016).</w:t>
      </w:r>
    </w:p>
    <w:p w14:paraId="293DD05C" w14:textId="72209963" w:rsidR="001005A9" w:rsidRPr="00656BBC" w:rsidRDefault="001005A9" w:rsidP="001005A9">
      <w:pPr>
        <w:spacing w:line="360" w:lineRule="auto"/>
        <w:ind w:firstLine="708"/>
        <w:jc w:val="both"/>
        <w:rPr>
          <w:rFonts w:ascii="Times New Roman" w:hAnsi="Times New Roman"/>
          <w:sz w:val="24"/>
          <w:szCs w:val="24"/>
        </w:rPr>
      </w:pPr>
      <w:r w:rsidRPr="00656BBC">
        <w:rPr>
          <w:rFonts w:ascii="Times New Roman" w:hAnsi="Times New Roman"/>
          <w:sz w:val="24"/>
          <w:szCs w:val="24"/>
        </w:rPr>
        <w:t xml:space="preserve">Por fim, os principais resultados da intervenção fisioterapêutica </w:t>
      </w:r>
      <w:r w:rsidR="00EB19B5" w:rsidRPr="00656BBC">
        <w:rPr>
          <w:rFonts w:ascii="Times New Roman" w:hAnsi="Times New Roman"/>
          <w:sz w:val="24"/>
          <w:szCs w:val="24"/>
        </w:rPr>
        <w:t xml:space="preserve">relatados na literatura </w:t>
      </w:r>
      <w:r w:rsidRPr="00656BBC">
        <w:rPr>
          <w:rFonts w:ascii="Times New Roman" w:hAnsi="Times New Roman"/>
          <w:sz w:val="24"/>
          <w:szCs w:val="24"/>
        </w:rPr>
        <w:t xml:space="preserve">apontaram ganhos na consciência da contração muscular perineal e que a fisioterapia pélvica pode ser uma estratégia efetiva e de baixo custo para o tratamento e recuperação de pacientes com disfunção de assoalho pélvico. Os pacientes </w:t>
      </w:r>
      <w:r w:rsidR="00EB19B5" w:rsidRPr="00656BBC">
        <w:rPr>
          <w:rFonts w:ascii="Times New Roman" w:hAnsi="Times New Roman"/>
          <w:sz w:val="24"/>
          <w:szCs w:val="24"/>
        </w:rPr>
        <w:t xml:space="preserve">atendidos </w:t>
      </w:r>
      <w:r w:rsidRPr="00656BBC">
        <w:rPr>
          <w:rFonts w:ascii="Times New Roman" w:hAnsi="Times New Roman"/>
          <w:sz w:val="24"/>
          <w:szCs w:val="24"/>
        </w:rPr>
        <w:t xml:space="preserve">conseguiram manter continuidade ao tratamento, as orientações quanto ao </w:t>
      </w:r>
      <w:proofErr w:type="spellStart"/>
      <w:r w:rsidRPr="00656BBC">
        <w:rPr>
          <w:rFonts w:ascii="Times New Roman" w:hAnsi="Times New Roman"/>
          <w:sz w:val="24"/>
          <w:szCs w:val="24"/>
        </w:rPr>
        <w:t>pré</w:t>
      </w:r>
      <w:proofErr w:type="spellEnd"/>
      <w:r w:rsidRPr="00656BBC">
        <w:rPr>
          <w:rFonts w:ascii="Times New Roman" w:hAnsi="Times New Roman"/>
          <w:sz w:val="24"/>
          <w:szCs w:val="24"/>
        </w:rPr>
        <w:t xml:space="preserve"> e pós-operat</w:t>
      </w:r>
      <w:r w:rsidR="00EB19B5" w:rsidRPr="00656BBC">
        <w:rPr>
          <w:rFonts w:ascii="Times New Roman" w:hAnsi="Times New Roman"/>
          <w:sz w:val="24"/>
          <w:szCs w:val="24"/>
        </w:rPr>
        <w:t>ó</w:t>
      </w:r>
      <w:r w:rsidRPr="00656BBC">
        <w:rPr>
          <w:rFonts w:ascii="Times New Roman" w:hAnsi="Times New Roman"/>
          <w:sz w:val="24"/>
          <w:szCs w:val="24"/>
        </w:rPr>
        <w:t xml:space="preserve">rio foram essenciais e o tratamento conservador conseguiu retardar/retirar pacientes da fila de cirurgias, reduzindo assim os gastos do procedimento cirúrgicos. </w:t>
      </w:r>
    </w:p>
    <w:p w14:paraId="2A2DAEE1" w14:textId="77777777" w:rsidR="00EF2F05" w:rsidRPr="00656BBC" w:rsidRDefault="00EF2F05" w:rsidP="00B0006F">
      <w:pPr>
        <w:spacing w:line="360" w:lineRule="auto"/>
        <w:jc w:val="both"/>
        <w:rPr>
          <w:rFonts w:ascii="Times New Roman" w:hAnsi="Times New Roman"/>
          <w:sz w:val="24"/>
          <w:szCs w:val="24"/>
        </w:rPr>
      </w:pPr>
    </w:p>
    <w:p w14:paraId="359AAA22" w14:textId="1B787166" w:rsidR="007231D9" w:rsidRPr="00656BBC" w:rsidRDefault="00E32C2E" w:rsidP="00B0006F">
      <w:pPr>
        <w:spacing w:line="360" w:lineRule="auto"/>
        <w:jc w:val="both"/>
        <w:rPr>
          <w:rFonts w:ascii="Times New Roman" w:hAnsi="Times New Roman"/>
          <w:b/>
          <w:bCs/>
          <w:sz w:val="24"/>
          <w:szCs w:val="24"/>
        </w:rPr>
      </w:pPr>
      <w:r w:rsidRPr="00656BBC">
        <w:rPr>
          <w:rFonts w:ascii="Times New Roman" w:hAnsi="Times New Roman"/>
          <w:b/>
          <w:bCs/>
          <w:sz w:val="24"/>
          <w:szCs w:val="24"/>
        </w:rPr>
        <w:t xml:space="preserve">4. </w:t>
      </w:r>
      <w:r w:rsidR="007231D9" w:rsidRPr="00656BBC">
        <w:rPr>
          <w:rFonts w:ascii="Times New Roman" w:hAnsi="Times New Roman"/>
          <w:b/>
          <w:bCs/>
          <w:sz w:val="24"/>
          <w:szCs w:val="24"/>
        </w:rPr>
        <w:t>CON</w:t>
      </w:r>
      <w:r w:rsidRPr="00656BBC">
        <w:rPr>
          <w:rFonts w:ascii="Times New Roman" w:hAnsi="Times New Roman"/>
          <w:b/>
          <w:bCs/>
          <w:sz w:val="24"/>
          <w:szCs w:val="24"/>
        </w:rPr>
        <w:t>SIDERAÇÕES FINAIS</w:t>
      </w:r>
    </w:p>
    <w:p w14:paraId="3306F50C" w14:textId="0E6DC2F9" w:rsidR="007231D9" w:rsidRPr="00656BBC" w:rsidRDefault="00A31208" w:rsidP="00B0006F">
      <w:pPr>
        <w:spacing w:line="360" w:lineRule="auto"/>
        <w:ind w:firstLine="708"/>
        <w:jc w:val="both"/>
        <w:rPr>
          <w:rFonts w:ascii="Times New Roman" w:hAnsi="Times New Roman"/>
          <w:sz w:val="24"/>
          <w:szCs w:val="24"/>
        </w:rPr>
      </w:pPr>
      <w:r w:rsidRPr="00656BBC">
        <w:rPr>
          <w:rFonts w:ascii="Times New Roman" w:hAnsi="Times New Roman"/>
          <w:sz w:val="24"/>
          <w:szCs w:val="24"/>
        </w:rPr>
        <w:t>Espera-se</w:t>
      </w:r>
      <w:r w:rsidR="007231D9" w:rsidRPr="00656BBC">
        <w:rPr>
          <w:rFonts w:ascii="Times New Roman" w:hAnsi="Times New Roman"/>
          <w:sz w:val="24"/>
          <w:szCs w:val="24"/>
        </w:rPr>
        <w:t xml:space="preserve"> incentiva</w:t>
      </w:r>
      <w:r w:rsidR="00EA4156" w:rsidRPr="00656BBC">
        <w:rPr>
          <w:rFonts w:ascii="Times New Roman" w:hAnsi="Times New Roman"/>
          <w:sz w:val="24"/>
          <w:szCs w:val="24"/>
        </w:rPr>
        <w:t>r</w:t>
      </w:r>
      <w:r w:rsidR="007231D9" w:rsidRPr="00656BBC">
        <w:rPr>
          <w:rFonts w:ascii="Times New Roman" w:hAnsi="Times New Roman"/>
          <w:sz w:val="24"/>
          <w:szCs w:val="24"/>
        </w:rPr>
        <w:t xml:space="preserve"> </w:t>
      </w:r>
      <w:r w:rsidRPr="00656BBC">
        <w:rPr>
          <w:rFonts w:ascii="Times New Roman" w:hAnsi="Times New Roman"/>
          <w:sz w:val="24"/>
          <w:szCs w:val="24"/>
        </w:rPr>
        <w:t xml:space="preserve">com </w:t>
      </w:r>
      <w:r w:rsidR="0028471A" w:rsidRPr="00656BBC">
        <w:rPr>
          <w:rFonts w:ascii="Times New Roman" w:hAnsi="Times New Roman"/>
          <w:sz w:val="24"/>
          <w:szCs w:val="24"/>
        </w:rPr>
        <w:t>o</w:t>
      </w:r>
      <w:r w:rsidRPr="00656BBC">
        <w:rPr>
          <w:rFonts w:ascii="Times New Roman" w:hAnsi="Times New Roman"/>
          <w:sz w:val="24"/>
          <w:szCs w:val="24"/>
        </w:rPr>
        <w:t xml:space="preserve"> </w:t>
      </w:r>
      <w:r w:rsidR="0028471A" w:rsidRPr="00656BBC">
        <w:rPr>
          <w:rFonts w:ascii="Times New Roman" w:hAnsi="Times New Roman"/>
          <w:sz w:val="24"/>
          <w:szCs w:val="24"/>
        </w:rPr>
        <w:t>A</w:t>
      </w:r>
      <w:r w:rsidRPr="00656BBC">
        <w:rPr>
          <w:rFonts w:ascii="Times New Roman" w:hAnsi="Times New Roman"/>
          <w:sz w:val="24"/>
          <w:szCs w:val="24"/>
        </w:rPr>
        <w:t>mbulatório</w:t>
      </w:r>
      <w:r w:rsidR="0028471A" w:rsidRPr="00656BBC">
        <w:rPr>
          <w:rFonts w:ascii="Times New Roman" w:hAnsi="Times New Roman"/>
          <w:sz w:val="24"/>
          <w:szCs w:val="24"/>
        </w:rPr>
        <w:t xml:space="preserve"> de Fisioterapia em cirurgias </w:t>
      </w:r>
      <w:proofErr w:type="spellStart"/>
      <w:r w:rsidR="0028471A" w:rsidRPr="00656BBC">
        <w:rPr>
          <w:rFonts w:ascii="Times New Roman" w:hAnsi="Times New Roman"/>
          <w:sz w:val="24"/>
          <w:szCs w:val="24"/>
        </w:rPr>
        <w:t>uroginecológicas</w:t>
      </w:r>
      <w:proofErr w:type="spellEnd"/>
      <w:r w:rsidRPr="00656BBC">
        <w:rPr>
          <w:rFonts w:ascii="Times New Roman" w:hAnsi="Times New Roman"/>
          <w:sz w:val="24"/>
          <w:szCs w:val="24"/>
        </w:rPr>
        <w:t xml:space="preserve"> </w:t>
      </w:r>
      <w:r w:rsidR="007231D9" w:rsidRPr="00656BBC">
        <w:rPr>
          <w:rFonts w:ascii="Times New Roman" w:hAnsi="Times New Roman"/>
          <w:sz w:val="24"/>
          <w:szCs w:val="24"/>
        </w:rPr>
        <w:t>o tratamento de outras</w:t>
      </w:r>
      <w:r w:rsidR="00424905" w:rsidRPr="00656BBC">
        <w:rPr>
          <w:rFonts w:ascii="Times New Roman" w:hAnsi="Times New Roman"/>
          <w:sz w:val="24"/>
          <w:szCs w:val="24"/>
        </w:rPr>
        <w:t xml:space="preserve"> patologias associadas</w:t>
      </w:r>
      <w:r w:rsidR="007231D9" w:rsidRPr="00656BBC">
        <w:rPr>
          <w:rFonts w:ascii="Times New Roman" w:hAnsi="Times New Roman"/>
          <w:sz w:val="24"/>
          <w:szCs w:val="24"/>
        </w:rPr>
        <w:t>, seja em ambulatório</w:t>
      </w:r>
      <w:r w:rsidR="00EA4156" w:rsidRPr="00656BBC">
        <w:rPr>
          <w:rFonts w:ascii="Times New Roman" w:hAnsi="Times New Roman"/>
          <w:sz w:val="24"/>
          <w:szCs w:val="24"/>
        </w:rPr>
        <w:t>,</w:t>
      </w:r>
      <w:r w:rsidR="007231D9" w:rsidRPr="00656BBC">
        <w:rPr>
          <w:rFonts w:ascii="Times New Roman" w:hAnsi="Times New Roman"/>
          <w:sz w:val="24"/>
          <w:szCs w:val="24"/>
        </w:rPr>
        <w:t xml:space="preserve"> hospitalar ou na atenção básica</w:t>
      </w:r>
      <w:r w:rsidRPr="00656BBC">
        <w:rPr>
          <w:rFonts w:ascii="Times New Roman" w:hAnsi="Times New Roman"/>
          <w:sz w:val="24"/>
          <w:szCs w:val="24"/>
        </w:rPr>
        <w:t>, além d</w:t>
      </w:r>
      <w:r w:rsidR="00C717D9" w:rsidRPr="00656BBC">
        <w:rPr>
          <w:rFonts w:ascii="Times New Roman" w:hAnsi="Times New Roman"/>
          <w:sz w:val="24"/>
          <w:szCs w:val="24"/>
        </w:rPr>
        <w:t>e</w:t>
      </w:r>
      <w:r w:rsidR="007231D9" w:rsidRPr="00656BBC">
        <w:rPr>
          <w:rFonts w:ascii="Times New Roman" w:hAnsi="Times New Roman"/>
          <w:sz w:val="24"/>
          <w:szCs w:val="24"/>
        </w:rPr>
        <w:t xml:space="preserve"> que inúmer</w:t>
      </w:r>
      <w:r w:rsidR="00E426B5" w:rsidRPr="00656BBC">
        <w:rPr>
          <w:rFonts w:ascii="Times New Roman" w:hAnsi="Times New Roman"/>
          <w:sz w:val="24"/>
          <w:szCs w:val="24"/>
        </w:rPr>
        <w:t>a</w:t>
      </w:r>
      <w:r w:rsidR="007231D9" w:rsidRPr="00656BBC">
        <w:rPr>
          <w:rFonts w:ascii="Times New Roman" w:hAnsi="Times New Roman"/>
          <w:sz w:val="24"/>
          <w:szCs w:val="24"/>
        </w:rPr>
        <w:t>s destas disfunções seja</w:t>
      </w:r>
      <w:r w:rsidRPr="00656BBC">
        <w:rPr>
          <w:rFonts w:ascii="Times New Roman" w:hAnsi="Times New Roman"/>
          <w:sz w:val="24"/>
          <w:szCs w:val="24"/>
        </w:rPr>
        <w:t>m</w:t>
      </w:r>
      <w:r w:rsidR="007231D9" w:rsidRPr="00656BBC">
        <w:rPr>
          <w:rFonts w:ascii="Times New Roman" w:hAnsi="Times New Roman"/>
          <w:sz w:val="24"/>
          <w:szCs w:val="24"/>
        </w:rPr>
        <w:t xml:space="preserve"> resolvida</w:t>
      </w:r>
      <w:r w:rsidRPr="00656BBC">
        <w:rPr>
          <w:rFonts w:ascii="Times New Roman" w:hAnsi="Times New Roman"/>
          <w:sz w:val="24"/>
          <w:szCs w:val="24"/>
        </w:rPr>
        <w:t>s</w:t>
      </w:r>
      <w:r w:rsidR="007231D9" w:rsidRPr="00656BBC">
        <w:rPr>
          <w:rFonts w:ascii="Times New Roman" w:hAnsi="Times New Roman"/>
          <w:sz w:val="24"/>
          <w:szCs w:val="24"/>
        </w:rPr>
        <w:t xml:space="preserve"> no atendimento ambulatorial</w:t>
      </w:r>
      <w:r w:rsidRPr="00656BBC">
        <w:rPr>
          <w:rFonts w:ascii="Times New Roman" w:hAnsi="Times New Roman"/>
          <w:sz w:val="24"/>
          <w:szCs w:val="24"/>
        </w:rPr>
        <w:t>,</w:t>
      </w:r>
      <w:r w:rsidR="000D7F86" w:rsidRPr="00656BBC">
        <w:rPr>
          <w:rFonts w:ascii="Times New Roman" w:hAnsi="Times New Roman"/>
          <w:sz w:val="24"/>
          <w:szCs w:val="24"/>
        </w:rPr>
        <w:t xml:space="preserve"> s</w:t>
      </w:r>
      <w:r w:rsidR="007231D9" w:rsidRPr="00656BBC">
        <w:rPr>
          <w:rFonts w:ascii="Times New Roman" w:hAnsi="Times New Roman"/>
          <w:sz w:val="24"/>
          <w:szCs w:val="24"/>
        </w:rPr>
        <w:t>eguid</w:t>
      </w:r>
      <w:r w:rsidRPr="00656BBC">
        <w:rPr>
          <w:rFonts w:ascii="Times New Roman" w:hAnsi="Times New Roman"/>
          <w:sz w:val="24"/>
          <w:szCs w:val="24"/>
        </w:rPr>
        <w:t>as</w:t>
      </w:r>
      <w:r w:rsidR="007231D9" w:rsidRPr="00656BBC">
        <w:rPr>
          <w:rFonts w:ascii="Times New Roman" w:hAnsi="Times New Roman"/>
          <w:sz w:val="24"/>
          <w:szCs w:val="24"/>
        </w:rPr>
        <w:t xml:space="preserve"> de adequada orientação</w:t>
      </w:r>
      <w:r w:rsidR="00424905" w:rsidRPr="00656BBC">
        <w:rPr>
          <w:rFonts w:ascii="Times New Roman" w:hAnsi="Times New Roman"/>
          <w:sz w:val="24"/>
          <w:szCs w:val="24"/>
        </w:rPr>
        <w:t xml:space="preserve"> </w:t>
      </w:r>
      <w:r w:rsidRPr="00656BBC">
        <w:rPr>
          <w:rFonts w:ascii="Times New Roman" w:hAnsi="Times New Roman"/>
          <w:sz w:val="24"/>
          <w:szCs w:val="24"/>
        </w:rPr>
        <w:t xml:space="preserve">e </w:t>
      </w:r>
      <w:r w:rsidR="000D7F86" w:rsidRPr="00656BBC">
        <w:rPr>
          <w:rFonts w:ascii="Times New Roman" w:hAnsi="Times New Roman"/>
          <w:sz w:val="24"/>
          <w:szCs w:val="24"/>
        </w:rPr>
        <w:t>resultado</w:t>
      </w:r>
      <w:r w:rsidRPr="00656BBC">
        <w:rPr>
          <w:rFonts w:ascii="Times New Roman" w:hAnsi="Times New Roman"/>
          <w:sz w:val="24"/>
          <w:szCs w:val="24"/>
        </w:rPr>
        <w:t>s satisfatórios</w:t>
      </w:r>
      <w:r w:rsidR="000D7F86" w:rsidRPr="00656BBC">
        <w:rPr>
          <w:rFonts w:ascii="Times New Roman" w:hAnsi="Times New Roman"/>
          <w:sz w:val="24"/>
          <w:szCs w:val="24"/>
        </w:rPr>
        <w:t xml:space="preserve"> com </w:t>
      </w:r>
      <w:r w:rsidR="00D752F8" w:rsidRPr="00656BBC">
        <w:rPr>
          <w:rFonts w:ascii="Times New Roman" w:hAnsi="Times New Roman"/>
          <w:sz w:val="24"/>
          <w:szCs w:val="24"/>
        </w:rPr>
        <w:t>menor</w:t>
      </w:r>
      <w:r w:rsidR="000D7F86" w:rsidRPr="00656BBC">
        <w:rPr>
          <w:rFonts w:ascii="Times New Roman" w:hAnsi="Times New Roman"/>
          <w:sz w:val="24"/>
          <w:szCs w:val="24"/>
        </w:rPr>
        <w:t xml:space="preserve"> </w:t>
      </w:r>
      <w:r w:rsidR="00D752F8" w:rsidRPr="00656BBC">
        <w:rPr>
          <w:rFonts w:ascii="Times New Roman" w:hAnsi="Times New Roman"/>
          <w:sz w:val="24"/>
          <w:szCs w:val="24"/>
        </w:rPr>
        <w:t>número</w:t>
      </w:r>
      <w:r w:rsidR="000D7F86" w:rsidRPr="00656BBC">
        <w:rPr>
          <w:rFonts w:ascii="Times New Roman" w:hAnsi="Times New Roman"/>
          <w:sz w:val="24"/>
          <w:szCs w:val="24"/>
        </w:rPr>
        <w:t xml:space="preserve"> de atendimentos. </w:t>
      </w:r>
    </w:p>
    <w:p w14:paraId="007E6235" w14:textId="77777777" w:rsidR="00A5433F" w:rsidRDefault="00A5433F" w:rsidP="00D965CB">
      <w:pPr>
        <w:pStyle w:val="Default"/>
        <w:spacing w:line="360" w:lineRule="auto"/>
        <w:jc w:val="both"/>
        <w:rPr>
          <w:color w:val="auto"/>
        </w:rPr>
      </w:pPr>
    </w:p>
    <w:p w14:paraId="36292323" w14:textId="77777777" w:rsidR="00A5433F" w:rsidRDefault="00A5433F" w:rsidP="00D965CB">
      <w:pPr>
        <w:pStyle w:val="Default"/>
        <w:spacing w:line="360" w:lineRule="auto"/>
        <w:jc w:val="both"/>
        <w:rPr>
          <w:color w:val="auto"/>
        </w:rPr>
      </w:pPr>
    </w:p>
    <w:p w14:paraId="5676AEF7" w14:textId="77777777" w:rsidR="00A5433F" w:rsidRDefault="00A5433F" w:rsidP="00D965CB">
      <w:pPr>
        <w:pStyle w:val="Default"/>
        <w:spacing w:line="360" w:lineRule="auto"/>
        <w:jc w:val="both"/>
        <w:rPr>
          <w:color w:val="auto"/>
        </w:rPr>
      </w:pPr>
    </w:p>
    <w:p w14:paraId="3A3C69AB" w14:textId="77777777" w:rsidR="00A5433F" w:rsidRDefault="00A5433F" w:rsidP="00D965CB">
      <w:pPr>
        <w:pStyle w:val="Default"/>
        <w:spacing w:line="360" w:lineRule="auto"/>
        <w:jc w:val="both"/>
        <w:rPr>
          <w:color w:val="auto"/>
        </w:rPr>
      </w:pPr>
    </w:p>
    <w:p w14:paraId="61CDDE07" w14:textId="77777777" w:rsidR="00A5433F" w:rsidRDefault="00A5433F" w:rsidP="00D965CB">
      <w:pPr>
        <w:pStyle w:val="Default"/>
        <w:spacing w:line="360" w:lineRule="auto"/>
        <w:jc w:val="both"/>
        <w:rPr>
          <w:color w:val="auto"/>
        </w:rPr>
      </w:pPr>
    </w:p>
    <w:p w14:paraId="48629184" w14:textId="77777777" w:rsidR="00A5433F" w:rsidRDefault="00A5433F" w:rsidP="00D965CB">
      <w:pPr>
        <w:pStyle w:val="Default"/>
        <w:spacing w:line="360" w:lineRule="auto"/>
        <w:jc w:val="both"/>
        <w:rPr>
          <w:color w:val="auto"/>
        </w:rPr>
      </w:pPr>
    </w:p>
    <w:p w14:paraId="5D9C4828" w14:textId="77777777" w:rsidR="00A5433F" w:rsidRDefault="00A5433F" w:rsidP="00D965CB">
      <w:pPr>
        <w:pStyle w:val="Default"/>
        <w:spacing w:line="360" w:lineRule="auto"/>
        <w:jc w:val="both"/>
        <w:rPr>
          <w:color w:val="auto"/>
        </w:rPr>
      </w:pPr>
    </w:p>
    <w:p w14:paraId="60C888E5" w14:textId="77777777" w:rsidR="00A5433F" w:rsidRDefault="00A5433F" w:rsidP="00D965CB">
      <w:pPr>
        <w:pStyle w:val="Default"/>
        <w:spacing w:line="360" w:lineRule="auto"/>
        <w:jc w:val="both"/>
        <w:rPr>
          <w:color w:val="auto"/>
        </w:rPr>
      </w:pPr>
    </w:p>
    <w:p w14:paraId="1627AA3F" w14:textId="77777777" w:rsidR="00A5433F" w:rsidRDefault="00A5433F" w:rsidP="00D965CB">
      <w:pPr>
        <w:pStyle w:val="Default"/>
        <w:spacing w:line="360" w:lineRule="auto"/>
        <w:jc w:val="both"/>
        <w:rPr>
          <w:color w:val="auto"/>
        </w:rPr>
      </w:pPr>
    </w:p>
    <w:p w14:paraId="022913CC" w14:textId="77777777" w:rsidR="00A5433F" w:rsidRDefault="00A5433F" w:rsidP="00D965CB">
      <w:pPr>
        <w:pStyle w:val="Default"/>
        <w:spacing w:line="360" w:lineRule="auto"/>
        <w:jc w:val="both"/>
        <w:rPr>
          <w:color w:val="auto"/>
        </w:rPr>
      </w:pPr>
    </w:p>
    <w:p w14:paraId="7F0F7AA1" w14:textId="77777777" w:rsidR="00A5433F" w:rsidRDefault="00A5433F" w:rsidP="00D965CB">
      <w:pPr>
        <w:pStyle w:val="Default"/>
        <w:spacing w:line="360" w:lineRule="auto"/>
        <w:jc w:val="both"/>
        <w:rPr>
          <w:color w:val="auto"/>
        </w:rPr>
      </w:pPr>
    </w:p>
    <w:p w14:paraId="54951DBC" w14:textId="77777777" w:rsidR="00A5433F" w:rsidRPr="00656BBC" w:rsidRDefault="00A5433F" w:rsidP="00D965CB">
      <w:pPr>
        <w:pStyle w:val="Default"/>
        <w:spacing w:line="360" w:lineRule="auto"/>
        <w:jc w:val="both"/>
        <w:rPr>
          <w:color w:val="auto"/>
        </w:rPr>
      </w:pPr>
    </w:p>
    <w:p w14:paraId="385482E0" w14:textId="77777777" w:rsidR="00966A03" w:rsidRPr="00D965CB" w:rsidRDefault="00966A03" w:rsidP="00D965CB">
      <w:pPr>
        <w:pStyle w:val="Default"/>
        <w:spacing w:line="360" w:lineRule="auto"/>
        <w:jc w:val="both"/>
        <w:rPr>
          <w:color w:val="auto"/>
        </w:rPr>
      </w:pPr>
    </w:p>
    <w:p w14:paraId="47D99B40" w14:textId="77777777" w:rsidR="00E53D9E" w:rsidRPr="00D30752" w:rsidRDefault="00E53D9E" w:rsidP="00E53D9E">
      <w:pPr>
        <w:spacing w:line="360" w:lineRule="auto"/>
        <w:jc w:val="both"/>
        <w:rPr>
          <w:rFonts w:ascii="Arial" w:hAnsi="Arial" w:cs="Arial"/>
          <w:b/>
          <w:caps/>
          <w:sz w:val="24"/>
          <w:szCs w:val="24"/>
        </w:rPr>
      </w:pPr>
      <w:r w:rsidRPr="00D30752">
        <w:rPr>
          <w:rFonts w:ascii="Times New Roman" w:hAnsi="Times New Roman"/>
          <w:b/>
          <w:sz w:val="24"/>
          <w:szCs w:val="24"/>
        </w:rPr>
        <w:t>REFERÊNCIAS</w:t>
      </w:r>
    </w:p>
    <w:p w14:paraId="0225D380" w14:textId="77777777" w:rsidR="00E53D9E" w:rsidRPr="00D30752" w:rsidRDefault="00E53D9E" w:rsidP="00E53D9E">
      <w:pPr>
        <w:shd w:val="clear" w:color="auto" w:fill="FFFFFF"/>
        <w:spacing w:before="100" w:beforeAutospacing="1" w:after="100" w:afterAutospacing="1"/>
        <w:jc w:val="both"/>
        <w:rPr>
          <w:rFonts w:ascii="Times New Roman" w:hAnsi="Times New Roman"/>
          <w:sz w:val="24"/>
          <w:szCs w:val="24"/>
          <w:shd w:val="clear" w:color="auto" w:fill="FFFFFF"/>
        </w:rPr>
      </w:pPr>
      <w:bookmarkStart w:id="12" w:name="_Hlk163052547"/>
      <w:r w:rsidRPr="00D30752">
        <w:rPr>
          <w:rFonts w:ascii="Times New Roman" w:hAnsi="Times New Roman"/>
          <w:sz w:val="24"/>
          <w:szCs w:val="24"/>
        </w:rPr>
        <w:lastRenderedPageBreak/>
        <w:t xml:space="preserve">AOKI, </w:t>
      </w:r>
      <w:proofErr w:type="spellStart"/>
      <w:r w:rsidRPr="00D30752">
        <w:rPr>
          <w:rFonts w:ascii="Times New Roman" w:hAnsi="Times New Roman"/>
          <w:sz w:val="24"/>
          <w:szCs w:val="24"/>
        </w:rPr>
        <w:t>Yoshitaka</w:t>
      </w:r>
      <w:proofErr w:type="spellEnd"/>
      <w:r w:rsidRPr="00D30752">
        <w:rPr>
          <w:rFonts w:ascii="Times New Roman" w:hAnsi="Times New Roman"/>
          <w:sz w:val="24"/>
          <w:szCs w:val="24"/>
        </w:rPr>
        <w:t xml:space="preserve"> </w:t>
      </w:r>
      <w:r w:rsidRPr="00D30752">
        <w:rPr>
          <w:rFonts w:ascii="Times New Roman" w:hAnsi="Times New Roman"/>
          <w:i/>
          <w:iCs/>
          <w:sz w:val="24"/>
          <w:szCs w:val="24"/>
          <w:shd w:val="clear" w:color="auto" w:fill="FFFFFF"/>
        </w:rPr>
        <w:t>et al</w:t>
      </w:r>
      <w:r w:rsidRPr="00D30752">
        <w:rPr>
          <w:rFonts w:ascii="Times New Roman" w:hAnsi="Times New Roman"/>
          <w:sz w:val="24"/>
          <w:szCs w:val="24"/>
          <w:shd w:val="clear" w:color="auto" w:fill="FFFFFF"/>
        </w:rPr>
        <w:t xml:space="preserve">. </w:t>
      </w:r>
      <w:bookmarkEnd w:id="12"/>
      <w:proofErr w:type="spellStart"/>
      <w:r w:rsidRPr="00D30752">
        <w:rPr>
          <w:rFonts w:ascii="Times New Roman" w:hAnsi="Times New Roman"/>
          <w:b/>
          <w:bCs/>
          <w:sz w:val="24"/>
          <w:szCs w:val="24"/>
          <w:shd w:val="clear" w:color="auto" w:fill="FFFFFF"/>
        </w:rPr>
        <w:t>Urinary</w:t>
      </w:r>
      <w:proofErr w:type="spellEnd"/>
      <w:r w:rsidRPr="00D30752">
        <w:rPr>
          <w:rFonts w:ascii="Times New Roman" w:hAnsi="Times New Roman"/>
          <w:b/>
          <w:bCs/>
          <w:sz w:val="24"/>
          <w:szCs w:val="24"/>
          <w:shd w:val="clear" w:color="auto" w:fill="FFFFFF"/>
        </w:rPr>
        <w:t xml:space="preserve"> </w:t>
      </w:r>
      <w:proofErr w:type="spellStart"/>
      <w:r w:rsidRPr="00D30752">
        <w:rPr>
          <w:rFonts w:ascii="Times New Roman" w:hAnsi="Times New Roman"/>
          <w:b/>
          <w:bCs/>
          <w:sz w:val="24"/>
          <w:szCs w:val="24"/>
          <w:shd w:val="clear" w:color="auto" w:fill="FFFFFF"/>
        </w:rPr>
        <w:t>Incontinence</w:t>
      </w:r>
      <w:proofErr w:type="spellEnd"/>
      <w:r w:rsidRPr="00D30752">
        <w:rPr>
          <w:rFonts w:ascii="Times New Roman" w:hAnsi="Times New Roman"/>
          <w:b/>
          <w:bCs/>
          <w:sz w:val="24"/>
          <w:szCs w:val="24"/>
          <w:shd w:val="clear" w:color="auto" w:fill="FFFFFF"/>
        </w:rPr>
        <w:t xml:space="preserve"> In </w:t>
      </w:r>
      <w:proofErr w:type="spellStart"/>
      <w:r w:rsidRPr="00D30752">
        <w:rPr>
          <w:rFonts w:ascii="Times New Roman" w:hAnsi="Times New Roman"/>
          <w:b/>
          <w:bCs/>
          <w:sz w:val="24"/>
          <w:szCs w:val="24"/>
          <w:shd w:val="clear" w:color="auto" w:fill="FFFFFF"/>
        </w:rPr>
        <w:t>Women</w:t>
      </w:r>
      <w:proofErr w:type="spellEnd"/>
      <w:r w:rsidRPr="00D30752">
        <w:rPr>
          <w:rFonts w:ascii="Times New Roman" w:hAnsi="Times New Roman"/>
          <w:sz w:val="24"/>
          <w:szCs w:val="24"/>
          <w:shd w:val="clear" w:color="auto" w:fill="FFFFFF"/>
        </w:rPr>
        <w:t xml:space="preserve">. Nat </w:t>
      </w:r>
      <w:proofErr w:type="spellStart"/>
      <w:r w:rsidRPr="00D30752">
        <w:rPr>
          <w:rFonts w:ascii="Times New Roman" w:hAnsi="Times New Roman"/>
          <w:sz w:val="24"/>
          <w:szCs w:val="24"/>
          <w:shd w:val="clear" w:color="auto" w:fill="FFFFFF"/>
        </w:rPr>
        <w:t>Rev</w:t>
      </w:r>
      <w:proofErr w:type="spellEnd"/>
      <w:r w:rsidRPr="00D30752">
        <w:rPr>
          <w:rFonts w:ascii="Times New Roman" w:hAnsi="Times New Roman"/>
          <w:sz w:val="24"/>
          <w:szCs w:val="24"/>
          <w:shd w:val="clear" w:color="auto" w:fill="FFFFFF"/>
        </w:rPr>
        <w:t xml:space="preserve"> </w:t>
      </w:r>
      <w:proofErr w:type="spellStart"/>
      <w:r w:rsidRPr="00D30752">
        <w:rPr>
          <w:rFonts w:ascii="Times New Roman" w:hAnsi="Times New Roman"/>
          <w:sz w:val="24"/>
          <w:szCs w:val="24"/>
          <w:shd w:val="clear" w:color="auto" w:fill="FFFFFF"/>
        </w:rPr>
        <w:t>Dis</w:t>
      </w:r>
      <w:proofErr w:type="spellEnd"/>
      <w:r w:rsidRPr="00D30752">
        <w:rPr>
          <w:rFonts w:ascii="Times New Roman" w:hAnsi="Times New Roman"/>
          <w:sz w:val="24"/>
          <w:szCs w:val="24"/>
          <w:shd w:val="clear" w:color="auto" w:fill="FFFFFF"/>
        </w:rPr>
        <w:t xml:space="preserve"> Primers. 2017; 3:17042.</w:t>
      </w:r>
    </w:p>
    <w:p w14:paraId="002F8289" w14:textId="77777777" w:rsidR="00E53D9E" w:rsidRPr="004C69D0" w:rsidRDefault="00E53D9E" w:rsidP="00E53D9E">
      <w:pPr>
        <w:jc w:val="both"/>
        <w:rPr>
          <w:rFonts w:ascii="Times New Roman" w:hAnsi="Times New Roman"/>
          <w:sz w:val="24"/>
          <w:szCs w:val="24"/>
          <w:shd w:val="clear" w:color="auto" w:fill="FFFFFF"/>
        </w:rPr>
      </w:pPr>
      <w:r w:rsidRPr="004C69D0">
        <w:rPr>
          <w:rFonts w:ascii="Times New Roman" w:hAnsi="Times New Roman"/>
          <w:sz w:val="24"/>
          <w:szCs w:val="24"/>
          <w:shd w:val="clear" w:color="auto" w:fill="FFFFFF"/>
        </w:rPr>
        <w:t>CARVALHO, Karoline Barbosa de </w:t>
      </w:r>
      <w:r w:rsidRPr="004C69D0">
        <w:rPr>
          <w:rFonts w:ascii="Times New Roman" w:hAnsi="Times New Roman"/>
          <w:i/>
          <w:iCs/>
          <w:sz w:val="24"/>
          <w:szCs w:val="24"/>
          <w:shd w:val="clear" w:color="auto" w:fill="FFFFFF"/>
        </w:rPr>
        <w:t>et al</w:t>
      </w:r>
      <w:r w:rsidRPr="004C69D0">
        <w:rPr>
          <w:rFonts w:ascii="Times New Roman" w:hAnsi="Times New Roman"/>
          <w:sz w:val="24"/>
          <w:szCs w:val="24"/>
          <w:shd w:val="clear" w:color="auto" w:fill="FFFFFF"/>
        </w:rPr>
        <w:t>. </w:t>
      </w:r>
      <w:r w:rsidRPr="004C69D0">
        <w:rPr>
          <w:rFonts w:ascii="Times New Roman" w:hAnsi="Times New Roman"/>
          <w:b/>
          <w:bCs/>
          <w:sz w:val="24"/>
          <w:szCs w:val="24"/>
          <w:shd w:val="clear" w:color="auto" w:fill="FFFFFF"/>
        </w:rPr>
        <w:t>Força Muscular Do Assoalho Pélvico Em Mulheres Com Queixas De Disfunção Pélvica</w:t>
      </w:r>
      <w:r w:rsidRPr="004C69D0">
        <w:rPr>
          <w:rFonts w:ascii="Times New Roman" w:hAnsi="Times New Roman"/>
          <w:sz w:val="24"/>
          <w:szCs w:val="24"/>
          <w:shd w:val="clear" w:color="auto" w:fill="FFFFFF"/>
        </w:rPr>
        <w:t>, Fisioterapia Brasil, v. 3, n. 22, p. 425 - 441, 15 jun. 2021.</w:t>
      </w:r>
    </w:p>
    <w:p w14:paraId="39AF7B9E" w14:textId="77777777" w:rsidR="00E53D9E" w:rsidRPr="00D30752" w:rsidRDefault="00E53D9E" w:rsidP="00E53D9E">
      <w:pPr>
        <w:jc w:val="both"/>
        <w:rPr>
          <w:rFonts w:ascii="Times New Roman" w:hAnsi="Times New Roman"/>
          <w:sz w:val="24"/>
          <w:szCs w:val="24"/>
          <w:shd w:val="clear" w:color="auto" w:fill="FFFFFF"/>
        </w:rPr>
      </w:pPr>
    </w:p>
    <w:p w14:paraId="1C262F91" w14:textId="77777777" w:rsidR="00E53D9E" w:rsidRPr="004C69D0" w:rsidRDefault="00E53D9E" w:rsidP="00E53D9E">
      <w:pPr>
        <w:autoSpaceDE w:val="0"/>
        <w:autoSpaceDN w:val="0"/>
        <w:adjustRightInd w:val="0"/>
        <w:jc w:val="both"/>
        <w:rPr>
          <w:rFonts w:ascii="Times New Roman" w:eastAsiaTheme="minorHAnsi" w:hAnsi="Times New Roman"/>
          <w:b/>
          <w:bCs/>
          <w:sz w:val="24"/>
          <w:szCs w:val="24"/>
        </w:rPr>
      </w:pPr>
      <w:r w:rsidRPr="004C69D0">
        <w:rPr>
          <w:rFonts w:ascii="Times New Roman" w:eastAsiaTheme="minorHAnsi" w:hAnsi="Times New Roman"/>
          <w:sz w:val="24"/>
          <w:szCs w:val="24"/>
        </w:rPr>
        <w:t xml:space="preserve">BRITO, Luiz Gustavo Oliveira, CASTRO, Edilson Benedito </w:t>
      </w:r>
      <w:proofErr w:type="gramStart"/>
      <w:r w:rsidRPr="004C69D0">
        <w:rPr>
          <w:rFonts w:ascii="Times New Roman" w:eastAsiaTheme="minorHAnsi" w:hAnsi="Times New Roman"/>
          <w:sz w:val="24"/>
          <w:szCs w:val="24"/>
        </w:rPr>
        <w:t>de, JULIATO</w:t>
      </w:r>
      <w:proofErr w:type="gramEnd"/>
      <w:r w:rsidRPr="004C69D0">
        <w:rPr>
          <w:rFonts w:ascii="Times New Roman" w:eastAsiaTheme="minorHAnsi" w:hAnsi="Times New Roman"/>
          <w:sz w:val="24"/>
          <w:szCs w:val="24"/>
        </w:rPr>
        <w:t xml:space="preserve">, Cassia Raquel </w:t>
      </w:r>
      <w:proofErr w:type="spellStart"/>
      <w:r w:rsidRPr="004C69D0">
        <w:rPr>
          <w:rFonts w:ascii="Times New Roman" w:eastAsiaTheme="minorHAnsi" w:hAnsi="Times New Roman"/>
          <w:sz w:val="24"/>
          <w:szCs w:val="24"/>
        </w:rPr>
        <w:t>Teatin</w:t>
      </w:r>
      <w:proofErr w:type="spellEnd"/>
      <w:r w:rsidRPr="004C69D0">
        <w:rPr>
          <w:rFonts w:ascii="Times New Roman" w:eastAsiaTheme="minorHAnsi" w:hAnsi="Times New Roman"/>
          <w:sz w:val="24"/>
          <w:szCs w:val="24"/>
        </w:rPr>
        <w:t xml:space="preserve">; </w:t>
      </w:r>
      <w:r w:rsidRPr="004C69D0">
        <w:rPr>
          <w:rFonts w:ascii="Times New Roman" w:eastAsiaTheme="minorHAnsi" w:hAnsi="Times New Roman"/>
          <w:b/>
          <w:bCs/>
          <w:sz w:val="24"/>
          <w:szCs w:val="24"/>
        </w:rPr>
        <w:t>Prolapso Dos Órgãos Pélvicos;</w:t>
      </w:r>
      <w:r w:rsidRPr="004C69D0">
        <w:rPr>
          <w:rFonts w:ascii="Times New Roman" w:eastAsiaTheme="minorHAnsi" w:hAnsi="Times New Roman"/>
          <w:sz w:val="24"/>
          <w:szCs w:val="24"/>
        </w:rPr>
        <w:t xml:space="preserve"> São Paulo: Federação Brasileira das Associações de Ginecologia e Obstetrícia (</w:t>
      </w:r>
      <w:proofErr w:type="spellStart"/>
      <w:r w:rsidRPr="004C69D0">
        <w:rPr>
          <w:rFonts w:ascii="Times New Roman" w:eastAsiaTheme="minorHAnsi" w:hAnsi="Times New Roman"/>
          <w:sz w:val="24"/>
          <w:szCs w:val="24"/>
        </w:rPr>
        <w:t>Febrasgo</w:t>
      </w:r>
      <w:proofErr w:type="spellEnd"/>
      <w:r w:rsidRPr="004C69D0">
        <w:rPr>
          <w:rFonts w:ascii="Times New Roman" w:eastAsiaTheme="minorHAnsi" w:hAnsi="Times New Roman"/>
          <w:sz w:val="24"/>
          <w:szCs w:val="24"/>
        </w:rPr>
        <w:t>); 2018.</w:t>
      </w:r>
    </w:p>
    <w:p w14:paraId="7FFB88B7" w14:textId="77777777" w:rsidR="00E53D9E" w:rsidRPr="004C69D0" w:rsidRDefault="00E53D9E" w:rsidP="00E53D9E">
      <w:pPr>
        <w:autoSpaceDE w:val="0"/>
        <w:autoSpaceDN w:val="0"/>
        <w:adjustRightInd w:val="0"/>
        <w:jc w:val="both"/>
        <w:rPr>
          <w:rFonts w:ascii="Times New Roman" w:eastAsiaTheme="minorHAnsi" w:hAnsi="Times New Roman"/>
          <w:sz w:val="24"/>
          <w:szCs w:val="24"/>
        </w:rPr>
      </w:pPr>
    </w:p>
    <w:p w14:paraId="6FB8D9C6" w14:textId="77777777" w:rsidR="00E53D9E" w:rsidRPr="004C69D0" w:rsidRDefault="00E53D9E" w:rsidP="00E53D9E">
      <w:pPr>
        <w:autoSpaceDE w:val="0"/>
        <w:autoSpaceDN w:val="0"/>
        <w:adjustRightInd w:val="0"/>
        <w:jc w:val="both"/>
        <w:rPr>
          <w:rFonts w:ascii="Times New Roman" w:eastAsiaTheme="minorHAnsi" w:hAnsi="Times New Roman"/>
          <w:sz w:val="24"/>
          <w:szCs w:val="24"/>
        </w:rPr>
      </w:pPr>
      <w:r w:rsidRPr="004C69D0">
        <w:rPr>
          <w:rFonts w:ascii="Times New Roman" w:eastAsiaTheme="minorHAnsi" w:hAnsi="Times New Roman"/>
          <w:sz w:val="24"/>
          <w:szCs w:val="24"/>
        </w:rPr>
        <w:t xml:space="preserve">CARVALHO Magali Rezende de, </w:t>
      </w:r>
      <w:bookmarkStart w:id="13" w:name="_Hlk163050407"/>
      <w:r w:rsidRPr="004C69D0">
        <w:rPr>
          <w:rFonts w:ascii="Times New Roman" w:eastAsiaTheme="minorHAnsi" w:hAnsi="Times New Roman"/>
          <w:sz w:val="24"/>
          <w:szCs w:val="24"/>
        </w:rPr>
        <w:t>SILVA Francine Amaral Machado Nascimento da,</w:t>
      </w:r>
    </w:p>
    <w:p w14:paraId="21878687" w14:textId="77777777" w:rsidR="00E53D9E" w:rsidRPr="004C69D0" w:rsidRDefault="00E53D9E" w:rsidP="00E53D9E">
      <w:pPr>
        <w:jc w:val="both"/>
        <w:rPr>
          <w:rFonts w:ascii="Times New Roman" w:eastAsiaTheme="minorHAnsi" w:hAnsi="Times New Roman"/>
          <w:sz w:val="24"/>
          <w:szCs w:val="24"/>
        </w:rPr>
      </w:pPr>
      <w:bookmarkStart w:id="14" w:name="_Hlk163050434"/>
      <w:r w:rsidRPr="004C69D0">
        <w:rPr>
          <w:rFonts w:ascii="Times New Roman" w:eastAsiaTheme="minorHAnsi" w:hAnsi="Times New Roman"/>
          <w:sz w:val="24"/>
          <w:szCs w:val="24"/>
        </w:rPr>
        <w:t>SILVEIRA</w:t>
      </w:r>
      <w:bookmarkEnd w:id="14"/>
      <w:r w:rsidRPr="004C69D0">
        <w:rPr>
          <w:rFonts w:ascii="Times New Roman" w:eastAsiaTheme="minorHAnsi" w:hAnsi="Times New Roman"/>
          <w:sz w:val="24"/>
          <w:szCs w:val="24"/>
        </w:rPr>
        <w:t xml:space="preserve"> </w:t>
      </w:r>
      <w:bookmarkEnd w:id="13"/>
      <w:r w:rsidRPr="004C69D0">
        <w:rPr>
          <w:rFonts w:ascii="Times New Roman" w:eastAsiaTheme="minorHAnsi" w:hAnsi="Times New Roman"/>
          <w:sz w:val="24"/>
          <w:szCs w:val="24"/>
        </w:rPr>
        <w:t xml:space="preserve">Isabelle Andrade. </w:t>
      </w:r>
      <w:r w:rsidRPr="004C69D0">
        <w:rPr>
          <w:rFonts w:ascii="Times New Roman" w:eastAsiaTheme="minorHAnsi" w:hAnsi="Times New Roman"/>
          <w:b/>
          <w:bCs/>
          <w:sz w:val="24"/>
          <w:szCs w:val="24"/>
        </w:rPr>
        <w:t xml:space="preserve">Terapias Alternativas Para Recuperação Precoce Da Continência Urinária Pós-Prostatectomia: Revisão Sistemática. </w:t>
      </w:r>
      <w:r w:rsidRPr="004C69D0">
        <w:rPr>
          <w:rFonts w:ascii="Times New Roman" w:eastAsiaTheme="minorHAnsi" w:hAnsi="Times New Roman"/>
          <w:sz w:val="24"/>
          <w:szCs w:val="24"/>
        </w:rPr>
        <w:t xml:space="preserve">Revista </w:t>
      </w:r>
      <w:proofErr w:type="spellStart"/>
      <w:r w:rsidRPr="004C69D0">
        <w:rPr>
          <w:rFonts w:ascii="Times New Roman" w:eastAsiaTheme="minorHAnsi" w:hAnsi="Times New Roman"/>
          <w:sz w:val="24"/>
          <w:szCs w:val="24"/>
        </w:rPr>
        <w:t>Electronica</w:t>
      </w:r>
      <w:proofErr w:type="spellEnd"/>
      <w:r w:rsidRPr="004C69D0">
        <w:rPr>
          <w:rFonts w:ascii="Times New Roman" w:eastAsiaTheme="minorHAnsi" w:hAnsi="Times New Roman"/>
          <w:sz w:val="24"/>
          <w:szCs w:val="24"/>
        </w:rPr>
        <w:t xml:space="preserve"> Trimestral Da </w:t>
      </w:r>
      <w:proofErr w:type="spellStart"/>
      <w:proofErr w:type="gramStart"/>
      <w:r w:rsidRPr="004C69D0">
        <w:rPr>
          <w:rFonts w:ascii="Times New Roman" w:eastAsiaTheme="minorHAnsi" w:hAnsi="Times New Roman"/>
          <w:sz w:val="24"/>
          <w:szCs w:val="24"/>
        </w:rPr>
        <w:t>Enfermagem;Enfermeria</w:t>
      </w:r>
      <w:proofErr w:type="spellEnd"/>
      <w:proofErr w:type="gramEnd"/>
      <w:r w:rsidRPr="004C69D0">
        <w:rPr>
          <w:rFonts w:ascii="Times New Roman" w:eastAsiaTheme="minorHAnsi" w:hAnsi="Times New Roman"/>
          <w:sz w:val="24"/>
          <w:szCs w:val="24"/>
        </w:rPr>
        <w:t xml:space="preserve"> </w:t>
      </w:r>
      <w:proofErr w:type="spellStart"/>
      <w:r w:rsidRPr="004C69D0">
        <w:rPr>
          <w:rFonts w:ascii="Times New Roman" w:eastAsiaTheme="minorHAnsi" w:hAnsi="Times New Roman"/>
          <w:sz w:val="24"/>
          <w:szCs w:val="24"/>
        </w:rPr>
        <w:t>Glogal</w:t>
      </w:r>
      <w:proofErr w:type="spellEnd"/>
      <w:r w:rsidRPr="004C69D0">
        <w:rPr>
          <w:rFonts w:ascii="Times New Roman" w:eastAsiaTheme="minorHAnsi" w:hAnsi="Times New Roman"/>
          <w:sz w:val="24"/>
          <w:szCs w:val="24"/>
        </w:rPr>
        <w:t>; abril,2018.</w:t>
      </w:r>
    </w:p>
    <w:p w14:paraId="6740BDC9" w14:textId="77777777" w:rsidR="00E53D9E" w:rsidRPr="004C69D0" w:rsidRDefault="00E53D9E" w:rsidP="00E53D9E">
      <w:pPr>
        <w:shd w:val="clear" w:color="auto" w:fill="FFFFFF"/>
        <w:spacing w:before="100" w:beforeAutospacing="1" w:after="100" w:afterAutospacing="1"/>
        <w:jc w:val="both"/>
        <w:rPr>
          <w:rFonts w:ascii="Times New Roman" w:hAnsi="Times New Roman"/>
          <w:sz w:val="24"/>
          <w:szCs w:val="24"/>
        </w:rPr>
      </w:pPr>
      <w:r w:rsidRPr="004C69D0">
        <w:rPr>
          <w:rFonts w:ascii="Times New Roman" w:hAnsi="Times New Roman"/>
          <w:sz w:val="24"/>
          <w:szCs w:val="24"/>
        </w:rPr>
        <w:t xml:space="preserve">DAMASCENO, </w:t>
      </w:r>
      <w:proofErr w:type="spellStart"/>
      <w:r w:rsidRPr="004C69D0">
        <w:rPr>
          <w:rFonts w:ascii="Times New Roman" w:hAnsi="Times New Roman"/>
          <w:sz w:val="24"/>
          <w:szCs w:val="24"/>
        </w:rPr>
        <w:t>Alaiza</w:t>
      </w:r>
      <w:proofErr w:type="spellEnd"/>
      <w:r w:rsidRPr="004C69D0">
        <w:rPr>
          <w:rFonts w:ascii="Times New Roman" w:hAnsi="Times New Roman"/>
          <w:sz w:val="24"/>
          <w:szCs w:val="24"/>
        </w:rPr>
        <w:t xml:space="preserve"> de Sá </w:t>
      </w:r>
      <w:r w:rsidRPr="004C69D0">
        <w:rPr>
          <w:rFonts w:ascii="Times New Roman" w:hAnsi="Times New Roman"/>
          <w:i/>
          <w:iCs/>
          <w:sz w:val="24"/>
          <w:szCs w:val="24"/>
          <w:shd w:val="clear" w:color="auto" w:fill="FFFFFF"/>
        </w:rPr>
        <w:t>et al</w:t>
      </w:r>
      <w:r w:rsidRPr="004C69D0">
        <w:rPr>
          <w:rFonts w:ascii="Times New Roman" w:eastAsiaTheme="minorHAnsi" w:hAnsi="Times New Roman"/>
          <w:sz w:val="24"/>
          <w:szCs w:val="24"/>
        </w:rPr>
        <w:t xml:space="preserve">. </w:t>
      </w:r>
      <w:r w:rsidRPr="004C69D0">
        <w:rPr>
          <w:rFonts w:ascii="Times New Roman" w:hAnsi="Times New Roman"/>
          <w:b/>
          <w:bCs/>
          <w:sz w:val="24"/>
          <w:szCs w:val="24"/>
        </w:rPr>
        <w:t xml:space="preserve">Disfunções Do Assoalho Pélvico Em Pacientes De Um Projeto De Responsabilidade Social Em Fortaleza/CE: Um Estudo Retrospectivo De 14 Anos. </w:t>
      </w:r>
      <w:proofErr w:type="spellStart"/>
      <w:r w:rsidRPr="004C69D0">
        <w:rPr>
          <w:rFonts w:ascii="Times New Roman" w:hAnsi="Times New Roman"/>
          <w:b/>
          <w:bCs/>
          <w:sz w:val="24"/>
          <w:szCs w:val="24"/>
        </w:rPr>
        <w:t>Fisioter</w:t>
      </w:r>
      <w:proofErr w:type="spellEnd"/>
      <w:r w:rsidRPr="004C69D0">
        <w:rPr>
          <w:rFonts w:ascii="Times New Roman" w:hAnsi="Times New Roman"/>
          <w:b/>
          <w:bCs/>
          <w:sz w:val="24"/>
          <w:szCs w:val="24"/>
        </w:rPr>
        <w:t xml:space="preserve"> </w:t>
      </w:r>
      <w:proofErr w:type="spellStart"/>
      <w:r w:rsidRPr="004C69D0">
        <w:rPr>
          <w:rFonts w:ascii="Times New Roman" w:hAnsi="Times New Roman"/>
          <w:b/>
          <w:bCs/>
          <w:sz w:val="24"/>
          <w:szCs w:val="24"/>
        </w:rPr>
        <w:t>Bras</w:t>
      </w:r>
      <w:proofErr w:type="spellEnd"/>
      <w:r w:rsidRPr="004C69D0">
        <w:rPr>
          <w:rFonts w:ascii="Times New Roman" w:hAnsi="Times New Roman"/>
          <w:b/>
          <w:bCs/>
          <w:sz w:val="24"/>
          <w:szCs w:val="24"/>
        </w:rPr>
        <w:t xml:space="preserve"> </w:t>
      </w:r>
      <w:r w:rsidRPr="004C69D0">
        <w:rPr>
          <w:rFonts w:ascii="Times New Roman" w:hAnsi="Times New Roman"/>
          <w:sz w:val="24"/>
          <w:szCs w:val="24"/>
        </w:rPr>
        <w:t>2020;21(4);355-62</w:t>
      </w:r>
    </w:p>
    <w:p w14:paraId="39BDB291" w14:textId="77777777" w:rsidR="00E53D9E" w:rsidRPr="00D30752" w:rsidRDefault="00E53D9E" w:rsidP="00E53D9E">
      <w:pPr>
        <w:jc w:val="both"/>
        <w:rPr>
          <w:rFonts w:ascii="Times New Roman" w:hAnsi="Times New Roman"/>
          <w:sz w:val="24"/>
          <w:szCs w:val="24"/>
          <w:shd w:val="clear" w:color="auto" w:fill="FFFFFF"/>
        </w:rPr>
      </w:pPr>
    </w:p>
    <w:p w14:paraId="3D7849C1" w14:textId="77777777" w:rsidR="00E53D9E" w:rsidRPr="004C69D0" w:rsidRDefault="00E53D9E" w:rsidP="00E53D9E">
      <w:pPr>
        <w:pStyle w:val="Default"/>
        <w:jc w:val="both"/>
        <w:rPr>
          <w:color w:val="auto"/>
        </w:rPr>
      </w:pPr>
      <w:r w:rsidRPr="004C69D0">
        <w:rPr>
          <w:color w:val="auto"/>
        </w:rPr>
        <w:t>DIAS, Sávia Francisca Lopes,</w:t>
      </w:r>
      <w:r w:rsidRPr="004C69D0">
        <w:rPr>
          <w:i/>
          <w:iCs/>
          <w:color w:val="auto"/>
        </w:rPr>
        <w:t xml:space="preserve"> et al</w:t>
      </w:r>
      <w:r w:rsidRPr="004C69D0">
        <w:rPr>
          <w:iCs/>
          <w:color w:val="auto"/>
        </w:rPr>
        <w:t xml:space="preserve">. </w:t>
      </w:r>
      <w:r w:rsidRPr="004C69D0">
        <w:rPr>
          <w:b/>
          <w:bCs/>
          <w:color w:val="auto"/>
        </w:rPr>
        <w:t>Implantação do serviço ambulatorial de fisioterapia pélvica no contexto do sistema único de saúde,</w:t>
      </w:r>
      <w:r w:rsidRPr="004C69D0">
        <w:rPr>
          <w:color w:val="auto"/>
        </w:rPr>
        <w:t xml:space="preserve"> </w:t>
      </w:r>
      <w:proofErr w:type="spellStart"/>
      <w:r w:rsidRPr="004C69D0">
        <w:rPr>
          <w:color w:val="auto"/>
        </w:rPr>
        <w:t>journal</w:t>
      </w:r>
      <w:proofErr w:type="spellEnd"/>
      <w:r w:rsidRPr="004C69D0">
        <w:rPr>
          <w:color w:val="auto"/>
        </w:rPr>
        <w:t xml:space="preserve"> </w:t>
      </w:r>
      <w:proofErr w:type="spellStart"/>
      <w:r w:rsidRPr="004C69D0">
        <w:rPr>
          <w:color w:val="auto"/>
        </w:rPr>
        <w:t>health</w:t>
      </w:r>
      <w:proofErr w:type="spellEnd"/>
      <w:r w:rsidRPr="004C69D0">
        <w:rPr>
          <w:color w:val="auto"/>
        </w:rPr>
        <w:t xml:space="preserve"> </w:t>
      </w:r>
      <w:proofErr w:type="spellStart"/>
      <w:r w:rsidRPr="004C69D0">
        <w:rPr>
          <w:color w:val="auto"/>
        </w:rPr>
        <w:t>npeps</w:t>
      </w:r>
      <w:proofErr w:type="spellEnd"/>
      <w:r w:rsidRPr="004C69D0">
        <w:rPr>
          <w:color w:val="auto"/>
        </w:rPr>
        <w:t>. Jul-dez. 2020.</w:t>
      </w:r>
    </w:p>
    <w:p w14:paraId="4AB24C3A" w14:textId="77777777" w:rsidR="00E53D9E" w:rsidRPr="004C69D0" w:rsidRDefault="00E53D9E" w:rsidP="00E53D9E">
      <w:pPr>
        <w:pStyle w:val="Default"/>
        <w:jc w:val="both"/>
        <w:rPr>
          <w:color w:val="auto"/>
        </w:rPr>
      </w:pPr>
    </w:p>
    <w:p w14:paraId="3523221D" w14:textId="77777777" w:rsidR="00E53D9E" w:rsidRPr="00D30752" w:rsidRDefault="00E53D9E" w:rsidP="00E53D9E">
      <w:pPr>
        <w:autoSpaceDE w:val="0"/>
        <w:autoSpaceDN w:val="0"/>
        <w:adjustRightInd w:val="0"/>
        <w:jc w:val="both"/>
        <w:rPr>
          <w:rFonts w:ascii="Times New Roman" w:eastAsiaTheme="minorHAnsi" w:hAnsi="Times New Roman"/>
          <w:sz w:val="24"/>
          <w:szCs w:val="24"/>
        </w:rPr>
      </w:pPr>
      <w:r w:rsidRPr="004C69D0">
        <w:rPr>
          <w:rFonts w:ascii="Times New Roman" w:eastAsiaTheme="minorHAnsi" w:hAnsi="Times New Roman"/>
          <w:sz w:val="24"/>
          <w:szCs w:val="24"/>
        </w:rPr>
        <w:t xml:space="preserve">DUMOULIN </w:t>
      </w:r>
      <w:proofErr w:type="spellStart"/>
      <w:r w:rsidRPr="004C69D0">
        <w:rPr>
          <w:rFonts w:ascii="Times New Roman" w:eastAsiaTheme="minorHAnsi" w:hAnsi="Times New Roman"/>
          <w:sz w:val="24"/>
          <w:szCs w:val="24"/>
        </w:rPr>
        <w:t>Chantale</w:t>
      </w:r>
      <w:proofErr w:type="spellEnd"/>
      <w:r w:rsidRPr="004C69D0">
        <w:rPr>
          <w:rFonts w:ascii="Times New Roman" w:eastAsiaTheme="minorHAnsi" w:hAnsi="Times New Roman"/>
          <w:sz w:val="24"/>
          <w:szCs w:val="24"/>
        </w:rPr>
        <w:t>, CACCIARI Licia P, Hay-Smith E</w:t>
      </w:r>
      <w:r w:rsidRPr="004C69D0">
        <w:rPr>
          <w:rFonts w:ascii="Times New Roman" w:hAnsi="Times New Roman"/>
          <w:sz w:val="24"/>
          <w:szCs w:val="24"/>
        </w:rPr>
        <w:t xml:space="preserve"> </w:t>
      </w:r>
      <w:r w:rsidRPr="004C69D0">
        <w:rPr>
          <w:rFonts w:ascii="Times New Roman" w:eastAsiaTheme="minorHAnsi" w:hAnsi="Times New Roman"/>
          <w:sz w:val="24"/>
          <w:szCs w:val="24"/>
        </w:rPr>
        <w:t xml:space="preserve">Jean C. </w:t>
      </w:r>
      <w:proofErr w:type="spellStart"/>
      <w:r w:rsidRPr="004C69D0">
        <w:rPr>
          <w:rFonts w:ascii="Times New Roman" w:eastAsiaTheme="minorHAnsi" w:hAnsi="Times New Roman"/>
          <w:b/>
          <w:bCs/>
          <w:sz w:val="24"/>
          <w:szCs w:val="24"/>
        </w:rPr>
        <w:t>Pelvic</w:t>
      </w:r>
      <w:proofErr w:type="spellEnd"/>
      <w:r w:rsidRPr="004C69D0">
        <w:rPr>
          <w:rFonts w:ascii="Times New Roman" w:eastAsiaTheme="minorHAnsi" w:hAnsi="Times New Roman"/>
          <w:b/>
          <w:bCs/>
          <w:sz w:val="24"/>
          <w:szCs w:val="24"/>
        </w:rPr>
        <w:t xml:space="preserve"> </w:t>
      </w:r>
      <w:proofErr w:type="spellStart"/>
      <w:r w:rsidRPr="004C69D0">
        <w:rPr>
          <w:rFonts w:ascii="Times New Roman" w:eastAsiaTheme="minorHAnsi" w:hAnsi="Times New Roman"/>
          <w:b/>
          <w:bCs/>
          <w:sz w:val="24"/>
          <w:szCs w:val="24"/>
        </w:rPr>
        <w:t>Floor</w:t>
      </w:r>
      <w:proofErr w:type="spellEnd"/>
      <w:r w:rsidRPr="004C69D0">
        <w:rPr>
          <w:rFonts w:ascii="Times New Roman" w:eastAsiaTheme="minorHAnsi" w:hAnsi="Times New Roman"/>
          <w:b/>
          <w:bCs/>
          <w:sz w:val="24"/>
          <w:szCs w:val="24"/>
        </w:rPr>
        <w:t xml:space="preserve"> </w:t>
      </w:r>
      <w:proofErr w:type="spellStart"/>
      <w:r w:rsidRPr="004C69D0">
        <w:rPr>
          <w:rFonts w:ascii="Times New Roman" w:eastAsiaTheme="minorHAnsi" w:hAnsi="Times New Roman"/>
          <w:b/>
          <w:bCs/>
          <w:sz w:val="24"/>
          <w:szCs w:val="24"/>
        </w:rPr>
        <w:t>Muscle</w:t>
      </w:r>
      <w:proofErr w:type="spellEnd"/>
      <w:r w:rsidRPr="004C69D0">
        <w:rPr>
          <w:rFonts w:ascii="Times New Roman" w:eastAsiaTheme="minorHAnsi" w:hAnsi="Times New Roman"/>
          <w:b/>
          <w:bCs/>
          <w:sz w:val="24"/>
          <w:szCs w:val="24"/>
        </w:rPr>
        <w:t xml:space="preserve"> Training Versus No </w:t>
      </w:r>
      <w:proofErr w:type="spellStart"/>
      <w:r w:rsidRPr="004C69D0">
        <w:rPr>
          <w:rFonts w:ascii="Times New Roman" w:eastAsiaTheme="minorHAnsi" w:hAnsi="Times New Roman"/>
          <w:b/>
          <w:bCs/>
          <w:sz w:val="24"/>
          <w:szCs w:val="24"/>
        </w:rPr>
        <w:t>Treatment</w:t>
      </w:r>
      <w:proofErr w:type="spellEnd"/>
      <w:r w:rsidRPr="004C69D0">
        <w:rPr>
          <w:rFonts w:ascii="Times New Roman" w:eastAsiaTheme="minorHAnsi" w:hAnsi="Times New Roman"/>
          <w:b/>
          <w:bCs/>
          <w:sz w:val="24"/>
          <w:szCs w:val="24"/>
        </w:rPr>
        <w:t xml:space="preserve">, </w:t>
      </w:r>
      <w:proofErr w:type="spellStart"/>
      <w:r w:rsidRPr="004C69D0">
        <w:rPr>
          <w:rFonts w:ascii="Times New Roman" w:eastAsiaTheme="minorHAnsi" w:hAnsi="Times New Roman"/>
          <w:b/>
          <w:bCs/>
          <w:sz w:val="24"/>
          <w:szCs w:val="24"/>
        </w:rPr>
        <w:t>Or</w:t>
      </w:r>
      <w:proofErr w:type="spellEnd"/>
      <w:r w:rsidRPr="004C69D0">
        <w:rPr>
          <w:rFonts w:ascii="Times New Roman" w:eastAsiaTheme="minorHAnsi" w:hAnsi="Times New Roman"/>
          <w:b/>
          <w:bCs/>
          <w:sz w:val="24"/>
          <w:szCs w:val="24"/>
        </w:rPr>
        <w:t xml:space="preserve"> </w:t>
      </w:r>
      <w:proofErr w:type="spellStart"/>
      <w:r w:rsidRPr="004C69D0">
        <w:rPr>
          <w:rFonts w:ascii="Times New Roman" w:eastAsiaTheme="minorHAnsi" w:hAnsi="Times New Roman"/>
          <w:b/>
          <w:bCs/>
          <w:sz w:val="24"/>
          <w:szCs w:val="24"/>
        </w:rPr>
        <w:t>Inactive</w:t>
      </w:r>
      <w:proofErr w:type="spellEnd"/>
      <w:r w:rsidRPr="004C69D0">
        <w:rPr>
          <w:rFonts w:ascii="Times New Roman" w:eastAsiaTheme="minorHAnsi" w:hAnsi="Times New Roman"/>
          <w:b/>
          <w:bCs/>
          <w:sz w:val="24"/>
          <w:szCs w:val="24"/>
        </w:rPr>
        <w:t xml:space="preserve"> </w:t>
      </w:r>
      <w:proofErr w:type="spellStart"/>
      <w:r w:rsidRPr="004C69D0">
        <w:rPr>
          <w:rFonts w:ascii="Times New Roman" w:eastAsiaTheme="minorHAnsi" w:hAnsi="Times New Roman"/>
          <w:b/>
          <w:bCs/>
          <w:sz w:val="24"/>
          <w:szCs w:val="24"/>
        </w:rPr>
        <w:t>Control</w:t>
      </w:r>
      <w:proofErr w:type="spellEnd"/>
      <w:r w:rsidRPr="004C69D0">
        <w:rPr>
          <w:rFonts w:ascii="Times New Roman" w:eastAsiaTheme="minorHAnsi" w:hAnsi="Times New Roman"/>
          <w:b/>
          <w:bCs/>
          <w:sz w:val="24"/>
          <w:szCs w:val="24"/>
        </w:rPr>
        <w:t xml:space="preserve"> </w:t>
      </w:r>
      <w:proofErr w:type="spellStart"/>
      <w:r w:rsidRPr="004C69D0">
        <w:rPr>
          <w:rFonts w:ascii="Times New Roman" w:eastAsiaTheme="minorHAnsi" w:hAnsi="Times New Roman"/>
          <w:b/>
          <w:bCs/>
          <w:sz w:val="24"/>
          <w:szCs w:val="24"/>
        </w:rPr>
        <w:t>Treatments</w:t>
      </w:r>
      <w:proofErr w:type="spellEnd"/>
      <w:r w:rsidRPr="004C69D0">
        <w:rPr>
          <w:rFonts w:ascii="Times New Roman" w:eastAsiaTheme="minorHAnsi" w:hAnsi="Times New Roman"/>
          <w:b/>
          <w:bCs/>
          <w:sz w:val="24"/>
          <w:szCs w:val="24"/>
        </w:rPr>
        <w:t xml:space="preserve">, For </w:t>
      </w:r>
      <w:proofErr w:type="spellStart"/>
      <w:r w:rsidRPr="004C69D0">
        <w:rPr>
          <w:rFonts w:ascii="Times New Roman" w:eastAsiaTheme="minorHAnsi" w:hAnsi="Times New Roman"/>
          <w:b/>
          <w:bCs/>
          <w:sz w:val="24"/>
          <w:szCs w:val="24"/>
        </w:rPr>
        <w:t>Urinary</w:t>
      </w:r>
      <w:proofErr w:type="spellEnd"/>
      <w:r w:rsidRPr="004C69D0">
        <w:rPr>
          <w:rFonts w:ascii="Times New Roman" w:eastAsiaTheme="minorHAnsi" w:hAnsi="Times New Roman"/>
          <w:b/>
          <w:bCs/>
          <w:sz w:val="24"/>
          <w:szCs w:val="24"/>
        </w:rPr>
        <w:t xml:space="preserve"> </w:t>
      </w:r>
      <w:proofErr w:type="spellStart"/>
      <w:r w:rsidRPr="004C69D0">
        <w:rPr>
          <w:rFonts w:ascii="Times New Roman" w:eastAsiaTheme="minorHAnsi" w:hAnsi="Times New Roman"/>
          <w:b/>
          <w:bCs/>
          <w:sz w:val="24"/>
          <w:szCs w:val="24"/>
        </w:rPr>
        <w:t>Incontinence</w:t>
      </w:r>
      <w:proofErr w:type="spellEnd"/>
      <w:r w:rsidRPr="004C69D0">
        <w:rPr>
          <w:rFonts w:ascii="Times New Roman" w:eastAsiaTheme="minorHAnsi" w:hAnsi="Times New Roman"/>
          <w:b/>
          <w:bCs/>
          <w:sz w:val="24"/>
          <w:szCs w:val="24"/>
        </w:rPr>
        <w:t xml:space="preserve"> In </w:t>
      </w:r>
      <w:proofErr w:type="spellStart"/>
      <w:r w:rsidRPr="004C69D0">
        <w:rPr>
          <w:rFonts w:ascii="Times New Roman" w:eastAsiaTheme="minorHAnsi" w:hAnsi="Times New Roman"/>
          <w:b/>
          <w:bCs/>
          <w:sz w:val="24"/>
          <w:szCs w:val="24"/>
        </w:rPr>
        <w:t>Women</w:t>
      </w:r>
      <w:proofErr w:type="spellEnd"/>
      <w:r w:rsidRPr="004C69D0">
        <w:rPr>
          <w:rFonts w:ascii="Times New Roman" w:eastAsiaTheme="minorHAnsi" w:hAnsi="Times New Roman"/>
          <w:b/>
          <w:bCs/>
          <w:sz w:val="24"/>
          <w:szCs w:val="24"/>
        </w:rPr>
        <w:t>.</w:t>
      </w:r>
      <w:r w:rsidRPr="004C69D0">
        <w:rPr>
          <w:rFonts w:ascii="Times New Roman" w:eastAsiaTheme="minorHAnsi" w:hAnsi="Times New Roman"/>
          <w:sz w:val="24"/>
          <w:szCs w:val="24"/>
        </w:rPr>
        <w:t xml:space="preserve"> Cochrane </w:t>
      </w:r>
      <w:proofErr w:type="spellStart"/>
      <w:r w:rsidRPr="004C69D0">
        <w:rPr>
          <w:rFonts w:ascii="Times New Roman" w:eastAsiaTheme="minorHAnsi" w:hAnsi="Times New Roman"/>
          <w:sz w:val="24"/>
          <w:szCs w:val="24"/>
        </w:rPr>
        <w:t>Database</w:t>
      </w:r>
      <w:proofErr w:type="spellEnd"/>
      <w:r w:rsidRPr="004C69D0">
        <w:rPr>
          <w:rFonts w:ascii="Times New Roman" w:eastAsiaTheme="minorHAnsi" w:hAnsi="Times New Roman"/>
          <w:sz w:val="24"/>
          <w:szCs w:val="24"/>
        </w:rPr>
        <w:t xml:space="preserve"> </w:t>
      </w:r>
      <w:proofErr w:type="spellStart"/>
      <w:r w:rsidRPr="004C69D0">
        <w:rPr>
          <w:rFonts w:ascii="Times New Roman" w:eastAsiaTheme="minorHAnsi" w:hAnsi="Times New Roman"/>
          <w:sz w:val="24"/>
          <w:szCs w:val="24"/>
        </w:rPr>
        <w:t>Syst</w:t>
      </w:r>
      <w:proofErr w:type="spellEnd"/>
      <w:r w:rsidRPr="004C69D0">
        <w:rPr>
          <w:rFonts w:ascii="Times New Roman" w:eastAsiaTheme="minorHAnsi" w:hAnsi="Times New Roman"/>
          <w:sz w:val="24"/>
          <w:szCs w:val="24"/>
        </w:rPr>
        <w:t>. 2018; 10:CD005654</w:t>
      </w:r>
      <w:r w:rsidRPr="00D30752">
        <w:rPr>
          <w:rFonts w:ascii="Times New Roman" w:eastAsiaTheme="minorHAnsi" w:hAnsi="Times New Roman"/>
          <w:sz w:val="24"/>
          <w:szCs w:val="24"/>
        </w:rPr>
        <w:t>.</w:t>
      </w:r>
    </w:p>
    <w:p w14:paraId="1FE09298" w14:textId="77777777" w:rsidR="00E53D9E" w:rsidRPr="00D30752" w:rsidRDefault="00E53D9E" w:rsidP="00E53D9E">
      <w:pPr>
        <w:pStyle w:val="Default"/>
        <w:jc w:val="both"/>
        <w:rPr>
          <w:color w:val="auto"/>
        </w:rPr>
      </w:pPr>
    </w:p>
    <w:p w14:paraId="0564A5D1" w14:textId="77777777" w:rsidR="00E53D9E" w:rsidRPr="004C69D0" w:rsidRDefault="00E53D9E" w:rsidP="00E53D9E">
      <w:pPr>
        <w:autoSpaceDE w:val="0"/>
        <w:autoSpaceDN w:val="0"/>
        <w:adjustRightInd w:val="0"/>
        <w:jc w:val="both"/>
        <w:rPr>
          <w:rFonts w:ascii="Times New Roman" w:eastAsiaTheme="minorHAnsi" w:hAnsi="Times New Roman"/>
          <w:sz w:val="24"/>
          <w:szCs w:val="24"/>
        </w:rPr>
      </w:pPr>
      <w:r w:rsidRPr="004C69D0">
        <w:rPr>
          <w:rFonts w:ascii="Times New Roman" w:hAnsi="Times New Roman"/>
          <w:sz w:val="24"/>
          <w:szCs w:val="24"/>
        </w:rPr>
        <w:t>FANTE</w:t>
      </w:r>
      <w:r w:rsidRPr="004C69D0">
        <w:rPr>
          <w:rFonts w:ascii="Times New Roman" w:eastAsiaTheme="minorHAnsi" w:hAnsi="Times New Roman"/>
          <w:sz w:val="24"/>
          <w:szCs w:val="24"/>
        </w:rPr>
        <w:t xml:space="preserve"> </w:t>
      </w:r>
      <w:r w:rsidRPr="004C69D0">
        <w:rPr>
          <w:rFonts w:ascii="Times New Roman" w:hAnsi="Times New Roman"/>
          <w:sz w:val="24"/>
          <w:szCs w:val="24"/>
        </w:rPr>
        <w:t xml:space="preserve">Júlia Ferreira </w:t>
      </w:r>
      <w:r w:rsidRPr="004C69D0">
        <w:rPr>
          <w:rFonts w:ascii="Times New Roman" w:hAnsi="Times New Roman"/>
          <w:i/>
          <w:iCs/>
          <w:sz w:val="24"/>
          <w:szCs w:val="24"/>
          <w:shd w:val="clear" w:color="auto" w:fill="FFFFFF"/>
        </w:rPr>
        <w:t>et al</w:t>
      </w:r>
      <w:r w:rsidRPr="004C69D0">
        <w:rPr>
          <w:rFonts w:ascii="Times New Roman" w:hAnsi="Times New Roman"/>
          <w:sz w:val="24"/>
          <w:szCs w:val="24"/>
          <w:shd w:val="clear" w:color="auto" w:fill="FFFFFF"/>
        </w:rPr>
        <w:t>. </w:t>
      </w:r>
      <w:r w:rsidRPr="004C69D0">
        <w:rPr>
          <w:rFonts w:ascii="Times New Roman" w:hAnsi="Times New Roman"/>
          <w:b/>
          <w:bCs/>
          <w:sz w:val="24"/>
          <w:szCs w:val="24"/>
        </w:rPr>
        <w:t xml:space="preserve">Do </w:t>
      </w:r>
      <w:proofErr w:type="spellStart"/>
      <w:r w:rsidRPr="004C69D0">
        <w:rPr>
          <w:rFonts w:ascii="Times New Roman" w:hAnsi="Times New Roman"/>
          <w:b/>
          <w:bCs/>
          <w:sz w:val="24"/>
          <w:szCs w:val="24"/>
        </w:rPr>
        <w:t>Women</w:t>
      </w:r>
      <w:proofErr w:type="spellEnd"/>
      <w:r w:rsidRPr="004C69D0">
        <w:rPr>
          <w:rFonts w:ascii="Times New Roman" w:hAnsi="Times New Roman"/>
          <w:b/>
          <w:bCs/>
          <w:sz w:val="24"/>
          <w:szCs w:val="24"/>
        </w:rPr>
        <w:t xml:space="preserve"> </w:t>
      </w:r>
      <w:proofErr w:type="spellStart"/>
      <w:r w:rsidRPr="004C69D0">
        <w:rPr>
          <w:rFonts w:ascii="Times New Roman" w:hAnsi="Times New Roman"/>
          <w:b/>
          <w:bCs/>
          <w:sz w:val="24"/>
          <w:szCs w:val="24"/>
        </w:rPr>
        <w:t>Have</w:t>
      </w:r>
      <w:proofErr w:type="spellEnd"/>
      <w:r w:rsidRPr="004C69D0">
        <w:rPr>
          <w:rFonts w:ascii="Times New Roman" w:hAnsi="Times New Roman"/>
          <w:b/>
          <w:bCs/>
          <w:sz w:val="24"/>
          <w:szCs w:val="24"/>
        </w:rPr>
        <w:t xml:space="preserve"> </w:t>
      </w:r>
      <w:proofErr w:type="spellStart"/>
      <w:r w:rsidRPr="004C69D0">
        <w:rPr>
          <w:rFonts w:ascii="Times New Roman" w:hAnsi="Times New Roman"/>
          <w:b/>
          <w:bCs/>
          <w:sz w:val="24"/>
          <w:szCs w:val="24"/>
        </w:rPr>
        <w:t>Adequate</w:t>
      </w:r>
      <w:proofErr w:type="spellEnd"/>
      <w:r w:rsidRPr="004C69D0">
        <w:rPr>
          <w:rFonts w:ascii="Times New Roman" w:hAnsi="Times New Roman"/>
          <w:b/>
          <w:bCs/>
          <w:sz w:val="24"/>
          <w:szCs w:val="24"/>
        </w:rPr>
        <w:t xml:space="preserve"> </w:t>
      </w:r>
      <w:proofErr w:type="spellStart"/>
      <w:r w:rsidRPr="004C69D0">
        <w:rPr>
          <w:rFonts w:ascii="Times New Roman" w:hAnsi="Times New Roman"/>
          <w:b/>
          <w:bCs/>
          <w:sz w:val="24"/>
          <w:szCs w:val="24"/>
        </w:rPr>
        <w:t>Knowledge</w:t>
      </w:r>
      <w:proofErr w:type="spellEnd"/>
      <w:r w:rsidRPr="004C69D0">
        <w:rPr>
          <w:rFonts w:ascii="Times New Roman" w:hAnsi="Times New Roman"/>
          <w:b/>
          <w:bCs/>
          <w:sz w:val="24"/>
          <w:szCs w:val="24"/>
        </w:rPr>
        <w:t xml:space="preserve"> </w:t>
      </w:r>
      <w:proofErr w:type="spellStart"/>
      <w:r w:rsidRPr="004C69D0">
        <w:rPr>
          <w:rFonts w:ascii="Times New Roman" w:hAnsi="Times New Roman"/>
          <w:b/>
          <w:bCs/>
          <w:sz w:val="24"/>
          <w:szCs w:val="24"/>
        </w:rPr>
        <w:t>About</w:t>
      </w:r>
      <w:proofErr w:type="spellEnd"/>
      <w:r w:rsidRPr="004C69D0">
        <w:rPr>
          <w:rFonts w:ascii="Times New Roman" w:hAnsi="Times New Roman"/>
          <w:b/>
          <w:bCs/>
          <w:sz w:val="24"/>
          <w:szCs w:val="24"/>
        </w:rPr>
        <w:t xml:space="preserve"> </w:t>
      </w:r>
      <w:proofErr w:type="spellStart"/>
      <w:r w:rsidRPr="004C69D0">
        <w:rPr>
          <w:rFonts w:ascii="Times New Roman" w:hAnsi="Times New Roman"/>
          <w:b/>
          <w:bCs/>
          <w:sz w:val="24"/>
          <w:szCs w:val="24"/>
        </w:rPr>
        <w:t>Pelvic</w:t>
      </w:r>
      <w:proofErr w:type="spellEnd"/>
      <w:r w:rsidRPr="004C69D0">
        <w:rPr>
          <w:rFonts w:ascii="Times New Roman" w:hAnsi="Times New Roman"/>
          <w:b/>
          <w:bCs/>
          <w:sz w:val="24"/>
          <w:szCs w:val="24"/>
        </w:rPr>
        <w:t xml:space="preserve"> </w:t>
      </w:r>
      <w:proofErr w:type="spellStart"/>
      <w:r w:rsidRPr="004C69D0">
        <w:rPr>
          <w:rFonts w:ascii="Times New Roman" w:hAnsi="Times New Roman"/>
          <w:b/>
          <w:bCs/>
          <w:sz w:val="24"/>
          <w:szCs w:val="24"/>
        </w:rPr>
        <w:t>Floor</w:t>
      </w:r>
      <w:proofErr w:type="spellEnd"/>
      <w:r w:rsidRPr="004C69D0">
        <w:rPr>
          <w:rFonts w:ascii="Times New Roman" w:hAnsi="Times New Roman"/>
          <w:b/>
          <w:bCs/>
          <w:sz w:val="24"/>
          <w:szCs w:val="24"/>
        </w:rPr>
        <w:t xml:space="preserve"> </w:t>
      </w:r>
      <w:proofErr w:type="spellStart"/>
      <w:r w:rsidRPr="004C69D0">
        <w:rPr>
          <w:rFonts w:ascii="Times New Roman" w:hAnsi="Times New Roman"/>
          <w:b/>
          <w:bCs/>
          <w:sz w:val="24"/>
          <w:szCs w:val="24"/>
        </w:rPr>
        <w:t>Dysfunctions</w:t>
      </w:r>
      <w:proofErr w:type="spellEnd"/>
      <w:r w:rsidRPr="004C69D0">
        <w:rPr>
          <w:rFonts w:ascii="Times New Roman" w:hAnsi="Times New Roman"/>
          <w:b/>
          <w:bCs/>
          <w:sz w:val="24"/>
          <w:szCs w:val="24"/>
        </w:rPr>
        <w:t xml:space="preserve">? A </w:t>
      </w:r>
      <w:proofErr w:type="spellStart"/>
      <w:r w:rsidRPr="004C69D0">
        <w:rPr>
          <w:rFonts w:ascii="Times New Roman" w:hAnsi="Times New Roman"/>
          <w:b/>
          <w:bCs/>
          <w:sz w:val="24"/>
          <w:szCs w:val="24"/>
        </w:rPr>
        <w:t>Systematic</w:t>
      </w:r>
      <w:proofErr w:type="spellEnd"/>
      <w:r w:rsidRPr="004C69D0">
        <w:rPr>
          <w:rFonts w:ascii="Times New Roman" w:hAnsi="Times New Roman"/>
          <w:b/>
          <w:bCs/>
          <w:sz w:val="24"/>
          <w:szCs w:val="24"/>
        </w:rPr>
        <w:t xml:space="preserve"> Review</w:t>
      </w:r>
      <w:r w:rsidRPr="004C69D0">
        <w:rPr>
          <w:rFonts w:ascii="Times New Roman" w:eastAsiaTheme="minorHAnsi" w:hAnsi="Times New Roman"/>
          <w:sz w:val="24"/>
          <w:szCs w:val="24"/>
        </w:rPr>
        <w:t xml:space="preserve"> </w:t>
      </w:r>
      <w:proofErr w:type="spellStart"/>
      <w:r w:rsidRPr="004C69D0">
        <w:rPr>
          <w:rFonts w:ascii="Times New Roman" w:eastAsiaTheme="minorHAnsi" w:hAnsi="Times New Roman"/>
          <w:sz w:val="24"/>
          <w:szCs w:val="24"/>
        </w:rPr>
        <w:t>Rev</w:t>
      </w:r>
      <w:proofErr w:type="spellEnd"/>
      <w:r w:rsidRPr="004C69D0">
        <w:rPr>
          <w:rFonts w:ascii="Times New Roman" w:eastAsiaTheme="minorHAnsi" w:hAnsi="Times New Roman"/>
          <w:sz w:val="24"/>
          <w:szCs w:val="24"/>
        </w:rPr>
        <w:t xml:space="preserve"> </w:t>
      </w:r>
      <w:proofErr w:type="spellStart"/>
      <w:r w:rsidRPr="004C69D0">
        <w:rPr>
          <w:rFonts w:ascii="Times New Roman" w:eastAsiaTheme="minorHAnsi" w:hAnsi="Times New Roman"/>
          <w:sz w:val="24"/>
          <w:szCs w:val="24"/>
        </w:rPr>
        <w:t>Bras</w:t>
      </w:r>
      <w:proofErr w:type="spellEnd"/>
      <w:r w:rsidRPr="004C69D0">
        <w:rPr>
          <w:rFonts w:ascii="Times New Roman" w:eastAsiaTheme="minorHAnsi" w:hAnsi="Times New Roman"/>
          <w:sz w:val="24"/>
          <w:szCs w:val="24"/>
        </w:rPr>
        <w:t xml:space="preserve"> </w:t>
      </w:r>
      <w:proofErr w:type="spellStart"/>
      <w:r w:rsidRPr="004C69D0">
        <w:rPr>
          <w:rFonts w:ascii="Times New Roman" w:eastAsiaTheme="minorHAnsi" w:hAnsi="Times New Roman"/>
          <w:sz w:val="24"/>
          <w:szCs w:val="24"/>
        </w:rPr>
        <w:t>Ginecol</w:t>
      </w:r>
      <w:proofErr w:type="spellEnd"/>
      <w:r w:rsidRPr="004C69D0">
        <w:rPr>
          <w:rFonts w:ascii="Times New Roman" w:eastAsiaTheme="minorHAnsi" w:hAnsi="Times New Roman"/>
          <w:sz w:val="24"/>
          <w:szCs w:val="24"/>
        </w:rPr>
        <w:t xml:space="preserve"> Obstet. 2019; 41(8):508-519</w:t>
      </w:r>
    </w:p>
    <w:p w14:paraId="0139F92E" w14:textId="77777777" w:rsidR="00E53D9E" w:rsidRPr="00D30752" w:rsidRDefault="00E53D9E" w:rsidP="00E53D9E">
      <w:pPr>
        <w:pStyle w:val="Default"/>
        <w:jc w:val="both"/>
        <w:rPr>
          <w:color w:val="auto"/>
        </w:rPr>
      </w:pPr>
    </w:p>
    <w:p w14:paraId="2818FA4E" w14:textId="77777777" w:rsidR="00E53D9E" w:rsidRPr="004C69D0" w:rsidRDefault="00E53D9E" w:rsidP="00E53D9E">
      <w:pPr>
        <w:jc w:val="both"/>
        <w:rPr>
          <w:rFonts w:ascii="Times New Roman" w:eastAsiaTheme="minorHAnsi" w:hAnsi="Times New Roman"/>
          <w:sz w:val="24"/>
          <w:szCs w:val="24"/>
        </w:rPr>
      </w:pPr>
      <w:r w:rsidRPr="004C69D0">
        <w:rPr>
          <w:rFonts w:ascii="Times New Roman" w:eastAsiaTheme="minorHAnsi" w:hAnsi="Times New Roman"/>
          <w:sz w:val="24"/>
          <w:szCs w:val="24"/>
        </w:rPr>
        <w:t xml:space="preserve">FERREIRA, Hellen Lívia Oliveira Catunda </w:t>
      </w:r>
      <w:r w:rsidRPr="004C69D0">
        <w:rPr>
          <w:rFonts w:ascii="Times New Roman" w:hAnsi="Times New Roman"/>
          <w:i/>
          <w:iCs/>
          <w:sz w:val="24"/>
          <w:szCs w:val="24"/>
          <w:shd w:val="clear" w:color="auto" w:fill="FFFFFF"/>
        </w:rPr>
        <w:t>et al</w:t>
      </w:r>
      <w:r w:rsidRPr="004C69D0">
        <w:rPr>
          <w:rFonts w:ascii="Times New Roman" w:hAnsi="Times New Roman"/>
          <w:sz w:val="24"/>
          <w:szCs w:val="24"/>
          <w:shd w:val="clear" w:color="auto" w:fill="FFFFFF"/>
        </w:rPr>
        <w:t>. </w:t>
      </w:r>
      <w:proofErr w:type="spellStart"/>
      <w:r w:rsidRPr="004C69D0">
        <w:rPr>
          <w:rFonts w:ascii="Times New Roman" w:eastAsiaTheme="minorHAnsi" w:hAnsi="Times New Roman"/>
          <w:b/>
          <w:bCs/>
          <w:sz w:val="24"/>
          <w:szCs w:val="24"/>
        </w:rPr>
        <w:t>Protocol</w:t>
      </w:r>
      <w:proofErr w:type="spellEnd"/>
      <w:r w:rsidRPr="004C69D0">
        <w:rPr>
          <w:rFonts w:ascii="Times New Roman" w:eastAsiaTheme="minorHAnsi" w:hAnsi="Times New Roman"/>
          <w:b/>
          <w:bCs/>
          <w:sz w:val="24"/>
          <w:szCs w:val="24"/>
        </w:rPr>
        <w:t xml:space="preserve"> For </w:t>
      </w:r>
      <w:proofErr w:type="spellStart"/>
      <w:r w:rsidRPr="004C69D0">
        <w:rPr>
          <w:rFonts w:ascii="Times New Roman" w:eastAsiaTheme="minorHAnsi" w:hAnsi="Times New Roman"/>
          <w:b/>
          <w:bCs/>
          <w:sz w:val="24"/>
          <w:szCs w:val="24"/>
        </w:rPr>
        <w:t>Pelvic</w:t>
      </w:r>
      <w:proofErr w:type="spellEnd"/>
      <w:r w:rsidRPr="004C69D0">
        <w:rPr>
          <w:rFonts w:ascii="Times New Roman" w:eastAsiaTheme="minorHAnsi" w:hAnsi="Times New Roman"/>
          <w:b/>
          <w:bCs/>
          <w:sz w:val="24"/>
          <w:szCs w:val="24"/>
        </w:rPr>
        <w:t xml:space="preserve"> </w:t>
      </w:r>
      <w:proofErr w:type="spellStart"/>
      <w:r w:rsidRPr="004C69D0">
        <w:rPr>
          <w:rFonts w:ascii="Times New Roman" w:eastAsiaTheme="minorHAnsi" w:hAnsi="Times New Roman"/>
          <w:b/>
          <w:bCs/>
          <w:sz w:val="24"/>
          <w:szCs w:val="24"/>
        </w:rPr>
        <w:t>Organ</w:t>
      </w:r>
      <w:proofErr w:type="spellEnd"/>
      <w:r w:rsidRPr="004C69D0">
        <w:rPr>
          <w:rFonts w:ascii="Times New Roman" w:eastAsiaTheme="minorHAnsi" w:hAnsi="Times New Roman"/>
          <w:b/>
          <w:bCs/>
          <w:sz w:val="24"/>
          <w:szCs w:val="24"/>
        </w:rPr>
        <w:t xml:space="preserve"> </w:t>
      </w:r>
      <w:proofErr w:type="spellStart"/>
      <w:r w:rsidRPr="004C69D0">
        <w:rPr>
          <w:rFonts w:ascii="Times New Roman" w:eastAsiaTheme="minorHAnsi" w:hAnsi="Times New Roman"/>
          <w:b/>
          <w:bCs/>
          <w:sz w:val="24"/>
          <w:szCs w:val="24"/>
        </w:rPr>
        <w:t>Prolapse</w:t>
      </w:r>
      <w:proofErr w:type="spellEnd"/>
      <w:r w:rsidRPr="004C69D0">
        <w:rPr>
          <w:rFonts w:ascii="Times New Roman" w:eastAsiaTheme="minorHAnsi" w:hAnsi="Times New Roman"/>
          <w:b/>
          <w:bCs/>
          <w:sz w:val="24"/>
          <w:szCs w:val="24"/>
        </w:rPr>
        <w:t xml:space="preserve"> </w:t>
      </w:r>
      <w:proofErr w:type="spellStart"/>
      <w:r w:rsidRPr="004C69D0">
        <w:rPr>
          <w:rFonts w:ascii="Times New Roman" w:eastAsiaTheme="minorHAnsi" w:hAnsi="Times New Roman"/>
          <w:b/>
          <w:bCs/>
          <w:sz w:val="24"/>
          <w:szCs w:val="24"/>
        </w:rPr>
        <w:t>Treatment</w:t>
      </w:r>
      <w:proofErr w:type="spellEnd"/>
      <w:r w:rsidRPr="004C69D0">
        <w:rPr>
          <w:rFonts w:ascii="Times New Roman" w:eastAsiaTheme="minorHAnsi" w:hAnsi="Times New Roman"/>
          <w:b/>
          <w:bCs/>
          <w:sz w:val="24"/>
          <w:szCs w:val="24"/>
        </w:rPr>
        <w:t xml:space="preserve"> </w:t>
      </w:r>
      <w:proofErr w:type="spellStart"/>
      <w:r w:rsidRPr="004C69D0">
        <w:rPr>
          <w:rFonts w:ascii="Times New Roman" w:eastAsiaTheme="minorHAnsi" w:hAnsi="Times New Roman"/>
          <w:b/>
          <w:bCs/>
          <w:sz w:val="24"/>
          <w:szCs w:val="24"/>
        </w:rPr>
        <w:t>With</w:t>
      </w:r>
      <w:proofErr w:type="spellEnd"/>
      <w:r w:rsidRPr="004C69D0">
        <w:rPr>
          <w:rFonts w:ascii="Times New Roman" w:eastAsiaTheme="minorHAnsi" w:hAnsi="Times New Roman"/>
          <w:b/>
          <w:bCs/>
          <w:sz w:val="24"/>
          <w:szCs w:val="24"/>
        </w:rPr>
        <w:t xml:space="preserve"> Vaginal </w:t>
      </w:r>
      <w:proofErr w:type="spellStart"/>
      <w:r w:rsidRPr="004C69D0">
        <w:rPr>
          <w:rFonts w:ascii="Times New Roman" w:eastAsiaTheme="minorHAnsi" w:hAnsi="Times New Roman"/>
          <w:b/>
          <w:bCs/>
          <w:sz w:val="24"/>
          <w:szCs w:val="24"/>
        </w:rPr>
        <w:t>Pessaries</w:t>
      </w:r>
      <w:proofErr w:type="spellEnd"/>
      <w:r w:rsidRPr="004C69D0">
        <w:rPr>
          <w:rFonts w:ascii="Times New Roman" w:eastAsiaTheme="minorHAnsi" w:hAnsi="Times New Roman"/>
          <w:sz w:val="24"/>
          <w:szCs w:val="24"/>
        </w:rPr>
        <w:t xml:space="preserve">; Acta Paul </w:t>
      </w:r>
      <w:proofErr w:type="spellStart"/>
      <w:r w:rsidRPr="004C69D0">
        <w:rPr>
          <w:rFonts w:ascii="Times New Roman" w:eastAsiaTheme="minorHAnsi" w:hAnsi="Times New Roman"/>
          <w:sz w:val="24"/>
          <w:szCs w:val="24"/>
        </w:rPr>
        <w:t>Enferm</w:t>
      </w:r>
      <w:proofErr w:type="spellEnd"/>
      <w:r w:rsidRPr="004C69D0">
        <w:rPr>
          <w:rFonts w:ascii="Times New Roman" w:eastAsiaTheme="minorHAnsi" w:hAnsi="Times New Roman"/>
          <w:sz w:val="24"/>
          <w:szCs w:val="24"/>
        </w:rPr>
        <w:t>; 2018.</w:t>
      </w:r>
    </w:p>
    <w:p w14:paraId="61475CB3" w14:textId="77777777" w:rsidR="00E53D9E" w:rsidRPr="00D30752" w:rsidRDefault="00E53D9E" w:rsidP="00E53D9E">
      <w:pPr>
        <w:jc w:val="both"/>
        <w:rPr>
          <w:rFonts w:ascii="Times New Roman" w:eastAsiaTheme="minorHAnsi" w:hAnsi="Times New Roman"/>
          <w:sz w:val="24"/>
          <w:szCs w:val="24"/>
        </w:rPr>
      </w:pPr>
    </w:p>
    <w:p w14:paraId="09BC269F" w14:textId="77777777" w:rsidR="00E53D9E" w:rsidRPr="004C69D0" w:rsidRDefault="00E53D9E" w:rsidP="00E53D9E">
      <w:pPr>
        <w:autoSpaceDE w:val="0"/>
        <w:autoSpaceDN w:val="0"/>
        <w:adjustRightInd w:val="0"/>
        <w:jc w:val="both"/>
        <w:rPr>
          <w:rFonts w:ascii="Times New Roman" w:eastAsiaTheme="minorHAnsi" w:hAnsi="Times New Roman"/>
          <w:sz w:val="24"/>
          <w:szCs w:val="24"/>
        </w:rPr>
      </w:pPr>
      <w:bookmarkStart w:id="15" w:name="_Hlk163052104"/>
      <w:r w:rsidRPr="004C69D0">
        <w:rPr>
          <w:rFonts w:ascii="Times New Roman" w:eastAsiaTheme="minorHAnsi" w:hAnsi="Times New Roman"/>
          <w:sz w:val="24"/>
          <w:szCs w:val="24"/>
        </w:rPr>
        <w:t>GOMES, Maria Laura Silva</w:t>
      </w:r>
      <w:r w:rsidRPr="004C69D0">
        <w:rPr>
          <w:rFonts w:ascii="Times New Roman" w:eastAsiaTheme="minorHAnsi" w:hAnsi="Times New Roman"/>
          <w:b/>
          <w:bCs/>
          <w:sz w:val="24"/>
          <w:szCs w:val="24"/>
        </w:rPr>
        <w:t xml:space="preserve"> </w:t>
      </w:r>
      <w:r w:rsidRPr="004C69D0">
        <w:rPr>
          <w:rFonts w:ascii="Times New Roman" w:hAnsi="Times New Roman"/>
          <w:i/>
          <w:iCs/>
          <w:sz w:val="24"/>
          <w:szCs w:val="24"/>
          <w:shd w:val="clear" w:color="auto" w:fill="FFFFFF"/>
        </w:rPr>
        <w:t>et al</w:t>
      </w:r>
      <w:bookmarkEnd w:id="15"/>
      <w:r w:rsidRPr="004C69D0">
        <w:rPr>
          <w:rFonts w:ascii="Times New Roman" w:hAnsi="Times New Roman"/>
          <w:sz w:val="24"/>
          <w:szCs w:val="24"/>
          <w:shd w:val="clear" w:color="auto" w:fill="FFFFFF"/>
        </w:rPr>
        <w:t>. </w:t>
      </w:r>
      <w:r w:rsidRPr="004C69D0">
        <w:rPr>
          <w:rFonts w:ascii="Times New Roman" w:eastAsiaTheme="minorHAnsi" w:hAnsi="Times New Roman"/>
          <w:b/>
          <w:bCs/>
          <w:sz w:val="24"/>
          <w:szCs w:val="24"/>
        </w:rPr>
        <w:t xml:space="preserve">Avaliação da Estrutura de um Ambulatório de </w:t>
      </w:r>
      <w:proofErr w:type="spellStart"/>
      <w:r w:rsidRPr="004C69D0">
        <w:rPr>
          <w:rFonts w:ascii="Times New Roman" w:eastAsiaTheme="minorHAnsi" w:hAnsi="Times New Roman"/>
          <w:b/>
          <w:bCs/>
          <w:sz w:val="24"/>
          <w:szCs w:val="24"/>
        </w:rPr>
        <w:t>Pessário</w:t>
      </w:r>
      <w:proofErr w:type="spellEnd"/>
      <w:r w:rsidRPr="004C69D0">
        <w:rPr>
          <w:rFonts w:ascii="Times New Roman" w:eastAsiaTheme="minorHAnsi" w:hAnsi="Times New Roman"/>
          <w:b/>
          <w:bCs/>
          <w:sz w:val="24"/>
          <w:szCs w:val="24"/>
        </w:rPr>
        <w:t xml:space="preserve"> Vaginal, </w:t>
      </w:r>
      <w:r w:rsidRPr="004C69D0">
        <w:rPr>
          <w:rFonts w:ascii="Times New Roman" w:eastAsiaTheme="minorHAnsi" w:hAnsi="Times New Roman"/>
          <w:sz w:val="24"/>
          <w:szCs w:val="24"/>
        </w:rPr>
        <w:t>Universidade Federal do Ceará, Brasil.</w:t>
      </w:r>
      <w:r w:rsidRPr="004C69D0">
        <w:rPr>
          <w:rFonts w:ascii="Times New Roman" w:eastAsiaTheme="minorHAnsi" w:hAnsi="Times New Roman"/>
          <w:b/>
          <w:bCs/>
          <w:sz w:val="24"/>
          <w:szCs w:val="24"/>
        </w:rPr>
        <w:t xml:space="preserve"> </w:t>
      </w:r>
      <w:r w:rsidRPr="004C69D0">
        <w:rPr>
          <w:rFonts w:ascii="Times New Roman" w:eastAsiaTheme="minorHAnsi" w:hAnsi="Times New Roman"/>
          <w:sz w:val="24"/>
          <w:szCs w:val="24"/>
        </w:rPr>
        <w:t>Cadernos ESP, Ceará</w:t>
      </w:r>
      <w:r w:rsidRPr="004C69D0">
        <w:rPr>
          <w:rFonts w:ascii="Times New Roman" w:eastAsiaTheme="minorHAnsi" w:hAnsi="Times New Roman"/>
          <w:b/>
          <w:bCs/>
          <w:sz w:val="24"/>
          <w:szCs w:val="24"/>
        </w:rPr>
        <w:t xml:space="preserve">. </w:t>
      </w:r>
      <w:r w:rsidRPr="004C69D0">
        <w:rPr>
          <w:rFonts w:ascii="Times New Roman" w:eastAsiaTheme="minorHAnsi" w:hAnsi="Times New Roman"/>
          <w:sz w:val="24"/>
          <w:szCs w:val="24"/>
        </w:rPr>
        <w:t>2021, JAN-ABR.; 15(2):Suplemento Único</w:t>
      </w:r>
    </w:p>
    <w:p w14:paraId="122246A1" w14:textId="77777777" w:rsidR="00E53D9E" w:rsidRPr="00D30752" w:rsidRDefault="00E53D9E" w:rsidP="00E53D9E">
      <w:pPr>
        <w:autoSpaceDE w:val="0"/>
        <w:autoSpaceDN w:val="0"/>
        <w:adjustRightInd w:val="0"/>
        <w:jc w:val="both"/>
        <w:rPr>
          <w:rFonts w:ascii="Times New Roman" w:eastAsiaTheme="minorHAnsi" w:hAnsi="Times New Roman"/>
          <w:sz w:val="24"/>
          <w:szCs w:val="24"/>
        </w:rPr>
      </w:pPr>
    </w:p>
    <w:p w14:paraId="47FC500D" w14:textId="77777777" w:rsidR="00E53D9E" w:rsidRPr="004C69D0" w:rsidRDefault="00E53D9E" w:rsidP="00E53D9E">
      <w:pPr>
        <w:autoSpaceDE w:val="0"/>
        <w:autoSpaceDN w:val="0"/>
        <w:adjustRightInd w:val="0"/>
        <w:jc w:val="both"/>
        <w:rPr>
          <w:rFonts w:ascii="Times New Roman" w:eastAsiaTheme="minorHAnsi" w:hAnsi="Times New Roman"/>
          <w:b/>
          <w:bCs/>
          <w:sz w:val="24"/>
          <w:szCs w:val="24"/>
          <w14:ligatures w14:val="standardContextual"/>
        </w:rPr>
      </w:pPr>
      <w:bookmarkStart w:id="16" w:name="_Hlk163052187"/>
      <w:r w:rsidRPr="004C69D0">
        <w:rPr>
          <w:rFonts w:ascii="Times New Roman" w:eastAsiaTheme="minorHAnsi" w:hAnsi="Times New Roman"/>
          <w:sz w:val="24"/>
          <w:szCs w:val="24"/>
          <w14:ligatures w14:val="standardContextual"/>
        </w:rPr>
        <w:t>GONÇALVES</w:t>
      </w:r>
      <w:bookmarkEnd w:id="16"/>
      <w:r w:rsidRPr="004C69D0">
        <w:rPr>
          <w:rFonts w:ascii="Times New Roman" w:eastAsiaTheme="minorHAnsi" w:hAnsi="Times New Roman"/>
          <w:sz w:val="24"/>
          <w:szCs w:val="24"/>
          <w14:ligatures w14:val="standardContextual"/>
        </w:rPr>
        <w:t xml:space="preserve"> Caique Augusto.</w:t>
      </w:r>
      <w:r w:rsidRPr="004C69D0">
        <w:rPr>
          <w:rFonts w:ascii="Times New Roman" w:eastAsiaTheme="minorHAnsi" w:hAnsi="Times New Roman"/>
          <w:b/>
          <w:bCs/>
          <w:sz w:val="24"/>
          <w:szCs w:val="24"/>
          <w14:ligatures w14:val="standardContextual"/>
        </w:rPr>
        <w:t xml:space="preserve"> Efeito Da Cinesioterapia Na Incontinência Urinária Pós Prostatectomia – Estudo De Dois Casos.</w:t>
      </w:r>
      <w:r w:rsidRPr="004C69D0">
        <w:rPr>
          <w:rFonts w:ascii="Times New Roman" w:eastAsiaTheme="minorHAnsi" w:hAnsi="Times New Roman"/>
          <w:sz w:val="24"/>
          <w:szCs w:val="24"/>
          <w14:ligatures w14:val="standardContextual"/>
        </w:rPr>
        <w:t xml:space="preserve"> Trabalho de Conclusão de Curso apresentado ao curso de Fisioterapia da</w:t>
      </w:r>
      <w:r w:rsidRPr="004C69D0">
        <w:rPr>
          <w:rFonts w:ascii="Times New Roman" w:eastAsiaTheme="minorHAnsi" w:hAnsi="Times New Roman"/>
          <w:b/>
          <w:bCs/>
          <w:sz w:val="24"/>
          <w:szCs w:val="24"/>
          <w14:ligatures w14:val="standardContextual"/>
        </w:rPr>
        <w:t xml:space="preserve"> </w:t>
      </w:r>
      <w:r w:rsidRPr="004C69D0">
        <w:rPr>
          <w:rFonts w:ascii="Times New Roman" w:eastAsiaTheme="minorHAnsi" w:hAnsi="Times New Roman"/>
          <w:sz w:val="24"/>
          <w:szCs w:val="24"/>
          <w14:ligatures w14:val="standardContextual"/>
        </w:rPr>
        <w:t>Universidade São Francisco. Bragança Paulista. 2016.</w:t>
      </w:r>
    </w:p>
    <w:p w14:paraId="7A518D15" w14:textId="77777777" w:rsidR="00E53D9E" w:rsidRPr="004C69D0" w:rsidRDefault="00E53D9E" w:rsidP="00E53D9E">
      <w:pPr>
        <w:shd w:val="clear" w:color="auto" w:fill="FFFFFF"/>
        <w:spacing w:before="100" w:beforeAutospacing="1" w:after="100" w:afterAutospacing="1"/>
        <w:jc w:val="both"/>
        <w:rPr>
          <w:rFonts w:ascii="Times New Roman" w:eastAsiaTheme="minorHAnsi" w:hAnsi="Times New Roman"/>
          <w:sz w:val="24"/>
          <w:szCs w:val="24"/>
        </w:rPr>
      </w:pPr>
      <w:r w:rsidRPr="004C69D0">
        <w:rPr>
          <w:rFonts w:ascii="Times New Roman" w:eastAsia="Times New Roman" w:hAnsi="Times New Roman"/>
          <w:sz w:val="24"/>
          <w:szCs w:val="24"/>
          <w:lang w:eastAsia="pt-BR"/>
        </w:rPr>
        <w:t>LATORRE,</w:t>
      </w:r>
      <w:r w:rsidRPr="004C69D0">
        <w:rPr>
          <w:rFonts w:ascii="Times New Roman" w:eastAsia="Times New Roman" w:hAnsi="Times New Roman"/>
          <w:b/>
          <w:bCs/>
          <w:sz w:val="24"/>
          <w:szCs w:val="24"/>
          <w:lang w:eastAsia="pt-BR"/>
        </w:rPr>
        <w:t xml:space="preserve"> </w:t>
      </w:r>
      <w:r w:rsidRPr="004C69D0">
        <w:rPr>
          <w:rFonts w:ascii="Times New Roman" w:eastAsia="Times New Roman" w:hAnsi="Times New Roman"/>
          <w:sz w:val="24"/>
          <w:szCs w:val="24"/>
          <w:lang w:eastAsia="pt-BR"/>
        </w:rPr>
        <w:t>Gustavo Fernando Sutter</w:t>
      </w:r>
      <w:r w:rsidRPr="004C69D0">
        <w:rPr>
          <w:rFonts w:ascii="Times New Roman" w:eastAsia="Times New Roman" w:hAnsi="Times New Roman"/>
          <w:b/>
          <w:bCs/>
          <w:sz w:val="24"/>
          <w:szCs w:val="24"/>
          <w:lang w:eastAsia="pt-BR"/>
        </w:rPr>
        <w:t xml:space="preserve"> </w:t>
      </w:r>
      <w:r w:rsidRPr="004C69D0">
        <w:rPr>
          <w:rFonts w:ascii="Times New Roman" w:hAnsi="Times New Roman"/>
          <w:i/>
          <w:iCs/>
          <w:sz w:val="24"/>
          <w:szCs w:val="24"/>
          <w:shd w:val="clear" w:color="auto" w:fill="FFFFFF"/>
        </w:rPr>
        <w:t>et al</w:t>
      </w:r>
      <w:r w:rsidRPr="004C69D0">
        <w:rPr>
          <w:rFonts w:ascii="Times New Roman" w:hAnsi="Times New Roman"/>
          <w:sz w:val="24"/>
          <w:szCs w:val="24"/>
          <w:shd w:val="clear" w:color="auto" w:fill="FFFFFF"/>
        </w:rPr>
        <w:t>. </w:t>
      </w:r>
      <w:proofErr w:type="spellStart"/>
      <w:r w:rsidRPr="004C69D0">
        <w:rPr>
          <w:rFonts w:ascii="Times New Roman" w:eastAsiaTheme="minorHAnsi" w:hAnsi="Times New Roman"/>
          <w:b/>
          <w:bCs/>
          <w:sz w:val="24"/>
          <w:szCs w:val="24"/>
        </w:rPr>
        <w:t>Pelvic</w:t>
      </w:r>
      <w:proofErr w:type="spellEnd"/>
      <w:r w:rsidRPr="004C69D0">
        <w:rPr>
          <w:rFonts w:ascii="Times New Roman" w:eastAsiaTheme="minorHAnsi" w:hAnsi="Times New Roman"/>
          <w:b/>
          <w:bCs/>
          <w:sz w:val="24"/>
          <w:szCs w:val="24"/>
        </w:rPr>
        <w:t xml:space="preserve"> </w:t>
      </w:r>
      <w:proofErr w:type="spellStart"/>
      <w:r w:rsidRPr="004C69D0">
        <w:rPr>
          <w:rFonts w:ascii="Times New Roman" w:eastAsiaTheme="minorHAnsi" w:hAnsi="Times New Roman"/>
          <w:b/>
          <w:bCs/>
          <w:sz w:val="24"/>
          <w:szCs w:val="24"/>
        </w:rPr>
        <w:t>Floor</w:t>
      </w:r>
      <w:proofErr w:type="spellEnd"/>
      <w:r w:rsidRPr="004C69D0">
        <w:rPr>
          <w:rFonts w:ascii="Times New Roman" w:eastAsiaTheme="minorHAnsi" w:hAnsi="Times New Roman"/>
          <w:b/>
          <w:bCs/>
          <w:sz w:val="24"/>
          <w:szCs w:val="24"/>
        </w:rPr>
        <w:t xml:space="preserve"> </w:t>
      </w:r>
      <w:proofErr w:type="spellStart"/>
      <w:r w:rsidRPr="004C69D0">
        <w:rPr>
          <w:rFonts w:ascii="Times New Roman" w:eastAsiaTheme="minorHAnsi" w:hAnsi="Times New Roman"/>
          <w:b/>
          <w:bCs/>
          <w:sz w:val="24"/>
          <w:szCs w:val="24"/>
        </w:rPr>
        <w:t>Muscle</w:t>
      </w:r>
      <w:proofErr w:type="spellEnd"/>
      <w:r w:rsidRPr="004C69D0">
        <w:rPr>
          <w:rFonts w:ascii="Times New Roman" w:eastAsiaTheme="minorHAnsi" w:hAnsi="Times New Roman"/>
          <w:b/>
          <w:bCs/>
          <w:sz w:val="24"/>
          <w:szCs w:val="24"/>
        </w:rPr>
        <w:t xml:space="preserve"> </w:t>
      </w:r>
      <w:proofErr w:type="spellStart"/>
      <w:r w:rsidRPr="004C69D0">
        <w:rPr>
          <w:rFonts w:ascii="Times New Roman" w:eastAsiaTheme="minorHAnsi" w:hAnsi="Times New Roman"/>
          <w:b/>
          <w:bCs/>
          <w:sz w:val="24"/>
          <w:szCs w:val="24"/>
        </w:rPr>
        <w:t>Strength</w:t>
      </w:r>
      <w:proofErr w:type="spellEnd"/>
      <w:r w:rsidRPr="004C69D0">
        <w:rPr>
          <w:rFonts w:ascii="Times New Roman" w:eastAsiaTheme="minorHAnsi" w:hAnsi="Times New Roman"/>
          <w:b/>
          <w:bCs/>
          <w:sz w:val="24"/>
          <w:szCs w:val="24"/>
        </w:rPr>
        <w:t xml:space="preserve"> In Pilates </w:t>
      </w:r>
      <w:proofErr w:type="spellStart"/>
      <w:r w:rsidRPr="004C69D0">
        <w:rPr>
          <w:rFonts w:ascii="Times New Roman" w:eastAsiaTheme="minorHAnsi" w:hAnsi="Times New Roman"/>
          <w:b/>
          <w:bCs/>
          <w:sz w:val="24"/>
          <w:szCs w:val="24"/>
        </w:rPr>
        <w:t>Practitioners</w:t>
      </w:r>
      <w:proofErr w:type="spellEnd"/>
      <w:r w:rsidRPr="004C69D0">
        <w:rPr>
          <w:rFonts w:ascii="Times New Roman" w:eastAsiaTheme="minorHAnsi" w:hAnsi="Times New Roman"/>
          <w:b/>
          <w:bCs/>
          <w:sz w:val="24"/>
          <w:szCs w:val="24"/>
        </w:rPr>
        <w:t>.</w:t>
      </w:r>
      <w:r w:rsidRPr="004C69D0">
        <w:rPr>
          <w:rFonts w:ascii="Times New Roman" w:eastAsiaTheme="minorHAnsi" w:hAnsi="Times New Roman"/>
          <w:sz w:val="24"/>
          <w:szCs w:val="24"/>
        </w:rPr>
        <w:t xml:space="preserve"> J Health NPEPS. 2020; 5(1):147-159.</w:t>
      </w:r>
    </w:p>
    <w:p w14:paraId="43FFCD49" w14:textId="77777777" w:rsidR="00E53D9E" w:rsidRPr="004C69D0" w:rsidRDefault="00E53D9E" w:rsidP="00E53D9E">
      <w:pPr>
        <w:jc w:val="both"/>
        <w:rPr>
          <w:rFonts w:ascii="Times New Roman" w:hAnsi="Times New Roman"/>
          <w:sz w:val="24"/>
          <w:szCs w:val="24"/>
          <w:shd w:val="clear" w:color="auto" w:fill="FFFFFF"/>
        </w:rPr>
      </w:pPr>
      <w:r w:rsidRPr="004C69D0">
        <w:rPr>
          <w:rFonts w:ascii="Times New Roman" w:hAnsi="Times New Roman"/>
          <w:sz w:val="24"/>
          <w:szCs w:val="24"/>
          <w:shd w:val="clear" w:color="auto" w:fill="FFFFFF"/>
        </w:rPr>
        <w:t>LINS, Maria Laura Rodrigues </w:t>
      </w:r>
      <w:r w:rsidRPr="004C69D0">
        <w:rPr>
          <w:rFonts w:ascii="Times New Roman" w:hAnsi="Times New Roman"/>
          <w:i/>
          <w:iCs/>
          <w:sz w:val="24"/>
          <w:szCs w:val="24"/>
          <w:shd w:val="clear" w:color="auto" w:fill="FFFFFF"/>
        </w:rPr>
        <w:t>et al</w:t>
      </w:r>
      <w:r w:rsidRPr="004C69D0">
        <w:rPr>
          <w:rFonts w:ascii="Times New Roman" w:hAnsi="Times New Roman"/>
          <w:sz w:val="24"/>
          <w:szCs w:val="24"/>
          <w:shd w:val="clear" w:color="auto" w:fill="FFFFFF"/>
        </w:rPr>
        <w:t>. </w:t>
      </w:r>
      <w:r w:rsidRPr="004C69D0">
        <w:rPr>
          <w:rFonts w:ascii="Times New Roman" w:hAnsi="Times New Roman"/>
          <w:b/>
          <w:bCs/>
          <w:sz w:val="24"/>
          <w:szCs w:val="24"/>
          <w:shd w:val="clear" w:color="auto" w:fill="FFFFFF"/>
        </w:rPr>
        <w:t>Autocuidado Domiciliar Após Cirurgias Ginecológicas: Elaboração E Validação De Material Educativo</w:t>
      </w:r>
      <w:r w:rsidRPr="004C69D0">
        <w:rPr>
          <w:rFonts w:ascii="Times New Roman" w:hAnsi="Times New Roman"/>
          <w:sz w:val="24"/>
          <w:szCs w:val="24"/>
          <w:shd w:val="clear" w:color="auto" w:fill="FFFFFF"/>
        </w:rPr>
        <w:t>, Acta Paulista de Enfermagem, v. 34, p. 01 - 09, 1 mar. 2021.</w:t>
      </w:r>
    </w:p>
    <w:p w14:paraId="47734AA0" w14:textId="77777777" w:rsidR="00E53D9E" w:rsidRPr="00D30752" w:rsidRDefault="00E53D9E" w:rsidP="00E53D9E">
      <w:pPr>
        <w:jc w:val="both"/>
        <w:rPr>
          <w:rFonts w:ascii="Times New Roman" w:hAnsi="Times New Roman"/>
          <w:sz w:val="24"/>
          <w:szCs w:val="24"/>
          <w:shd w:val="clear" w:color="auto" w:fill="FFFFFF"/>
        </w:rPr>
      </w:pPr>
    </w:p>
    <w:p w14:paraId="2D02C58D" w14:textId="77777777" w:rsidR="00E53D9E" w:rsidRPr="004C69D0" w:rsidRDefault="00E53D9E" w:rsidP="00E53D9E">
      <w:pPr>
        <w:pStyle w:val="Default"/>
        <w:jc w:val="both"/>
        <w:rPr>
          <w:color w:val="auto"/>
        </w:rPr>
      </w:pPr>
      <w:r w:rsidRPr="004C69D0">
        <w:rPr>
          <w:color w:val="auto"/>
        </w:rPr>
        <w:t xml:space="preserve">LUFT, </w:t>
      </w:r>
      <w:proofErr w:type="spellStart"/>
      <w:r w:rsidRPr="004C69D0">
        <w:rPr>
          <w:color w:val="auto"/>
        </w:rPr>
        <w:t>Ivaneide</w:t>
      </w:r>
      <w:proofErr w:type="spellEnd"/>
      <w:r w:rsidRPr="004C69D0">
        <w:rPr>
          <w:color w:val="auto"/>
        </w:rPr>
        <w:t xml:space="preserve"> Regina, VIEIRA, </w:t>
      </w:r>
      <w:proofErr w:type="spellStart"/>
      <w:r w:rsidRPr="004C69D0">
        <w:rPr>
          <w:color w:val="auto"/>
        </w:rPr>
        <w:t>Lizyana</w:t>
      </w:r>
      <w:proofErr w:type="spellEnd"/>
      <w:r w:rsidRPr="004C69D0">
        <w:rPr>
          <w:b/>
          <w:bCs/>
          <w:color w:val="auto"/>
        </w:rPr>
        <w:t xml:space="preserve">, Life </w:t>
      </w:r>
      <w:proofErr w:type="spellStart"/>
      <w:r w:rsidRPr="004C69D0">
        <w:rPr>
          <w:b/>
          <w:bCs/>
          <w:color w:val="auto"/>
        </w:rPr>
        <w:t>Quality</w:t>
      </w:r>
      <w:proofErr w:type="spellEnd"/>
      <w:r w:rsidRPr="004C69D0">
        <w:rPr>
          <w:b/>
          <w:bCs/>
          <w:color w:val="auto"/>
        </w:rPr>
        <w:t xml:space="preserve"> Assessment </w:t>
      </w:r>
      <w:proofErr w:type="spellStart"/>
      <w:r w:rsidRPr="004C69D0">
        <w:rPr>
          <w:b/>
          <w:bCs/>
          <w:color w:val="auto"/>
        </w:rPr>
        <w:t>Of</w:t>
      </w:r>
      <w:proofErr w:type="spellEnd"/>
      <w:r w:rsidRPr="004C69D0">
        <w:rPr>
          <w:b/>
          <w:bCs/>
          <w:color w:val="auto"/>
        </w:rPr>
        <w:t xml:space="preserve"> </w:t>
      </w:r>
      <w:proofErr w:type="spellStart"/>
      <w:r w:rsidRPr="004C69D0">
        <w:rPr>
          <w:b/>
          <w:bCs/>
          <w:color w:val="auto"/>
        </w:rPr>
        <w:t>Urinary</w:t>
      </w:r>
      <w:proofErr w:type="spellEnd"/>
      <w:r w:rsidRPr="004C69D0">
        <w:rPr>
          <w:b/>
          <w:bCs/>
          <w:color w:val="auto"/>
        </w:rPr>
        <w:t xml:space="preserve"> </w:t>
      </w:r>
      <w:proofErr w:type="spellStart"/>
      <w:r w:rsidRPr="004C69D0">
        <w:rPr>
          <w:b/>
          <w:bCs/>
          <w:color w:val="auto"/>
        </w:rPr>
        <w:t>Incontinence</w:t>
      </w:r>
      <w:proofErr w:type="spellEnd"/>
      <w:r w:rsidRPr="004C69D0">
        <w:rPr>
          <w:b/>
          <w:bCs/>
          <w:color w:val="auto"/>
        </w:rPr>
        <w:t xml:space="preserve"> </w:t>
      </w:r>
      <w:proofErr w:type="spellStart"/>
      <w:r w:rsidRPr="004C69D0">
        <w:rPr>
          <w:b/>
          <w:bCs/>
          <w:color w:val="auto"/>
        </w:rPr>
        <w:t>Patients</w:t>
      </w:r>
      <w:proofErr w:type="spellEnd"/>
      <w:r w:rsidRPr="004C69D0">
        <w:rPr>
          <w:b/>
          <w:bCs/>
          <w:color w:val="auto"/>
        </w:rPr>
        <w:t xml:space="preserve"> </w:t>
      </w:r>
      <w:proofErr w:type="spellStart"/>
      <w:r w:rsidRPr="004C69D0">
        <w:rPr>
          <w:b/>
          <w:bCs/>
          <w:color w:val="auto"/>
        </w:rPr>
        <w:t>Attended</w:t>
      </w:r>
      <w:proofErr w:type="spellEnd"/>
      <w:r w:rsidRPr="004C69D0">
        <w:rPr>
          <w:b/>
          <w:bCs/>
          <w:color w:val="auto"/>
        </w:rPr>
        <w:t xml:space="preserve"> In The </w:t>
      </w:r>
      <w:proofErr w:type="spellStart"/>
      <w:r w:rsidRPr="004C69D0">
        <w:rPr>
          <w:b/>
          <w:bCs/>
          <w:color w:val="auto"/>
        </w:rPr>
        <w:t>Urogynecology</w:t>
      </w:r>
      <w:proofErr w:type="spellEnd"/>
      <w:r w:rsidRPr="004C69D0">
        <w:rPr>
          <w:b/>
          <w:bCs/>
          <w:color w:val="auto"/>
        </w:rPr>
        <w:t xml:space="preserve"> Sector </w:t>
      </w:r>
      <w:proofErr w:type="spellStart"/>
      <w:r w:rsidRPr="004C69D0">
        <w:rPr>
          <w:b/>
          <w:bCs/>
          <w:color w:val="auto"/>
        </w:rPr>
        <w:t>Of</w:t>
      </w:r>
      <w:proofErr w:type="spellEnd"/>
      <w:r w:rsidRPr="004C69D0">
        <w:rPr>
          <w:b/>
          <w:bCs/>
          <w:color w:val="auto"/>
        </w:rPr>
        <w:t xml:space="preserve"> The Clinical </w:t>
      </w:r>
      <w:proofErr w:type="spellStart"/>
      <w:r w:rsidRPr="004C69D0">
        <w:rPr>
          <w:b/>
          <w:bCs/>
          <w:color w:val="auto"/>
        </w:rPr>
        <w:t>Fag</w:t>
      </w:r>
      <w:proofErr w:type="spellEnd"/>
      <w:r w:rsidRPr="004C69D0">
        <w:rPr>
          <w:color w:val="auto"/>
        </w:rPr>
        <w:t>;</w:t>
      </w:r>
    </w:p>
    <w:p w14:paraId="5E617B80" w14:textId="77777777" w:rsidR="00E53D9E" w:rsidRPr="004C69D0" w:rsidRDefault="00E53D9E" w:rsidP="00E53D9E">
      <w:pPr>
        <w:jc w:val="both"/>
        <w:rPr>
          <w:rFonts w:ascii="Times New Roman" w:eastAsiaTheme="minorHAnsi" w:hAnsi="Times New Roman"/>
          <w:sz w:val="24"/>
          <w:szCs w:val="24"/>
        </w:rPr>
      </w:pPr>
      <w:r w:rsidRPr="004C69D0">
        <w:rPr>
          <w:rFonts w:ascii="Times New Roman" w:eastAsiaTheme="minorHAnsi" w:hAnsi="Times New Roman"/>
          <w:sz w:val="24"/>
          <w:szCs w:val="24"/>
        </w:rPr>
        <w:lastRenderedPageBreak/>
        <w:t xml:space="preserve"> FAG </w:t>
      </w:r>
      <w:proofErr w:type="spellStart"/>
      <w:r w:rsidRPr="004C69D0">
        <w:rPr>
          <w:rFonts w:ascii="Times New Roman" w:eastAsiaTheme="minorHAnsi" w:hAnsi="Times New Roman"/>
          <w:sz w:val="24"/>
          <w:szCs w:val="24"/>
        </w:rPr>
        <w:t>Journal</w:t>
      </w:r>
      <w:proofErr w:type="spellEnd"/>
      <w:r w:rsidRPr="004C69D0">
        <w:rPr>
          <w:rFonts w:ascii="Times New Roman" w:eastAsiaTheme="minorHAnsi" w:hAnsi="Times New Roman"/>
          <w:sz w:val="24"/>
          <w:szCs w:val="24"/>
        </w:rPr>
        <w:t xml:space="preserve"> </w:t>
      </w:r>
      <w:proofErr w:type="spellStart"/>
      <w:r w:rsidRPr="004C69D0">
        <w:rPr>
          <w:rFonts w:ascii="Times New Roman" w:eastAsiaTheme="minorHAnsi" w:hAnsi="Times New Roman"/>
          <w:sz w:val="24"/>
          <w:szCs w:val="24"/>
        </w:rPr>
        <w:t>of</w:t>
      </w:r>
      <w:proofErr w:type="spellEnd"/>
      <w:r w:rsidRPr="004C69D0">
        <w:rPr>
          <w:rFonts w:ascii="Times New Roman" w:eastAsiaTheme="minorHAnsi" w:hAnsi="Times New Roman"/>
          <w:sz w:val="24"/>
          <w:szCs w:val="24"/>
        </w:rPr>
        <w:t xml:space="preserve"> Health – ISSN 2674-550X, 2020, v.2, n.1, p. 40</w:t>
      </w:r>
    </w:p>
    <w:p w14:paraId="5CCBD010" w14:textId="77777777" w:rsidR="00E53D9E" w:rsidRPr="00D30752" w:rsidRDefault="00E53D9E" w:rsidP="00E53D9E">
      <w:pPr>
        <w:jc w:val="both"/>
        <w:rPr>
          <w:rFonts w:ascii="Times New Roman" w:eastAsiaTheme="minorHAnsi" w:hAnsi="Times New Roman"/>
          <w:sz w:val="24"/>
          <w:szCs w:val="24"/>
        </w:rPr>
      </w:pPr>
    </w:p>
    <w:p w14:paraId="11F9EB9A" w14:textId="77777777" w:rsidR="00E53D9E" w:rsidRPr="004C69D0" w:rsidRDefault="00E53D9E" w:rsidP="00E53D9E">
      <w:pPr>
        <w:pStyle w:val="Default"/>
        <w:jc w:val="both"/>
        <w:rPr>
          <w:color w:val="auto"/>
        </w:rPr>
      </w:pPr>
      <w:proofErr w:type="gramStart"/>
      <w:r w:rsidRPr="004C69D0">
        <w:rPr>
          <w:color w:val="auto"/>
        </w:rPr>
        <w:t>KOWALSKI ,Joseph</w:t>
      </w:r>
      <w:proofErr w:type="gramEnd"/>
      <w:r w:rsidRPr="004C69D0">
        <w:rPr>
          <w:color w:val="auto"/>
        </w:rPr>
        <w:t xml:space="preserve">, SAVAGE, Johanna,  BRADLEY, Catherine S. </w:t>
      </w:r>
      <w:r w:rsidRPr="004C69D0">
        <w:rPr>
          <w:b/>
          <w:bCs/>
          <w:color w:val="auto"/>
        </w:rPr>
        <w:t xml:space="preserve">Vaginal </w:t>
      </w:r>
      <w:proofErr w:type="spellStart"/>
      <w:r w:rsidRPr="004C69D0">
        <w:rPr>
          <w:b/>
          <w:bCs/>
          <w:color w:val="auto"/>
        </w:rPr>
        <w:t>Cancer</w:t>
      </w:r>
      <w:proofErr w:type="spellEnd"/>
      <w:r w:rsidRPr="004C69D0">
        <w:rPr>
          <w:b/>
          <w:bCs/>
          <w:color w:val="auto"/>
        </w:rPr>
        <w:t xml:space="preserve"> In </w:t>
      </w:r>
      <w:proofErr w:type="spellStart"/>
      <w:r w:rsidRPr="004C69D0">
        <w:rPr>
          <w:b/>
          <w:bCs/>
          <w:color w:val="auto"/>
        </w:rPr>
        <w:t>Patient</w:t>
      </w:r>
      <w:proofErr w:type="spellEnd"/>
      <w:r w:rsidRPr="004C69D0">
        <w:rPr>
          <w:b/>
          <w:bCs/>
          <w:color w:val="auto"/>
        </w:rPr>
        <w:t xml:space="preserve"> </w:t>
      </w:r>
      <w:proofErr w:type="spellStart"/>
      <w:r w:rsidRPr="004C69D0">
        <w:rPr>
          <w:b/>
          <w:bCs/>
          <w:color w:val="auto"/>
        </w:rPr>
        <w:t>Presenting</w:t>
      </w:r>
      <w:proofErr w:type="spellEnd"/>
      <w:r w:rsidRPr="004C69D0">
        <w:rPr>
          <w:b/>
          <w:bCs/>
          <w:color w:val="auto"/>
        </w:rPr>
        <w:t xml:space="preserve"> </w:t>
      </w:r>
      <w:proofErr w:type="spellStart"/>
      <w:r w:rsidRPr="004C69D0">
        <w:rPr>
          <w:b/>
          <w:bCs/>
          <w:color w:val="auto"/>
        </w:rPr>
        <w:t>With</w:t>
      </w:r>
      <w:proofErr w:type="spellEnd"/>
      <w:r w:rsidRPr="004C69D0">
        <w:rPr>
          <w:b/>
          <w:bCs/>
          <w:color w:val="auto"/>
        </w:rPr>
        <w:t xml:space="preserve"> </w:t>
      </w:r>
      <w:proofErr w:type="spellStart"/>
      <w:r w:rsidRPr="004C69D0">
        <w:rPr>
          <w:b/>
          <w:bCs/>
          <w:color w:val="auto"/>
        </w:rPr>
        <w:t>Advanced</w:t>
      </w:r>
      <w:proofErr w:type="spellEnd"/>
      <w:r w:rsidRPr="004C69D0">
        <w:rPr>
          <w:b/>
          <w:bCs/>
          <w:color w:val="auto"/>
        </w:rPr>
        <w:t xml:space="preserve"> </w:t>
      </w:r>
      <w:proofErr w:type="spellStart"/>
      <w:r w:rsidRPr="004C69D0">
        <w:rPr>
          <w:b/>
          <w:bCs/>
          <w:color w:val="auto"/>
        </w:rPr>
        <w:t>Pelvic</w:t>
      </w:r>
      <w:proofErr w:type="spellEnd"/>
      <w:r w:rsidRPr="004C69D0">
        <w:rPr>
          <w:b/>
          <w:bCs/>
          <w:color w:val="auto"/>
        </w:rPr>
        <w:t xml:space="preserve"> </w:t>
      </w:r>
      <w:proofErr w:type="spellStart"/>
      <w:r w:rsidRPr="004C69D0">
        <w:rPr>
          <w:b/>
          <w:bCs/>
          <w:color w:val="auto"/>
        </w:rPr>
        <w:t>Organ</w:t>
      </w:r>
      <w:proofErr w:type="spellEnd"/>
      <w:r w:rsidRPr="004C69D0">
        <w:rPr>
          <w:b/>
          <w:bCs/>
          <w:color w:val="auto"/>
        </w:rPr>
        <w:t xml:space="preserve"> </w:t>
      </w:r>
      <w:proofErr w:type="spellStart"/>
      <w:r w:rsidRPr="004C69D0">
        <w:rPr>
          <w:b/>
          <w:bCs/>
          <w:color w:val="auto"/>
        </w:rPr>
        <w:t>Prolapse</w:t>
      </w:r>
      <w:proofErr w:type="spellEnd"/>
      <w:r w:rsidRPr="004C69D0">
        <w:rPr>
          <w:b/>
          <w:bCs/>
          <w:color w:val="auto"/>
        </w:rPr>
        <w:t xml:space="preserve">: Case Report </w:t>
      </w:r>
      <w:proofErr w:type="spellStart"/>
      <w:r w:rsidRPr="004C69D0">
        <w:rPr>
          <w:b/>
          <w:bCs/>
          <w:color w:val="auto"/>
        </w:rPr>
        <w:t>And</w:t>
      </w:r>
      <w:proofErr w:type="spellEnd"/>
      <w:r w:rsidRPr="004C69D0">
        <w:rPr>
          <w:b/>
          <w:bCs/>
          <w:color w:val="auto"/>
        </w:rPr>
        <w:t xml:space="preserve"> </w:t>
      </w:r>
      <w:proofErr w:type="spellStart"/>
      <w:r w:rsidRPr="004C69D0">
        <w:rPr>
          <w:b/>
          <w:bCs/>
          <w:color w:val="auto"/>
        </w:rPr>
        <w:t>Literature</w:t>
      </w:r>
      <w:proofErr w:type="spellEnd"/>
      <w:r w:rsidRPr="004C69D0">
        <w:rPr>
          <w:b/>
          <w:bCs/>
          <w:color w:val="auto"/>
        </w:rPr>
        <w:t xml:space="preserve"> Review ;</w:t>
      </w:r>
      <w:proofErr w:type="spellStart"/>
      <w:r w:rsidRPr="004C69D0">
        <w:rPr>
          <w:color w:val="auto"/>
        </w:rPr>
        <w:t>Proceedings</w:t>
      </w:r>
      <w:proofErr w:type="spellEnd"/>
      <w:r w:rsidRPr="004C69D0">
        <w:rPr>
          <w:color w:val="auto"/>
        </w:rPr>
        <w:t xml:space="preserve"> in </w:t>
      </w:r>
      <w:proofErr w:type="spellStart"/>
      <w:r w:rsidRPr="004C69D0">
        <w:rPr>
          <w:color w:val="auto"/>
        </w:rPr>
        <w:t>Obstetrics</w:t>
      </w:r>
      <w:proofErr w:type="spellEnd"/>
      <w:r w:rsidRPr="004C69D0">
        <w:rPr>
          <w:color w:val="auto"/>
        </w:rPr>
        <w:t xml:space="preserve"> </w:t>
      </w:r>
      <w:proofErr w:type="spellStart"/>
      <w:r w:rsidRPr="004C69D0">
        <w:rPr>
          <w:color w:val="auto"/>
        </w:rPr>
        <w:t>and</w:t>
      </w:r>
      <w:proofErr w:type="spellEnd"/>
      <w:r w:rsidRPr="004C69D0">
        <w:rPr>
          <w:color w:val="auto"/>
        </w:rPr>
        <w:t xml:space="preserve"> </w:t>
      </w:r>
      <w:proofErr w:type="spellStart"/>
      <w:r w:rsidRPr="004C69D0">
        <w:rPr>
          <w:color w:val="auto"/>
        </w:rPr>
        <w:t>Gynecology</w:t>
      </w:r>
      <w:proofErr w:type="spellEnd"/>
      <w:r w:rsidRPr="004C69D0">
        <w:rPr>
          <w:color w:val="auto"/>
        </w:rPr>
        <w:t>, 2015;5(1):3</w:t>
      </w:r>
    </w:p>
    <w:p w14:paraId="3BD03B1A" w14:textId="77777777" w:rsidR="00E53D9E" w:rsidRPr="00D30752" w:rsidRDefault="00E53D9E" w:rsidP="00E53D9E">
      <w:pPr>
        <w:jc w:val="both"/>
        <w:rPr>
          <w:rFonts w:ascii="Times New Roman" w:hAnsi="Times New Roman"/>
          <w:sz w:val="24"/>
          <w:szCs w:val="24"/>
          <w:shd w:val="clear" w:color="auto" w:fill="FFFFFF"/>
        </w:rPr>
      </w:pPr>
    </w:p>
    <w:p w14:paraId="3E782B36" w14:textId="77777777" w:rsidR="00E53D9E" w:rsidRPr="004C69D0" w:rsidRDefault="00E53D9E" w:rsidP="00E53D9E">
      <w:pPr>
        <w:jc w:val="both"/>
        <w:rPr>
          <w:rFonts w:ascii="Times New Roman" w:hAnsi="Times New Roman"/>
          <w:sz w:val="24"/>
          <w:szCs w:val="24"/>
        </w:rPr>
      </w:pPr>
      <w:r w:rsidRPr="004C69D0">
        <w:rPr>
          <w:rFonts w:ascii="Times New Roman" w:hAnsi="Times New Roman"/>
          <w:sz w:val="24"/>
          <w:szCs w:val="24"/>
          <w:shd w:val="clear" w:color="auto" w:fill="FFFFFF"/>
        </w:rPr>
        <w:t>MALINAUSKAS, Ana Paula; TORELLI, Luiza. </w:t>
      </w:r>
      <w:r w:rsidRPr="004C69D0">
        <w:rPr>
          <w:rFonts w:ascii="Times New Roman" w:hAnsi="Times New Roman"/>
          <w:b/>
          <w:bCs/>
          <w:sz w:val="24"/>
          <w:szCs w:val="24"/>
          <w:shd w:val="clear" w:color="auto" w:fill="FFFFFF"/>
        </w:rPr>
        <w:t>Atuação Da Fisioterapia Na Incontinência Urinária Em Mulheres Na Atenção Primária À Saúde: Uma Revisão Integrativa</w:t>
      </w:r>
      <w:r w:rsidRPr="004C69D0">
        <w:rPr>
          <w:rFonts w:ascii="Times New Roman" w:hAnsi="Times New Roman"/>
          <w:sz w:val="24"/>
          <w:szCs w:val="24"/>
          <w:shd w:val="clear" w:color="auto" w:fill="FFFFFF"/>
        </w:rPr>
        <w:t>, Revista Baiana de Saúde Pública, v. 46, n. 02, p. 171 - 183, 13 jun. 2022.</w:t>
      </w:r>
    </w:p>
    <w:p w14:paraId="231E9D7F" w14:textId="77777777" w:rsidR="00E53D9E" w:rsidRPr="00D30752" w:rsidRDefault="00E53D9E" w:rsidP="00E53D9E">
      <w:pPr>
        <w:jc w:val="both"/>
        <w:rPr>
          <w:rFonts w:ascii="Times New Roman" w:hAnsi="Times New Roman"/>
          <w:sz w:val="24"/>
          <w:szCs w:val="24"/>
          <w:shd w:val="clear" w:color="auto" w:fill="FFFFFF"/>
        </w:rPr>
      </w:pPr>
    </w:p>
    <w:p w14:paraId="688CD3AC" w14:textId="77777777" w:rsidR="00E53D9E" w:rsidRPr="004C69D0" w:rsidRDefault="00E53D9E" w:rsidP="00E53D9E">
      <w:pPr>
        <w:jc w:val="both"/>
        <w:rPr>
          <w:rFonts w:ascii="Times New Roman" w:hAnsi="Times New Roman"/>
          <w:sz w:val="24"/>
          <w:szCs w:val="24"/>
          <w:shd w:val="clear" w:color="auto" w:fill="FFFFFF"/>
        </w:rPr>
      </w:pPr>
      <w:r w:rsidRPr="004C69D0">
        <w:rPr>
          <w:rFonts w:ascii="Times New Roman" w:hAnsi="Times New Roman"/>
          <w:sz w:val="24"/>
          <w:szCs w:val="24"/>
          <w:shd w:val="clear" w:color="auto" w:fill="FFFFFF"/>
        </w:rPr>
        <w:t>MELLO, Amanda Zanella de. </w:t>
      </w:r>
      <w:r w:rsidRPr="004C69D0">
        <w:rPr>
          <w:rFonts w:ascii="Times New Roman" w:hAnsi="Times New Roman"/>
          <w:b/>
          <w:bCs/>
          <w:sz w:val="24"/>
          <w:szCs w:val="24"/>
          <w:shd w:val="clear" w:color="auto" w:fill="FFFFFF"/>
        </w:rPr>
        <w:t xml:space="preserve">Perfil Das Pacientes Da Fisioterapia Pélvica De Um Hospital Público Quanto À Incontinência Urinária E Qualidade De </w:t>
      </w:r>
      <w:proofErr w:type="gramStart"/>
      <w:r w:rsidRPr="004C69D0">
        <w:rPr>
          <w:rFonts w:ascii="Times New Roman" w:hAnsi="Times New Roman"/>
          <w:b/>
          <w:bCs/>
          <w:sz w:val="24"/>
          <w:szCs w:val="24"/>
          <w:shd w:val="clear" w:color="auto" w:fill="FFFFFF"/>
        </w:rPr>
        <w:t>Vida</w:t>
      </w:r>
      <w:r w:rsidRPr="004C69D0">
        <w:rPr>
          <w:rFonts w:ascii="Times New Roman" w:hAnsi="Times New Roman"/>
          <w:sz w:val="24"/>
          <w:szCs w:val="24"/>
          <w:shd w:val="clear" w:color="auto" w:fill="FFFFFF"/>
        </w:rPr>
        <w:t>..</w:t>
      </w:r>
      <w:proofErr w:type="gramEnd"/>
      <w:r w:rsidRPr="004C69D0">
        <w:rPr>
          <w:rFonts w:ascii="Times New Roman" w:hAnsi="Times New Roman"/>
          <w:sz w:val="24"/>
          <w:szCs w:val="24"/>
          <w:shd w:val="clear" w:color="auto" w:fill="FFFFFF"/>
        </w:rPr>
        <w:t xml:space="preserve"> 2019. 47 f. Trabalho de Conclusão de Curso (Bacharel em Fisioterapia) - Universidade Federal Do Rio Grande Do Sul, Porto Alegre (RS), 2019.</w:t>
      </w:r>
    </w:p>
    <w:p w14:paraId="7DA152B6" w14:textId="77777777" w:rsidR="00E53D9E" w:rsidRPr="004C69D0" w:rsidRDefault="00E53D9E" w:rsidP="00E53D9E">
      <w:pPr>
        <w:shd w:val="clear" w:color="auto" w:fill="FFFFFF"/>
        <w:spacing w:before="100" w:beforeAutospacing="1" w:after="100" w:afterAutospacing="1"/>
        <w:jc w:val="both"/>
        <w:rPr>
          <w:rFonts w:ascii="Times New Roman" w:eastAsiaTheme="minorHAnsi" w:hAnsi="Times New Roman"/>
          <w:sz w:val="24"/>
          <w:szCs w:val="24"/>
        </w:rPr>
      </w:pPr>
      <w:bookmarkStart w:id="17" w:name="_Hlk163052305"/>
      <w:r w:rsidRPr="004C69D0">
        <w:rPr>
          <w:rFonts w:ascii="Times New Roman" w:hAnsi="Times New Roman"/>
          <w:sz w:val="24"/>
          <w:szCs w:val="24"/>
        </w:rPr>
        <w:t xml:space="preserve">MORENO, </w:t>
      </w:r>
      <w:bookmarkEnd w:id="17"/>
      <w:r w:rsidRPr="004C69D0">
        <w:rPr>
          <w:rFonts w:ascii="Times New Roman" w:hAnsi="Times New Roman"/>
          <w:sz w:val="24"/>
          <w:szCs w:val="24"/>
        </w:rPr>
        <w:t xml:space="preserve">Bruno Gonçalves </w:t>
      </w:r>
      <w:proofErr w:type="gramStart"/>
      <w:r w:rsidRPr="004C69D0">
        <w:rPr>
          <w:rFonts w:ascii="Times New Roman" w:hAnsi="Times New Roman"/>
          <w:sz w:val="24"/>
          <w:szCs w:val="24"/>
        </w:rPr>
        <w:t>Dias .</w:t>
      </w:r>
      <w:proofErr w:type="gramEnd"/>
      <w:r w:rsidRPr="004C69D0">
        <w:rPr>
          <w:rFonts w:ascii="Times New Roman" w:hAnsi="Times New Roman"/>
          <w:sz w:val="24"/>
          <w:szCs w:val="24"/>
        </w:rPr>
        <w:t xml:space="preserve"> </w:t>
      </w:r>
      <w:r w:rsidRPr="004C69D0">
        <w:rPr>
          <w:rFonts w:ascii="Times New Roman" w:hAnsi="Times New Roman"/>
          <w:b/>
          <w:bCs/>
          <w:sz w:val="24"/>
          <w:szCs w:val="24"/>
        </w:rPr>
        <w:t>Avaliação Da Satisfação Dos Usuários De Fisioterapia Em Atendimento Ambulatorial.</w:t>
      </w:r>
      <w:r w:rsidRPr="004C69D0">
        <w:rPr>
          <w:rFonts w:ascii="Times New Roman" w:hAnsi="Times New Roman"/>
          <w:b/>
          <w:bCs/>
          <w:sz w:val="24"/>
          <w:szCs w:val="24"/>
          <w:shd w:val="clear" w:color="auto" w:fill="FFFFFF"/>
        </w:rPr>
        <w:t xml:space="preserve"> </w:t>
      </w:r>
      <w:r w:rsidRPr="004C69D0">
        <w:rPr>
          <w:rStyle w:val="articlebadge"/>
          <w:rFonts w:ascii="Times New Roman" w:hAnsi="Times New Roman"/>
          <w:b/>
          <w:bCs/>
          <w:sz w:val="24"/>
          <w:szCs w:val="24"/>
          <w:shd w:val="clear" w:color="auto" w:fill="FFFFFF"/>
        </w:rPr>
        <w:t>Pesquisa Original</w:t>
      </w:r>
      <w:r w:rsidRPr="004C69D0">
        <w:rPr>
          <w:rStyle w:val="separator"/>
          <w:rFonts w:ascii="Times New Roman" w:hAnsi="Times New Roman"/>
          <w:sz w:val="24"/>
          <w:szCs w:val="24"/>
          <w:shd w:val="clear" w:color="auto" w:fill="FFFFFF"/>
        </w:rPr>
        <w:t> • </w:t>
      </w:r>
      <w:proofErr w:type="spellStart"/>
      <w:r w:rsidRPr="004C69D0">
        <w:rPr>
          <w:rStyle w:val="editionmeta"/>
          <w:rFonts w:ascii="Times New Roman" w:hAnsi="Times New Roman"/>
          <w:sz w:val="24"/>
          <w:szCs w:val="24"/>
          <w:shd w:val="clear" w:color="auto" w:fill="FFFFFF"/>
        </w:rPr>
        <w:t>Fisioter</w:t>
      </w:r>
      <w:proofErr w:type="spellEnd"/>
      <w:r w:rsidRPr="004C69D0">
        <w:rPr>
          <w:rStyle w:val="editionmeta"/>
          <w:rFonts w:ascii="Times New Roman" w:hAnsi="Times New Roman"/>
          <w:sz w:val="24"/>
          <w:szCs w:val="24"/>
          <w:shd w:val="clear" w:color="auto" w:fill="FFFFFF"/>
        </w:rPr>
        <w:t xml:space="preserve">. </w:t>
      </w:r>
      <w:proofErr w:type="spellStart"/>
      <w:r w:rsidRPr="004C69D0">
        <w:rPr>
          <w:rStyle w:val="editionmeta"/>
          <w:rFonts w:ascii="Times New Roman" w:hAnsi="Times New Roman"/>
          <w:sz w:val="24"/>
          <w:szCs w:val="24"/>
          <w:shd w:val="clear" w:color="auto" w:fill="FFFFFF"/>
        </w:rPr>
        <w:t>Pesqui</w:t>
      </w:r>
      <w:proofErr w:type="spellEnd"/>
      <w:r w:rsidRPr="004C69D0">
        <w:rPr>
          <w:rStyle w:val="editionmeta"/>
          <w:rFonts w:ascii="Times New Roman" w:hAnsi="Times New Roman"/>
          <w:sz w:val="24"/>
          <w:szCs w:val="24"/>
          <w:shd w:val="clear" w:color="auto" w:fill="FFFFFF"/>
        </w:rPr>
        <w:t>. 26 (3) </w:t>
      </w:r>
      <w:r w:rsidRPr="004C69D0">
        <w:rPr>
          <w:rStyle w:val="separator"/>
          <w:rFonts w:ascii="Times New Roman" w:hAnsi="Times New Roman"/>
          <w:sz w:val="24"/>
          <w:szCs w:val="24"/>
          <w:shd w:val="clear" w:color="auto" w:fill="FFFFFF"/>
        </w:rPr>
        <w:t>• </w:t>
      </w:r>
      <w:r w:rsidRPr="004C69D0">
        <w:rPr>
          <w:rStyle w:val="editionmeta"/>
          <w:rFonts w:ascii="Times New Roman" w:hAnsi="Times New Roman"/>
          <w:sz w:val="24"/>
          <w:szCs w:val="24"/>
          <w:shd w:val="clear" w:color="auto" w:fill="FFFFFF"/>
        </w:rPr>
        <w:t>Jul-</w:t>
      </w:r>
      <w:proofErr w:type="spellStart"/>
      <w:r w:rsidRPr="004C69D0">
        <w:rPr>
          <w:rStyle w:val="editionmeta"/>
          <w:rFonts w:ascii="Times New Roman" w:hAnsi="Times New Roman"/>
          <w:sz w:val="24"/>
          <w:szCs w:val="24"/>
          <w:shd w:val="clear" w:color="auto" w:fill="FFFFFF"/>
        </w:rPr>
        <w:t>Sep</w:t>
      </w:r>
      <w:proofErr w:type="spellEnd"/>
      <w:r w:rsidRPr="004C69D0">
        <w:rPr>
          <w:rStyle w:val="editionmeta"/>
          <w:rFonts w:ascii="Times New Roman" w:hAnsi="Times New Roman"/>
          <w:sz w:val="24"/>
          <w:szCs w:val="24"/>
          <w:shd w:val="clear" w:color="auto" w:fill="FFFFFF"/>
        </w:rPr>
        <w:t> </w:t>
      </w:r>
      <w:proofErr w:type="gramStart"/>
      <w:r w:rsidRPr="004C69D0">
        <w:rPr>
          <w:rStyle w:val="editionmeta"/>
          <w:rFonts w:ascii="Times New Roman" w:hAnsi="Times New Roman"/>
          <w:sz w:val="24"/>
          <w:szCs w:val="24"/>
          <w:shd w:val="clear" w:color="auto" w:fill="FFFFFF"/>
        </w:rPr>
        <w:t>2019</w:t>
      </w:r>
      <w:r w:rsidRPr="004C69D0">
        <w:rPr>
          <w:rStyle w:val="separator"/>
          <w:rFonts w:ascii="Times New Roman" w:hAnsi="Times New Roman"/>
          <w:sz w:val="24"/>
          <w:szCs w:val="24"/>
          <w:shd w:val="clear" w:color="auto" w:fill="FFFFFF"/>
        </w:rPr>
        <w:t> .</w:t>
      </w:r>
      <w:proofErr w:type="gramEnd"/>
    </w:p>
    <w:p w14:paraId="30EEF92B" w14:textId="77777777" w:rsidR="00E53D9E" w:rsidRPr="004C69D0" w:rsidRDefault="00E53D9E" w:rsidP="00E53D9E">
      <w:pPr>
        <w:jc w:val="both"/>
        <w:rPr>
          <w:rFonts w:ascii="Times New Roman" w:hAnsi="Times New Roman"/>
          <w:sz w:val="24"/>
          <w:szCs w:val="24"/>
        </w:rPr>
      </w:pPr>
      <w:bookmarkStart w:id="18" w:name="_Hlk163050058"/>
      <w:r w:rsidRPr="004C69D0">
        <w:rPr>
          <w:rFonts w:ascii="Times New Roman" w:hAnsi="Times New Roman"/>
          <w:sz w:val="24"/>
          <w:szCs w:val="24"/>
        </w:rPr>
        <w:t xml:space="preserve">PEREIRA </w:t>
      </w:r>
      <w:proofErr w:type="spellStart"/>
      <w:r w:rsidRPr="004C69D0">
        <w:rPr>
          <w:rFonts w:ascii="Times New Roman" w:hAnsi="Times New Roman"/>
          <w:sz w:val="24"/>
          <w:szCs w:val="24"/>
        </w:rPr>
        <w:t>Micaeli</w:t>
      </w:r>
      <w:proofErr w:type="spellEnd"/>
      <w:r w:rsidRPr="004C69D0">
        <w:rPr>
          <w:rFonts w:ascii="Times New Roman" w:hAnsi="Times New Roman"/>
          <w:sz w:val="24"/>
          <w:szCs w:val="24"/>
        </w:rPr>
        <w:t xml:space="preserve"> Ramos, SENA </w:t>
      </w:r>
      <w:bookmarkEnd w:id="18"/>
      <w:r w:rsidRPr="004C69D0">
        <w:rPr>
          <w:rFonts w:ascii="Times New Roman" w:hAnsi="Times New Roman"/>
          <w:sz w:val="24"/>
          <w:szCs w:val="24"/>
        </w:rPr>
        <w:t xml:space="preserve">Núbia dos Santos. </w:t>
      </w:r>
      <w:r w:rsidRPr="004C69D0">
        <w:rPr>
          <w:rFonts w:ascii="Times New Roman" w:hAnsi="Times New Roman"/>
          <w:b/>
          <w:bCs/>
          <w:sz w:val="24"/>
          <w:szCs w:val="24"/>
        </w:rPr>
        <w:t>Os Benefícios Do Tratamento Conservador E Intervenção Fisioterapêutica No Prolapso De Órgãos Pélvicos (Pop</w:t>
      </w:r>
      <w:proofErr w:type="gramStart"/>
      <w:r w:rsidRPr="004C69D0">
        <w:rPr>
          <w:rFonts w:ascii="Times New Roman" w:hAnsi="Times New Roman"/>
          <w:b/>
          <w:bCs/>
          <w:sz w:val="24"/>
          <w:szCs w:val="24"/>
        </w:rPr>
        <w:t>) ;</w:t>
      </w:r>
      <w:proofErr w:type="gramEnd"/>
      <w:r w:rsidRPr="004C69D0">
        <w:rPr>
          <w:rFonts w:ascii="Times New Roman" w:hAnsi="Times New Roman"/>
          <w:sz w:val="24"/>
          <w:szCs w:val="24"/>
        </w:rPr>
        <w:t>SAÚDE.ONLINE.25/11/2021.</w:t>
      </w:r>
    </w:p>
    <w:p w14:paraId="5AD9B392" w14:textId="77777777" w:rsidR="00E53D9E" w:rsidRPr="00D30752" w:rsidRDefault="00E53D9E" w:rsidP="00E53D9E">
      <w:pPr>
        <w:jc w:val="both"/>
        <w:rPr>
          <w:rFonts w:ascii="Times New Roman" w:hAnsi="Times New Roman"/>
          <w:sz w:val="24"/>
          <w:szCs w:val="24"/>
          <w:shd w:val="clear" w:color="auto" w:fill="FFFFFF"/>
        </w:rPr>
      </w:pPr>
    </w:p>
    <w:p w14:paraId="6CCAD6C8" w14:textId="77777777" w:rsidR="00E53D9E" w:rsidRPr="004C69D0" w:rsidRDefault="00E53D9E" w:rsidP="00E53D9E">
      <w:pPr>
        <w:jc w:val="both"/>
        <w:rPr>
          <w:rFonts w:ascii="Times New Roman" w:hAnsi="Times New Roman"/>
          <w:sz w:val="24"/>
          <w:szCs w:val="24"/>
          <w:shd w:val="clear" w:color="auto" w:fill="FFFFFF"/>
        </w:rPr>
      </w:pPr>
      <w:r w:rsidRPr="004C69D0">
        <w:rPr>
          <w:rFonts w:ascii="Times New Roman" w:hAnsi="Times New Roman"/>
          <w:sz w:val="24"/>
          <w:szCs w:val="24"/>
          <w:shd w:val="clear" w:color="auto" w:fill="FFFFFF"/>
        </w:rPr>
        <w:t>RODRIGUES, Marina Petter </w:t>
      </w:r>
      <w:r w:rsidRPr="004C69D0">
        <w:rPr>
          <w:rFonts w:ascii="Times New Roman" w:hAnsi="Times New Roman"/>
          <w:i/>
          <w:iCs/>
          <w:sz w:val="24"/>
          <w:szCs w:val="24"/>
          <w:shd w:val="clear" w:color="auto" w:fill="FFFFFF"/>
        </w:rPr>
        <w:t>et al</w:t>
      </w:r>
      <w:r w:rsidRPr="004C69D0">
        <w:rPr>
          <w:rFonts w:ascii="Times New Roman" w:hAnsi="Times New Roman"/>
          <w:sz w:val="24"/>
          <w:szCs w:val="24"/>
          <w:shd w:val="clear" w:color="auto" w:fill="FFFFFF"/>
        </w:rPr>
        <w:t>. </w:t>
      </w:r>
      <w:r w:rsidRPr="004C69D0">
        <w:rPr>
          <w:rFonts w:ascii="Times New Roman" w:hAnsi="Times New Roman"/>
          <w:b/>
          <w:bCs/>
          <w:sz w:val="24"/>
          <w:szCs w:val="24"/>
          <w:shd w:val="clear" w:color="auto" w:fill="FFFFFF"/>
        </w:rPr>
        <w:t xml:space="preserve">Perfil Das Pacientes Do Ambulatório De </w:t>
      </w:r>
      <w:proofErr w:type="spellStart"/>
      <w:r w:rsidRPr="004C69D0">
        <w:rPr>
          <w:rFonts w:ascii="Times New Roman" w:hAnsi="Times New Roman"/>
          <w:b/>
          <w:bCs/>
          <w:sz w:val="24"/>
          <w:szCs w:val="24"/>
          <w:shd w:val="clear" w:color="auto" w:fill="FFFFFF"/>
        </w:rPr>
        <w:t>Uroginecologia</w:t>
      </w:r>
      <w:proofErr w:type="spellEnd"/>
      <w:r w:rsidRPr="004C69D0">
        <w:rPr>
          <w:rFonts w:ascii="Times New Roman" w:hAnsi="Times New Roman"/>
          <w:b/>
          <w:bCs/>
          <w:sz w:val="24"/>
          <w:szCs w:val="24"/>
          <w:shd w:val="clear" w:color="auto" w:fill="FFFFFF"/>
        </w:rPr>
        <w:t xml:space="preserve"> De Um Hospital Público De Porto Alegre Com Relação À Incontinência Urinária E À Qualidade De Vida</w:t>
      </w:r>
      <w:r w:rsidRPr="004C69D0">
        <w:rPr>
          <w:rFonts w:ascii="Times New Roman" w:hAnsi="Times New Roman"/>
          <w:sz w:val="24"/>
          <w:szCs w:val="24"/>
          <w:shd w:val="clear" w:color="auto" w:fill="FFFFFF"/>
        </w:rPr>
        <w:t xml:space="preserve">, Clinical &amp; </w:t>
      </w:r>
      <w:proofErr w:type="spellStart"/>
      <w:r w:rsidRPr="004C69D0">
        <w:rPr>
          <w:rFonts w:ascii="Times New Roman" w:hAnsi="Times New Roman"/>
          <w:sz w:val="24"/>
          <w:szCs w:val="24"/>
          <w:shd w:val="clear" w:color="auto" w:fill="FFFFFF"/>
        </w:rPr>
        <w:t>Biomedical</w:t>
      </w:r>
      <w:proofErr w:type="spellEnd"/>
      <w:r w:rsidRPr="004C69D0">
        <w:rPr>
          <w:rFonts w:ascii="Times New Roman" w:hAnsi="Times New Roman"/>
          <w:sz w:val="24"/>
          <w:szCs w:val="24"/>
          <w:shd w:val="clear" w:color="auto" w:fill="FFFFFF"/>
        </w:rPr>
        <w:t xml:space="preserve"> </w:t>
      </w:r>
      <w:proofErr w:type="spellStart"/>
      <w:r w:rsidRPr="004C69D0">
        <w:rPr>
          <w:rFonts w:ascii="Times New Roman" w:hAnsi="Times New Roman"/>
          <w:sz w:val="24"/>
          <w:szCs w:val="24"/>
          <w:shd w:val="clear" w:color="auto" w:fill="FFFFFF"/>
        </w:rPr>
        <w:t>Research</w:t>
      </w:r>
      <w:proofErr w:type="spellEnd"/>
      <w:r w:rsidRPr="004C69D0">
        <w:rPr>
          <w:rFonts w:ascii="Times New Roman" w:hAnsi="Times New Roman"/>
          <w:sz w:val="24"/>
          <w:szCs w:val="24"/>
          <w:shd w:val="clear" w:color="auto" w:fill="FFFFFF"/>
        </w:rPr>
        <w:t>, v. 36, n. 3, p. 135 - 141, 14 mar. 2019.</w:t>
      </w:r>
    </w:p>
    <w:p w14:paraId="3C9EA254" w14:textId="77777777" w:rsidR="00E53D9E" w:rsidRPr="004C69D0" w:rsidRDefault="00E53D9E" w:rsidP="00E53D9E">
      <w:pPr>
        <w:jc w:val="both"/>
        <w:rPr>
          <w:rFonts w:ascii="Times New Roman" w:hAnsi="Times New Roman"/>
          <w:b/>
          <w:bCs/>
          <w:sz w:val="24"/>
          <w:szCs w:val="24"/>
        </w:rPr>
      </w:pPr>
    </w:p>
    <w:p w14:paraId="4E3C1570" w14:textId="7DAA9725" w:rsidR="00E53D9E" w:rsidRPr="004C69D0" w:rsidRDefault="00E53D9E" w:rsidP="004C69D0">
      <w:pPr>
        <w:autoSpaceDE w:val="0"/>
        <w:autoSpaceDN w:val="0"/>
        <w:adjustRightInd w:val="0"/>
        <w:jc w:val="both"/>
        <w:rPr>
          <w:rFonts w:ascii="Times New Roman" w:eastAsiaTheme="minorHAnsi" w:hAnsi="Times New Roman"/>
          <w:b/>
          <w:bCs/>
          <w:sz w:val="24"/>
          <w:szCs w:val="24"/>
          <w14:ligatures w14:val="standardContextual"/>
        </w:rPr>
      </w:pPr>
      <w:bookmarkStart w:id="19" w:name="_Hlk163048343"/>
      <w:r w:rsidRPr="004C69D0">
        <w:rPr>
          <w:rFonts w:ascii="Times New Roman" w:eastAsiaTheme="minorHAnsi" w:hAnsi="Times New Roman"/>
          <w:sz w:val="24"/>
          <w:szCs w:val="24"/>
          <w14:ligatures w14:val="standardContextual"/>
        </w:rPr>
        <w:t xml:space="preserve">SOARES, Carla Nogueira; ARAUJO, </w:t>
      </w:r>
      <w:bookmarkEnd w:id="19"/>
      <w:r w:rsidRPr="004C69D0">
        <w:rPr>
          <w:rFonts w:ascii="Times New Roman" w:eastAsiaTheme="minorHAnsi" w:hAnsi="Times New Roman"/>
          <w:sz w:val="24"/>
          <w:szCs w:val="24"/>
          <w14:ligatures w14:val="standardContextual"/>
        </w:rPr>
        <w:t xml:space="preserve">Priscila Xavier de. </w:t>
      </w:r>
      <w:r w:rsidRPr="004C69D0">
        <w:rPr>
          <w:rFonts w:ascii="Times New Roman" w:eastAsiaTheme="minorHAnsi" w:hAnsi="Times New Roman"/>
          <w:b/>
          <w:bCs/>
          <w:sz w:val="24"/>
          <w:szCs w:val="24"/>
          <w14:ligatures w14:val="standardContextual"/>
        </w:rPr>
        <w:t xml:space="preserve">Ambulatório de Fisioterapia </w:t>
      </w:r>
      <w:proofErr w:type="spellStart"/>
      <w:r w:rsidRPr="004C69D0">
        <w:rPr>
          <w:rFonts w:ascii="Times New Roman" w:eastAsiaTheme="minorHAnsi" w:hAnsi="Times New Roman"/>
          <w:b/>
          <w:bCs/>
          <w:sz w:val="24"/>
          <w:szCs w:val="24"/>
          <w14:ligatures w14:val="standardContextual"/>
        </w:rPr>
        <w:t>Neurofuncional:</w:t>
      </w:r>
      <w:r w:rsidRPr="004C69D0">
        <w:rPr>
          <w:rFonts w:ascii="Times New Roman" w:eastAsiaTheme="minorHAnsi" w:hAnsi="Times New Roman"/>
          <w:sz w:val="24"/>
          <w:szCs w:val="24"/>
          <w14:ligatures w14:val="standardContextual"/>
        </w:rPr>
        <w:t>Procedimentos</w:t>
      </w:r>
      <w:proofErr w:type="spellEnd"/>
      <w:r w:rsidRPr="004C69D0">
        <w:rPr>
          <w:rFonts w:ascii="Times New Roman" w:eastAsiaTheme="minorHAnsi" w:hAnsi="Times New Roman"/>
          <w:sz w:val="24"/>
          <w:szCs w:val="24"/>
          <w14:ligatures w14:val="standardContextual"/>
        </w:rPr>
        <w:t xml:space="preserve"> Operacionais Padrão. São Luís - MA: Editora Pascal, 2022.</w:t>
      </w:r>
    </w:p>
    <w:p w14:paraId="720F403A" w14:textId="77777777" w:rsidR="00E53D9E" w:rsidRPr="004C69D0" w:rsidRDefault="00E53D9E" w:rsidP="00D30752">
      <w:pPr>
        <w:jc w:val="both"/>
        <w:rPr>
          <w:rFonts w:ascii="Times New Roman" w:hAnsi="Times New Roman"/>
          <w:b/>
          <w:bCs/>
          <w:sz w:val="24"/>
          <w:szCs w:val="24"/>
        </w:rPr>
      </w:pPr>
    </w:p>
    <w:p w14:paraId="4E1FE968" w14:textId="77777777" w:rsidR="00E53D9E" w:rsidRPr="004C69D0" w:rsidRDefault="00E53D9E" w:rsidP="00E53D9E">
      <w:pPr>
        <w:jc w:val="both"/>
        <w:rPr>
          <w:rFonts w:ascii="Times New Roman" w:hAnsi="Times New Roman"/>
          <w:sz w:val="24"/>
          <w:szCs w:val="24"/>
          <w:shd w:val="clear" w:color="auto" w:fill="FFFFFF"/>
        </w:rPr>
      </w:pPr>
      <w:r w:rsidRPr="004C69D0">
        <w:rPr>
          <w:rFonts w:ascii="Times New Roman" w:hAnsi="Times New Roman"/>
          <w:sz w:val="24"/>
          <w:szCs w:val="24"/>
          <w:shd w:val="clear" w:color="auto" w:fill="FFFFFF"/>
        </w:rPr>
        <w:t xml:space="preserve">SANTO, </w:t>
      </w:r>
      <w:proofErr w:type="spellStart"/>
      <w:r w:rsidRPr="004C69D0">
        <w:rPr>
          <w:rFonts w:ascii="Times New Roman" w:hAnsi="Times New Roman"/>
          <w:sz w:val="24"/>
          <w:szCs w:val="24"/>
          <w:shd w:val="clear" w:color="auto" w:fill="FFFFFF"/>
        </w:rPr>
        <w:t>Wivian</w:t>
      </w:r>
      <w:proofErr w:type="spellEnd"/>
      <w:r w:rsidRPr="004C69D0">
        <w:rPr>
          <w:rFonts w:ascii="Times New Roman" w:hAnsi="Times New Roman"/>
          <w:sz w:val="24"/>
          <w:szCs w:val="24"/>
          <w:shd w:val="clear" w:color="auto" w:fill="FFFFFF"/>
        </w:rPr>
        <w:t xml:space="preserve"> Lopes do Espírito </w:t>
      </w:r>
      <w:r w:rsidRPr="004C69D0">
        <w:rPr>
          <w:rFonts w:ascii="Times New Roman" w:hAnsi="Times New Roman"/>
          <w:i/>
          <w:iCs/>
          <w:sz w:val="24"/>
          <w:szCs w:val="24"/>
          <w:shd w:val="clear" w:color="auto" w:fill="FFFFFF"/>
        </w:rPr>
        <w:t>et al</w:t>
      </w:r>
      <w:r w:rsidRPr="004C69D0">
        <w:rPr>
          <w:rFonts w:ascii="Times New Roman" w:hAnsi="Times New Roman"/>
          <w:sz w:val="24"/>
          <w:szCs w:val="24"/>
          <w:shd w:val="clear" w:color="auto" w:fill="FFFFFF"/>
        </w:rPr>
        <w:t>. </w:t>
      </w:r>
      <w:r w:rsidRPr="004C69D0">
        <w:rPr>
          <w:rFonts w:ascii="Times New Roman" w:hAnsi="Times New Roman"/>
          <w:b/>
          <w:bCs/>
          <w:sz w:val="24"/>
          <w:szCs w:val="24"/>
          <w:shd w:val="clear" w:color="auto" w:fill="FFFFFF"/>
        </w:rPr>
        <w:t xml:space="preserve">Impacto Da Intervenção Na Prevenção De Complicações </w:t>
      </w:r>
      <w:proofErr w:type="spellStart"/>
      <w:r w:rsidRPr="004C69D0">
        <w:rPr>
          <w:rFonts w:ascii="Times New Roman" w:hAnsi="Times New Roman"/>
          <w:b/>
          <w:bCs/>
          <w:sz w:val="24"/>
          <w:szCs w:val="24"/>
          <w:shd w:val="clear" w:color="auto" w:fill="FFFFFF"/>
        </w:rPr>
        <w:t>Pósoperatórias</w:t>
      </w:r>
      <w:proofErr w:type="spellEnd"/>
      <w:r w:rsidRPr="004C69D0">
        <w:rPr>
          <w:rFonts w:ascii="Times New Roman" w:hAnsi="Times New Roman"/>
          <w:b/>
          <w:bCs/>
          <w:sz w:val="24"/>
          <w:szCs w:val="24"/>
          <w:shd w:val="clear" w:color="auto" w:fill="FFFFFF"/>
        </w:rPr>
        <w:t xml:space="preserve"> Em </w:t>
      </w:r>
      <w:proofErr w:type="spellStart"/>
      <w:r w:rsidRPr="004C69D0">
        <w:rPr>
          <w:rFonts w:ascii="Times New Roman" w:hAnsi="Times New Roman"/>
          <w:b/>
          <w:bCs/>
          <w:sz w:val="24"/>
          <w:szCs w:val="24"/>
          <w:shd w:val="clear" w:color="auto" w:fill="FFFFFF"/>
        </w:rPr>
        <w:t>Cirúrgias</w:t>
      </w:r>
      <w:proofErr w:type="spellEnd"/>
      <w:r w:rsidRPr="004C69D0">
        <w:rPr>
          <w:rFonts w:ascii="Times New Roman" w:hAnsi="Times New Roman"/>
          <w:b/>
          <w:bCs/>
          <w:sz w:val="24"/>
          <w:szCs w:val="24"/>
          <w:shd w:val="clear" w:color="auto" w:fill="FFFFFF"/>
        </w:rPr>
        <w:t xml:space="preserve"> Ginecológicas</w:t>
      </w:r>
      <w:r w:rsidRPr="004C69D0">
        <w:rPr>
          <w:rFonts w:ascii="Times New Roman" w:hAnsi="Times New Roman"/>
          <w:sz w:val="24"/>
          <w:szCs w:val="24"/>
          <w:shd w:val="clear" w:color="auto" w:fill="FFFFFF"/>
        </w:rPr>
        <w:t>, Revista Ibero-Americana de Humanidades, Ciências e Educação - São Paulo, v. 9, n. 7, p. 1282 - 1291, 10 jul. 2023.</w:t>
      </w:r>
    </w:p>
    <w:p w14:paraId="394A09D5" w14:textId="77777777" w:rsidR="00E53D9E" w:rsidRPr="00D30752" w:rsidRDefault="00E53D9E" w:rsidP="00E53D9E">
      <w:pPr>
        <w:jc w:val="both"/>
        <w:rPr>
          <w:rFonts w:ascii="Times New Roman" w:hAnsi="Times New Roman"/>
          <w:sz w:val="24"/>
          <w:szCs w:val="24"/>
          <w:shd w:val="clear" w:color="auto" w:fill="FFFFFF"/>
        </w:rPr>
      </w:pPr>
    </w:p>
    <w:p w14:paraId="6867FC0E" w14:textId="77777777" w:rsidR="00E53D9E" w:rsidRPr="004C69D0" w:rsidRDefault="00E53D9E" w:rsidP="00E53D9E">
      <w:pPr>
        <w:jc w:val="both"/>
        <w:rPr>
          <w:rFonts w:ascii="Times New Roman" w:hAnsi="Times New Roman"/>
          <w:sz w:val="24"/>
          <w:szCs w:val="24"/>
          <w:shd w:val="clear" w:color="auto" w:fill="FFFFFF"/>
        </w:rPr>
      </w:pPr>
      <w:bookmarkStart w:id="20" w:name="_Hlk163055193"/>
      <w:r w:rsidRPr="004C69D0">
        <w:rPr>
          <w:rFonts w:ascii="Times New Roman" w:hAnsi="Times New Roman"/>
          <w:sz w:val="24"/>
          <w:szCs w:val="24"/>
          <w:shd w:val="clear" w:color="auto" w:fill="FFFFFF"/>
        </w:rPr>
        <w:t xml:space="preserve">SILVA, Leticia </w:t>
      </w:r>
      <w:proofErr w:type="spellStart"/>
      <w:r w:rsidRPr="004C69D0">
        <w:rPr>
          <w:rFonts w:ascii="Times New Roman" w:hAnsi="Times New Roman"/>
          <w:sz w:val="24"/>
          <w:szCs w:val="24"/>
          <w:shd w:val="clear" w:color="auto" w:fill="FFFFFF"/>
        </w:rPr>
        <w:t>Aldigueri</w:t>
      </w:r>
      <w:proofErr w:type="spellEnd"/>
      <w:r w:rsidRPr="004C69D0">
        <w:rPr>
          <w:rFonts w:ascii="Times New Roman" w:hAnsi="Times New Roman"/>
          <w:sz w:val="24"/>
          <w:szCs w:val="24"/>
          <w:shd w:val="clear" w:color="auto" w:fill="FFFFFF"/>
        </w:rPr>
        <w:t xml:space="preserve"> da; FABRIS, </w:t>
      </w:r>
      <w:bookmarkEnd w:id="20"/>
      <w:r w:rsidRPr="004C69D0">
        <w:rPr>
          <w:rFonts w:ascii="Times New Roman" w:hAnsi="Times New Roman"/>
          <w:sz w:val="24"/>
          <w:szCs w:val="24"/>
          <w:shd w:val="clear" w:color="auto" w:fill="FFFFFF"/>
        </w:rPr>
        <w:t>Sônia Maria. </w:t>
      </w:r>
      <w:r w:rsidRPr="004C69D0">
        <w:rPr>
          <w:rFonts w:ascii="Times New Roman" w:hAnsi="Times New Roman"/>
          <w:b/>
          <w:bCs/>
          <w:sz w:val="24"/>
          <w:szCs w:val="24"/>
          <w:shd w:val="clear" w:color="auto" w:fill="FFFFFF"/>
        </w:rPr>
        <w:t xml:space="preserve">Perfil dos Pacientes, Técnicas e Recursos Fisioterapêuticos aplicados no </w:t>
      </w:r>
      <w:proofErr w:type="spellStart"/>
      <w:r w:rsidRPr="004C69D0">
        <w:rPr>
          <w:rFonts w:ascii="Times New Roman" w:hAnsi="Times New Roman"/>
          <w:b/>
          <w:bCs/>
          <w:sz w:val="24"/>
          <w:szCs w:val="24"/>
          <w:shd w:val="clear" w:color="auto" w:fill="FFFFFF"/>
        </w:rPr>
        <w:t>Pré</w:t>
      </w:r>
      <w:proofErr w:type="spellEnd"/>
      <w:r w:rsidRPr="004C69D0">
        <w:rPr>
          <w:rFonts w:ascii="Times New Roman" w:hAnsi="Times New Roman"/>
          <w:b/>
          <w:bCs/>
          <w:sz w:val="24"/>
          <w:szCs w:val="24"/>
          <w:shd w:val="clear" w:color="auto" w:fill="FFFFFF"/>
        </w:rPr>
        <w:t xml:space="preserve"> e Pós-operatório de </w:t>
      </w:r>
      <w:proofErr w:type="spellStart"/>
      <w:r w:rsidRPr="004C69D0">
        <w:rPr>
          <w:rFonts w:ascii="Times New Roman" w:hAnsi="Times New Roman"/>
          <w:b/>
          <w:bCs/>
          <w:sz w:val="24"/>
          <w:szCs w:val="24"/>
          <w:shd w:val="clear" w:color="auto" w:fill="FFFFFF"/>
        </w:rPr>
        <w:t>Uroginecologia</w:t>
      </w:r>
      <w:proofErr w:type="spellEnd"/>
      <w:r w:rsidRPr="004C69D0">
        <w:rPr>
          <w:rFonts w:ascii="Times New Roman" w:hAnsi="Times New Roman"/>
          <w:b/>
          <w:bCs/>
          <w:sz w:val="24"/>
          <w:szCs w:val="24"/>
          <w:shd w:val="clear" w:color="auto" w:fill="FFFFFF"/>
        </w:rPr>
        <w:t xml:space="preserve"> em Hospital Universitário</w:t>
      </w:r>
      <w:r w:rsidRPr="004C69D0">
        <w:rPr>
          <w:rFonts w:ascii="Times New Roman" w:hAnsi="Times New Roman"/>
          <w:sz w:val="24"/>
          <w:szCs w:val="24"/>
          <w:shd w:val="clear" w:color="auto" w:fill="FFFFFF"/>
        </w:rPr>
        <w:t xml:space="preserve">, </w:t>
      </w:r>
      <w:proofErr w:type="spellStart"/>
      <w:r w:rsidRPr="004C69D0">
        <w:rPr>
          <w:rFonts w:ascii="Times New Roman" w:hAnsi="Times New Roman"/>
          <w:sz w:val="24"/>
          <w:szCs w:val="24"/>
          <w:shd w:val="clear" w:color="auto" w:fill="FFFFFF"/>
        </w:rPr>
        <w:t>Semina</w:t>
      </w:r>
      <w:proofErr w:type="spellEnd"/>
      <w:r w:rsidRPr="004C69D0">
        <w:rPr>
          <w:rFonts w:ascii="Times New Roman" w:hAnsi="Times New Roman"/>
          <w:sz w:val="24"/>
          <w:szCs w:val="24"/>
          <w:shd w:val="clear" w:color="auto" w:fill="FFFFFF"/>
        </w:rPr>
        <w:t>: Ciências Biológicas e da Saúde - Londrina, v. 40, n. 02, p. 203 - 214, 12 ago. 2019.</w:t>
      </w:r>
    </w:p>
    <w:p w14:paraId="783D9074" w14:textId="77777777" w:rsidR="00E53D9E" w:rsidRPr="00D30752" w:rsidRDefault="00E53D9E" w:rsidP="00E53D9E">
      <w:pPr>
        <w:autoSpaceDE w:val="0"/>
        <w:autoSpaceDN w:val="0"/>
        <w:adjustRightInd w:val="0"/>
        <w:jc w:val="both"/>
        <w:rPr>
          <w:rFonts w:ascii="Times New Roman" w:hAnsi="Times New Roman"/>
          <w:sz w:val="24"/>
          <w:szCs w:val="24"/>
        </w:rPr>
      </w:pPr>
    </w:p>
    <w:p w14:paraId="6CDBBD81" w14:textId="77777777" w:rsidR="00E53D9E" w:rsidRPr="00D30752" w:rsidRDefault="00E53D9E" w:rsidP="00E53D9E">
      <w:pPr>
        <w:autoSpaceDE w:val="0"/>
        <w:autoSpaceDN w:val="0"/>
        <w:adjustRightInd w:val="0"/>
        <w:jc w:val="both"/>
        <w:rPr>
          <w:rFonts w:ascii="Times New Roman" w:hAnsi="Times New Roman"/>
          <w:sz w:val="24"/>
          <w:szCs w:val="24"/>
        </w:rPr>
      </w:pPr>
      <w:r w:rsidRPr="004C69D0">
        <w:rPr>
          <w:rFonts w:ascii="Times New Roman" w:hAnsi="Times New Roman"/>
          <w:sz w:val="24"/>
          <w:szCs w:val="24"/>
        </w:rPr>
        <w:t xml:space="preserve">SILVA, Andréia dos Santos </w:t>
      </w:r>
      <w:r w:rsidRPr="004C69D0">
        <w:rPr>
          <w:rFonts w:ascii="Times New Roman" w:hAnsi="Times New Roman"/>
          <w:i/>
          <w:iCs/>
          <w:sz w:val="24"/>
          <w:szCs w:val="24"/>
          <w:shd w:val="clear" w:color="auto" w:fill="FFFFFF"/>
        </w:rPr>
        <w:t>et al</w:t>
      </w:r>
      <w:r w:rsidRPr="004C69D0">
        <w:rPr>
          <w:rFonts w:ascii="Times New Roman" w:hAnsi="Times New Roman"/>
          <w:b/>
          <w:bCs/>
          <w:sz w:val="24"/>
          <w:szCs w:val="24"/>
          <w:shd w:val="clear" w:color="auto" w:fill="FFFFFF"/>
        </w:rPr>
        <w:t>. </w:t>
      </w:r>
      <w:r w:rsidRPr="004C69D0">
        <w:rPr>
          <w:rFonts w:ascii="Times New Roman" w:hAnsi="Times New Roman"/>
          <w:b/>
          <w:bCs/>
          <w:sz w:val="24"/>
          <w:szCs w:val="24"/>
        </w:rPr>
        <w:t xml:space="preserve"> Intervenção Fisioterapêutica Em Pacientes Submetidos À Cirurgia De Prostatectomia Radical Devido Ao Câncer De Próstata.</w:t>
      </w:r>
      <w:r w:rsidRPr="004C69D0">
        <w:rPr>
          <w:rFonts w:ascii="Times New Roman" w:hAnsi="Times New Roman"/>
          <w:sz w:val="24"/>
          <w:szCs w:val="24"/>
        </w:rPr>
        <w:t xml:space="preserve"> Revista </w:t>
      </w:r>
      <w:proofErr w:type="spellStart"/>
      <w:r w:rsidRPr="004C69D0">
        <w:rPr>
          <w:rFonts w:ascii="Times New Roman" w:hAnsi="Times New Roman"/>
          <w:sz w:val="24"/>
          <w:szCs w:val="24"/>
        </w:rPr>
        <w:t>Liberum</w:t>
      </w:r>
      <w:proofErr w:type="spellEnd"/>
      <w:r w:rsidRPr="004C69D0">
        <w:rPr>
          <w:rFonts w:ascii="Times New Roman" w:hAnsi="Times New Roman"/>
          <w:sz w:val="24"/>
          <w:szCs w:val="24"/>
        </w:rPr>
        <w:t xml:space="preserve"> </w:t>
      </w:r>
      <w:proofErr w:type="spellStart"/>
      <w:r w:rsidRPr="004C69D0">
        <w:rPr>
          <w:rFonts w:ascii="Times New Roman" w:hAnsi="Times New Roman"/>
          <w:sz w:val="24"/>
          <w:szCs w:val="24"/>
        </w:rPr>
        <w:t>Accessum</w:t>
      </w:r>
      <w:proofErr w:type="spellEnd"/>
      <w:r w:rsidRPr="004C69D0">
        <w:rPr>
          <w:rFonts w:ascii="Times New Roman" w:hAnsi="Times New Roman"/>
          <w:sz w:val="24"/>
          <w:szCs w:val="24"/>
        </w:rPr>
        <w:t xml:space="preserve"> 2021 </w:t>
      </w:r>
      <w:proofErr w:type="gramStart"/>
      <w:r w:rsidRPr="004C69D0">
        <w:rPr>
          <w:rFonts w:ascii="Times New Roman" w:hAnsi="Times New Roman"/>
          <w:sz w:val="24"/>
          <w:szCs w:val="24"/>
        </w:rPr>
        <w:t>Set.</w:t>
      </w:r>
      <w:proofErr w:type="gramEnd"/>
      <w:r w:rsidRPr="004C69D0">
        <w:rPr>
          <w:rFonts w:ascii="Times New Roman" w:hAnsi="Times New Roman"/>
          <w:sz w:val="24"/>
          <w:szCs w:val="24"/>
        </w:rPr>
        <w:t>; 12(1): 1-9</w:t>
      </w:r>
      <w:r w:rsidRPr="00D30752">
        <w:rPr>
          <w:rFonts w:ascii="Times New Roman" w:hAnsi="Times New Roman"/>
          <w:sz w:val="24"/>
          <w:szCs w:val="24"/>
        </w:rPr>
        <w:t>.</w:t>
      </w:r>
    </w:p>
    <w:p w14:paraId="4501F85F" w14:textId="77777777" w:rsidR="00E53D9E" w:rsidRPr="00D30752" w:rsidRDefault="00E53D9E" w:rsidP="00E53D9E">
      <w:pPr>
        <w:jc w:val="both"/>
        <w:rPr>
          <w:rFonts w:ascii="Times New Roman" w:hAnsi="Times New Roman"/>
          <w:sz w:val="24"/>
          <w:szCs w:val="24"/>
        </w:rPr>
      </w:pPr>
      <w:r w:rsidRPr="00D30752">
        <w:rPr>
          <w:rFonts w:ascii="Times New Roman" w:hAnsi="Times New Roman"/>
          <w:sz w:val="24"/>
          <w:szCs w:val="24"/>
        </w:rPr>
        <w:t xml:space="preserve"> </w:t>
      </w:r>
    </w:p>
    <w:p w14:paraId="425B9FB8" w14:textId="3CBC9CC3" w:rsidR="00FF35FB" w:rsidRPr="004C69D0" w:rsidRDefault="00E53D9E">
      <w:pPr>
        <w:shd w:val="clear" w:color="auto" w:fill="FFFFFF"/>
        <w:spacing w:before="100" w:beforeAutospacing="1" w:after="100" w:afterAutospacing="1"/>
        <w:rPr>
          <w:rFonts w:ascii="Times New Roman" w:eastAsiaTheme="minorHAnsi" w:hAnsi="Times New Roman"/>
          <w:sz w:val="24"/>
          <w:szCs w:val="24"/>
        </w:rPr>
      </w:pPr>
      <w:r w:rsidRPr="004C69D0">
        <w:rPr>
          <w:rFonts w:ascii="Times New Roman" w:eastAsiaTheme="minorHAnsi" w:hAnsi="Times New Roman"/>
          <w:sz w:val="24"/>
          <w:szCs w:val="24"/>
        </w:rPr>
        <w:t xml:space="preserve">STEIN Sara Regina </w:t>
      </w:r>
      <w:r w:rsidRPr="004C69D0">
        <w:rPr>
          <w:rFonts w:ascii="Times New Roman" w:hAnsi="Times New Roman"/>
          <w:i/>
          <w:iCs/>
          <w:sz w:val="24"/>
          <w:szCs w:val="24"/>
          <w:shd w:val="clear" w:color="auto" w:fill="FFFFFF"/>
        </w:rPr>
        <w:t xml:space="preserve">et </w:t>
      </w:r>
      <w:proofErr w:type="gramStart"/>
      <w:r w:rsidRPr="004C69D0">
        <w:rPr>
          <w:rFonts w:ascii="Times New Roman" w:hAnsi="Times New Roman"/>
          <w:i/>
          <w:iCs/>
          <w:sz w:val="24"/>
          <w:szCs w:val="24"/>
          <w:shd w:val="clear" w:color="auto" w:fill="FFFFFF"/>
        </w:rPr>
        <w:t>al</w:t>
      </w:r>
      <w:r w:rsidRPr="004C69D0">
        <w:rPr>
          <w:rFonts w:ascii="Times New Roman" w:hAnsi="Times New Roman"/>
          <w:sz w:val="24"/>
          <w:szCs w:val="24"/>
          <w:shd w:val="clear" w:color="auto" w:fill="FFFFFF"/>
        </w:rPr>
        <w:t>. </w:t>
      </w:r>
      <w:r w:rsidRPr="004C69D0">
        <w:rPr>
          <w:rFonts w:ascii="Times New Roman" w:eastAsiaTheme="minorHAnsi" w:hAnsi="Times New Roman"/>
          <w:sz w:val="24"/>
          <w:szCs w:val="24"/>
        </w:rPr>
        <w:t>,</w:t>
      </w:r>
      <w:proofErr w:type="gramEnd"/>
      <w:r w:rsidRPr="004C69D0">
        <w:rPr>
          <w:rFonts w:ascii="Times New Roman" w:eastAsiaTheme="minorHAnsi" w:hAnsi="Times New Roman"/>
          <w:sz w:val="24"/>
          <w:szCs w:val="24"/>
        </w:rPr>
        <w:t xml:space="preserve"> </w:t>
      </w:r>
      <w:r w:rsidRPr="004C69D0">
        <w:rPr>
          <w:rFonts w:ascii="Times New Roman" w:eastAsiaTheme="minorHAnsi" w:hAnsi="Times New Roman"/>
          <w:b/>
          <w:bCs/>
          <w:sz w:val="24"/>
          <w:szCs w:val="24"/>
        </w:rPr>
        <w:t>Entendimento Da Fisioterapia Pélvica Como Opção De Tratamento Para As Disfunções Do Assoalho Pélvico Por Profissionais De Saúde Da Rede Pública.</w:t>
      </w:r>
      <w:r w:rsidRPr="004C69D0">
        <w:rPr>
          <w:rFonts w:ascii="Times New Roman" w:eastAsiaTheme="minorHAnsi" w:hAnsi="Times New Roman"/>
          <w:sz w:val="24"/>
          <w:szCs w:val="24"/>
        </w:rPr>
        <w:t xml:space="preserve"> </w:t>
      </w:r>
      <w:proofErr w:type="spellStart"/>
      <w:r w:rsidRPr="004C69D0">
        <w:rPr>
          <w:rFonts w:ascii="Times New Roman" w:eastAsiaTheme="minorHAnsi" w:hAnsi="Times New Roman"/>
          <w:sz w:val="24"/>
          <w:szCs w:val="24"/>
        </w:rPr>
        <w:t>Rev</w:t>
      </w:r>
      <w:proofErr w:type="spellEnd"/>
      <w:r w:rsidRPr="004C69D0">
        <w:rPr>
          <w:rFonts w:ascii="Times New Roman" w:eastAsiaTheme="minorHAnsi" w:hAnsi="Times New Roman"/>
          <w:sz w:val="24"/>
          <w:szCs w:val="24"/>
        </w:rPr>
        <w:t xml:space="preserve"> </w:t>
      </w:r>
      <w:proofErr w:type="spellStart"/>
      <w:r w:rsidRPr="004C69D0">
        <w:rPr>
          <w:rFonts w:ascii="Times New Roman" w:eastAsiaTheme="minorHAnsi" w:hAnsi="Times New Roman"/>
          <w:sz w:val="24"/>
          <w:szCs w:val="24"/>
        </w:rPr>
        <w:t>Ciênc</w:t>
      </w:r>
      <w:proofErr w:type="spellEnd"/>
      <w:r w:rsidRPr="004C69D0">
        <w:rPr>
          <w:rFonts w:ascii="Times New Roman" w:eastAsiaTheme="minorHAnsi" w:hAnsi="Times New Roman"/>
          <w:sz w:val="24"/>
          <w:szCs w:val="24"/>
        </w:rPr>
        <w:t xml:space="preserve"> Med. 2018;27(2):65-72.</w:t>
      </w:r>
    </w:p>
    <w:sectPr w:rsidR="00FF35FB" w:rsidRPr="004C69D0" w:rsidSect="002030C5">
      <w:pgSz w:w="11906" w:h="16838"/>
      <w:pgMar w:top="1417" w:right="1416"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5B6F64"/>
    <w:multiLevelType w:val="multilevel"/>
    <w:tmpl w:val="24E8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152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B0"/>
    <w:rsid w:val="00000DC2"/>
    <w:rsid w:val="00001607"/>
    <w:rsid w:val="0000178D"/>
    <w:rsid w:val="00003097"/>
    <w:rsid w:val="00003996"/>
    <w:rsid w:val="00004B3C"/>
    <w:rsid w:val="00011270"/>
    <w:rsid w:val="000118DB"/>
    <w:rsid w:val="0001395C"/>
    <w:rsid w:val="00024E67"/>
    <w:rsid w:val="00030B95"/>
    <w:rsid w:val="00044B0A"/>
    <w:rsid w:val="00054D65"/>
    <w:rsid w:val="00062BCE"/>
    <w:rsid w:val="00064923"/>
    <w:rsid w:val="00073EE6"/>
    <w:rsid w:val="00074EC7"/>
    <w:rsid w:val="00080A3C"/>
    <w:rsid w:val="00083F84"/>
    <w:rsid w:val="00084131"/>
    <w:rsid w:val="00084245"/>
    <w:rsid w:val="00096CF1"/>
    <w:rsid w:val="000A020B"/>
    <w:rsid w:val="000A0F87"/>
    <w:rsid w:val="000A33A8"/>
    <w:rsid w:val="000B63F7"/>
    <w:rsid w:val="000C07A3"/>
    <w:rsid w:val="000C16AF"/>
    <w:rsid w:val="000C48F7"/>
    <w:rsid w:val="000D247D"/>
    <w:rsid w:val="000D4774"/>
    <w:rsid w:val="000D794C"/>
    <w:rsid w:val="000D7F86"/>
    <w:rsid w:val="000E08C6"/>
    <w:rsid w:val="000F145D"/>
    <w:rsid w:val="000F606D"/>
    <w:rsid w:val="001005A9"/>
    <w:rsid w:val="00107D92"/>
    <w:rsid w:val="00111EFD"/>
    <w:rsid w:val="001145FA"/>
    <w:rsid w:val="00116EA1"/>
    <w:rsid w:val="00121267"/>
    <w:rsid w:val="001220DD"/>
    <w:rsid w:val="00122A72"/>
    <w:rsid w:val="00124E9A"/>
    <w:rsid w:val="00130F6C"/>
    <w:rsid w:val="00134F0F"/>
    <w:rsid w:val="00135510"/>
    <w:rsid w:val="00136BDE"/>
    <w:rsid w:val="00137DDA"/>
    <w:rsid w:val="001406FB"/>
    <w:rsid w:val="001443C5"/>
    <w:rsid w:val="00154F59"/>
    <w:rsid w:val="001558A1"/>
    <w:rsid w:val="00157D2A"/>
    <w:rsid w:val="001608EA"/>
    <w:rsid w:val="00160942"/>
    <w:rsid w:val="0016296A"/>
    <w:rsid w:val="00164104"/>
    <w:rsid w:val="001663D5"/>
    <w:rsid w:val="00167878"/>
    <w:rsid w:val="0017185C"/>
    <w:rsid w:val="00173E8C"/>
    <w:rsid w:val="00174625"/>
    <w:rsid w:val="00175CB2"/>
    <w:rsid w:val="00177F4C"/>
    <w:rsid w:val="00184868"/>
    <w:rsid w:val="00185791"/>
    <w:rsid w:val="00185A72"/>
    <w:rsid w:val="00186583"/>
    <w:rsid w:val="00196E07"/>
    <w:rsid w:val="001A08DC"/>
    <w:rsid w:val="001A137F"/>
    <w:rsid w:val="001A7118"/>
    <w:rsid w:val="001B1B63"/>
    <w:rsid w:val="001B713E"/>
    <w:rsid w:val="001C2224"/>
    <w:rsid w:val="001C4EB2"/>
    <w:rsid w:val="001C79A7"/>
    <w:rsid w:val="001D027E"/>
    <w:rsid w:val="001D0D94"/>
    <w:rsid w:val="001E53AD"/>
    <w:rsid w:val="001F0785"/>
    <w:rsid w:val="0020160F"/>
    <w:rsid w:val="00202C85"/>
    <w:rsid w:val="002030C5"/>
    <w:rsid w:val="00203900"/>
    <w:rsid w:val="00203F6B"/>
    <w:rsid w:val="00207060"/>
    <w:rsid w:val="00211FB8"/>
    <w:rsid w:val="00213BDB"/>
    <w:rsid w:val="00213E0E"/>
    <w:rsid w:val="00214AC9"/>
    <w:rsid w:val="00214B86"/>
    <w:rsid w:val="0021583D"/>
    <w:rsid w:val="00221B1A"/>
    <w:rsid w:val="00224E2F"/>
    <w:rsid w:val="00230341"/>
    <w:rsid w:val="0023205B"/>
    <w:rsid w:val="002358FB"/>
    <w:rsid w:val="00241820"/>
    <w:rsid w:val="00241AE5"/>
    <w:rsid w:val="00243099"/>
    <w:rsid w:val="00244D78"/>
    <w:rsid w:val="00245498"/>
    <w:rsid w:val="00245CFB"/>
    <w:rsid w:val="00247CF5"/>
    <w:rsid w:val="002507D2"/>
    <w:rsid w:val="00252715"/>
    <w:rsid w:val="0025550E"/>
    <w:rsid w:val="00265C5F"/>
    <w:rsid w:val="002663F0"/>
    <w:rsid w:val="002708A7"/>
    <w:rsid w:val="002719F3"/>
    <w:rsid w:val="0027401C"/>
    <w:rsid w:val="00274128"/>
    <w:rsid w:val="0027550D"/>
    <w:rsid w:val="00276170"/>
    <w:rsid w:val="002765EA"/>
    <w:rsid w:val="00276AF0"/>
    <w:rsid w:val="00281B8D"/>
    <w:rsid w:val="00281DE8"/>
    <w:rsid w:val="00284582"/>
    <w:rsid w:val="0028471A"/>
    <w:rsid w:val="00285B81"/>
    <w:rsid w:val="002873D8"/>
    <w:rsid w:val="00290A1A"/>
    <w:rsid w:val="0029585A"/>
    <w:rsid w:val="00295B76"/>
    <w:rsid w:val="00296FBC"/>
    <w:rsid w:val="002A345A"/>
    <w:rsid w:val="002A3D5C"/>
    <w:rsid w:val="002A4289"/>
    <w:rsid w:val="002A49B0"/>
    <w:rsid w:val="002A61E4"/>
    <w:rsid w:val="002B51C4"/>
    <w:rsid w:val="002B6B80"/>
    <w:rsid w:val="002B7FA1"/>
    <w:rsid w:val="002C0D9F"/>
    <w:rsid w:val="002C47F9"/>
    <w:rsid w:val="002C5651"/>
    <w:rsid w:val="002D2909"/>
    <w:rsid w:val="002D323E"/>
    <w:rsid w:val="002D566B"/>
    <w:rsid w:val="002D6134"/>
    <w:rsid w:val="002E0639"/>
    <w:rsid w:val="002E3021"/>
    <w:rsid w:val="002E3CAC"/>
    <w:rsid w:val="002E41CD"/>
    <w:rsid w:val="002F181C"/>
    <w:rsid w:val="002F58E0"/>
    <w:rsid w:val="00300015"/>
    <w:rsid w:val="00300165"/>
    <w:rsid w:val="00310DCC"/>
    <w:rsid w:val="00314C32"/>
    <w:rsid w:val="00316E40"/>
    <w:rsid w:val="00323401"/>
    <w:rsid w:val="003257D3"/>
    <w:rsid w:val="00327FE9"/>
    <w:rsid w:val="0033250F"/>
    <w:rsid w:val="00336572"/>
    <w:rsid w:val="00336B4F"/>
    <w:rsid w:val="00337BA3"/>
    <w:rsid w:val="003427F9"/>
    <w:rsid w:val="00342DEB"/>
    <w:rsid w:val="003439DF"/>
    <w:rsid w:val="00347F27"/>
    <w:rsid w:val="00355914"/>
    <w:rsid w:val="00360505"/>
    <w:rsid w:val="00361C7D"/>
    <w:rsid w:val="00362055"/>
    <w:rsid w:val="0037358C"/>
    <w:rsid w:val="00374006"/>
    <w:rsid w:val="0037796C"/>
    <w:rsid w:val="0038320C"/>
    <w:rsid w:val="003834AF"/>
    <w:rsid w:val="00387E9A"/>
    <w:rsid w:val="0039175F"/>
    <w:rsid w:val="00391A81"/>
    <w:rsid w:val="00391B69"/>
    <w:rsid w:val="003969BB"/>
    <w:rsid w:val="00397813"/>
    <w:rsid w:val="003A0B7F"/>
    <w:rsid w:val="003A383B"/>
    <w:rsid w:val="003A7DA3"/>
    <w:rsid w:val="003C2634"/>
    <w:rsid w:val="003E70D1"/>
    <w:rsid w:val="003F0373"/>
    <w:rsid w:val="003F5669"/>
    <w:rsid w:val="00401186"/>
    <w:rsid w:val="00401EC6"/>
    <w:rsid w:val="004111B7"/>
    <w:rsid w:val="00416054"/>
    <w:rsid w:val="004160BB"/>
    <w:rsid w:val="00421EE0"/>
    <w:rsid w:val="00422BE0"/>
    <w:rsid w:val="00424905"/>
    <w:rsid w:val="004254DF"/>
    <w:rsid w:val="00426ED8"/>
    <w:rsid w:val="00431C5E"/>
    <w:rsid w:val="004335EB"/>
    <w:rsid w:val="0043537C"/>
    <w:rsid w:val="00436FA4"/>
    <w:rsid w:val="00441ECC"/>
    <w:rsid w:val="00452673"/>
    <w:rsid w:val="00453AC4"/>
    <w:rsid w:val="004579F4"/>
    <w:rsid w:val="00460E86"/>
    <w:rsid w:val="00461137"/>
    <w:rsid w:val="00470172"/>
    <w:rsid w:val="00471F62"/>
    <w:rsid w:val="00475B03"/>
    <w:rsid w:val="00480EF8"/>
    <w:rsid w:val="004822F8"/>
    <w:rsid w:val="00483AEA"/>
    <w:rsid w:val="00487350"/>
    <w:rsid w:val="00494A50"/>
    <w:rsid w:val="004A41FD"/>
    <w:rsid w:val="004A4696"/>
    <w:rsid w:val="004A5B74"/>
    <w:rsid w:val="004A76C5"/>
    <w:rsid w:val="004B1C41"/>
    <w:rsid w:val="004C1E80"/>
    <w:rsid w:val="004C49D2"/>
    <w:rsid w:val="004C60D1"/>
    <w:rsid w:val="004C69D0"/>
    <w:rsid w:val="004C7DF0"/>
    <w:rsid w:val="004D4142"/>
    <w:rsid w:val="004D74CD"/>
    <w:rsid w:val="004D7A9B"/>
    <w:rsid w:val="004E1B3F"/>
    <w:rsid w:val="004E1CF2"/>
    <w:rsid w:val="004E28E1"/>
    <w:rsid w:val="004E7DAB"/>
    <w:rsid w:val="004F0391"/>
    <w:rsid w:val="00501336"/>
    <w:rsid w:val="0050494F"/>
    <w:rsid w:val="005068C3"/>
    <w:rsid w:val="00507D32"/>
    <w:rsid w:val="0051238F"/>
    <w:rsid w:val="00512F93"/>
    <w:rsid w:val="005135D7"/>
    <w:rsid w:val="005178FD"/>
    <w:rsid w:val="00522B5D"/>
    <w:rsid w:val="005231C1"/>
    <w:rsid w:val="00523E9D"/>
    <w:rsid w:val="00525CFD"/>
    <w:rsid w:val="00530BF6"/>
    <w:rsid w:val="00544D19"/>
    <w:rsid w:val="00546850"/>
    <w:rsid w:val="005513C5"/>
    <w:rsid w:val="00552BA6"/>
    <w:rsid w:val="00557AC9"/>
    <w:rsid w:val="00562097"/>
    <w:rsid w:val="00564882"/>
    <w:rsid w:val="00565706"/>
    <w:rsid w:val="00566F3B"/>
    <w:rsid w:val="00567B7F"/>
    <w:rsid w:val="00572C1C"/>
    <w:rsid w:val="005800F8"/>
    <w:rsid w:val="005831B7"/>
    <w:rsid w:val="00586BF5"/>
    <w:rsid w:val="00593A76"/>
    <w:rsid w:val="005A5D89"/>
    <w:rsid w:val="005B14A5"/>
    <w:rsid w:val="005C6CCF"/>
    <w:rsid w:val="005F14FC"/>
    <w:rsid w:val="005F3296"/>
    <w:rsid w:val="005F52E1"/>
    <w:rsid w:val="006104E7"/>
    <w:rsid w:val="006113D8"/>
    <w:rsid w:val="00615769"/>
    <w:rsid w:val="0062047F"/>
    <w:rsid w:val="00622109"/>
    <w:rsid w:val="00623F90"/>
    <w:rsid w:val="00626B59"/>
    <w:rsid w:val="00627704"/>
    <w:rsid w:val="00627A43"/>
    <w:rsid w:val="00634948"/>
    <w:rsid w:val="00641444"/>
    <w:rsid w:val="006452B5"/>
    <w:rsid w:val="006466F6"/>
    <w:rsid w:val="00650F30"/>
    <w:rsid w:val="00651CC1"/>
    <w:rsid w:val="006521D3"/>
    <w:rsid w:val="00653198"/>
    <w:rsid w:val="0065569E"/>
    <w:rsid w:val="00656BBC"/>
    <w:rsid w:val="006626E1"/>
    <w:rsid w:val="006666AF"/>
    <w:rsid w:val="00666920"/>
    <w:rsid w:val="00673282"/>
    <w:rsid w:val="00674729"/>
    <w:rsid w:val="006758D5"/>
    <w:rsid w:val="0067605D"/>
    <w:rsid w:val="00681235"/>
    <w:rsid w:val="00682555"/>
    <w:rsid w:val="0068306D"/>
    <w:rsid w:val="0068326E"/>
    <w:rsid w:val="00690495"/>
    <w:rsid w:val="00697FF6"/>
    <w:rsid w:val="006A0320"/>
    <w:rsid w:val="006A2D5A"/>
    <w:rsid w:val="006A43EA"/>
    <w:rsid w:val="006A552E"/>
    <w:rsid w:val="006A6AD8"/>
    <w:rsid w:val="006A6E4A"/>
    <w:rsid w:val="006A7B28"/>
    <w:rsid w:val="006A7BB2"/>
    <w:rsid w:val="006B473C"/>
    <w:rsid w:val="006B5ADE"/>
    <w:rsid w:val="006B76A7"/>
    <w:rsid w:val="006C46C3"/>
    <w:rsid w:val="006C4D22"/>
    <w:rsid w:val="006D0EC8"/>
    <w:rsid w:val="006D21AA"/>
    <w:rsid w:val="006E3F3D"/>
    <w:rsid w:val="006E4B98"/>
    <w:rsid w:val="006F0582"/>
    <w:rsid w:val="006F0A8E"/>
    <w:rsid w:val="006F0CF8"/>
    <w:rsid w:val="006F2112"/>
    <w:rsid w:val="006F4F20"/>
    <w:rsid w:val="006F6F20"/>
    <w:rsid w:val="00704253"/>
    <w:rsid w:val="00704665"/>
    <w:rsid w:val="00706D70"/>
    <w:rsid w:val="00713933"/>
    <w:rsid w:val="00714ABB"/>
    <w:rsid w:val="0071505A"/>
    <w:rsid w:val="00716825"/>
    <w:rsid w:val="007214C2"/>
    <w:rsid w:val="007231D9"/>
    <w:rsid w:val="00723A65"/>
    <w:rsid w:val="00724082"/>
    <w:rsid w:val="00725603"/>
    <w:rsid w:val="007267BB"/>
    <w:rsid w:val="007275CC"/>
    <w:rsid w:val="00730758"/>
    <w:rsid w:val="00731F56"/>
    <w:rsid w:val="007345C3"/>
    <w:rsid w:val="00734E36"/>
    <w:rsid w:val="00735A8A"/>
    <w:rsid w:val="0073666C"/>
    <w:rsid w:val="00744584"/>
    <w:rsid w:val="00744D70"/>
    <w:rsid w:val="00746E85"/>
    <w:rsid w:val="00751E34"/>
    <w:rsid w:val="00752585"/>
    <w:rsid w:val="007557FE"/>
    <w:rsid w:val="00757219"/>
    <w:rsid w:val="0075752C"/>
    <w:rsid w:val="00757A9D"/>
    <w:rsid w:val="00764696"/>
    <w:rsid w:val="00764BD5"/>
    <w:rsid w:val="007676E8"/>
    <w:rsid w:val="0077058D"/>
    <w:rsid w:val="007777F7"/>
    <w:rsid w:val="0077784A"/>
    <w:rsid w:val="007820F6"/>
    <w:rsid w:val="00782255"/>
    <w:rsid w:val="007854AB"/>
    <w:rsid w:val="0078726E"/>
    <w:rsid w:val="00794C3D"/>
    <w:rsid w:val="007A136D"/>
    <w:rsid w:val="007B1150"/>
    <w:rsid w:val="007B1A21"/>
    <w:rsid w:val="007B2113"/>
    <w:rsid w:val="007B3882"/>
    <w:rsid w:val="007B42BA"/>
    <w:rsid w:val="007B762D"/>
    <w:rsid w:val="007C1A02"/>
    <w:rsid w:val="007C3B2B"/>
    <w:rsid w:val="007C729D"/>
    <w:rsid w:val="007D25DF"/>
    <w:rsid w:val="007E071F"/>
    <w:rsid w:val="007E0CDF"/>
    <w:rsid w:val="007E58FE"/>
    <w:rsid w:val="007E5F99"/>
    <w:rsid w:val="007E62CE"/>
    <w:rsid w:val="007F2C85"/>
    <w:rsid w:val="00800096"/>
    <w:rsid w:val="00802408"/>
    <w:rsid w:val="00803EE3"/>
    <w:rsid w:val="00804CE4"/>
    <w:rsid w:val="00822335"/>
    <w:rsid w:val="0082492B"/>
    <w:rsid w:val="008269E3"/>
    <w:rsid w:val="00827686"/>
    <w:rsid w:val="00827D64"/>
    <w:rsid w:val="008345A2"/>
    <w:rsid w:val="00841CA8"/>
    <w:rsid w:val="00842137"/>
    <w:rsid w:val="0084266B"/>
    <w:rsid w:val="00844397"/>
    <w:rsid w:val="008454DD"/>
    <w:rsid w:val="008467EA"/>
    <w:rsid w:val="00846ED2"/>
    <w:rsid w:val="00852C4A"/>
    <w:rsid w:val="00857E0D"/>
    <w:rsid w:val="0086030F"/>
    <w:rsid w:val="0086651C"/>
    <w:rsid w:val="00874E01"/>
    <w:rsid w:val="00875D1B"/>
    <w:rsid w:val="008763A8"/>
    <w:rsid w:val="008815E5"/>
    <w:rsid w:val="008843B2"/>
    <w:rsid w:val="008850FD"/>
    <w:rsid w:val="00886433"/>
    <w:rsid w:val="008921C8"/>
    <w:rsid w:val="008A1227"/>
    <w:rsid w:val="008A6413"/>
    <w:rsid w:val="008A737C"/>
    <w:rsid w:val="008B3E9A"/>
    <w:rsid w:val="008C4FDB"/>
    <w:rsid w:val="008C612C"/>
    <w:rsid w:val="008D774E"/>
    <w:rsid w:val="008F1420"/>
    <w:rsid w:val="008F3D2D"/>
    <w:rsid w:val="00902130"/>
    <w:rsid w:val="00902920"/>
    <w:rsid w:val="00903048"/>
    <w:rsid w:val="0090426B"/>
    <w:rsid w:val="009148A0"/>
    <w:rsid w:val="009161F1"/>
    <w:rsid w:val="0092250E"/>
    <w:rsid w:val="00922C93"/>
    <w:rsid w:val="00926AD8"/>
    <w:rsid w:val="0093216D"/>
    <w:rsid w:val="00933FB4"/>
    <w:rsid w:val="00935D2E"/>
    <w:rsid w:val="00936B1C"/>
    <w:rsid w:val="0094522A"/>
    <w:rsid w:val="00950F4C"/>
    <w:rsid w:val="00951894"/>
    <w:rsid w:val="0095382F"/>
    <w:rsid w:val="00960632"/>
    <w:rsid w:val="00966675"/>
    <w:rsid w:val="00966A03"/>
    <w:rsid w:val="00966DA9"/>
    <w:rsid w:val="00971FF5"/>
    <w:rsid w:val="009720F9"/>
    <w:rsid w:val="00976246"/>
    <w:rsid w:val="00977467"/>
    <w:rsid w:val="00981442"/>
    <w:rsid w:val="00982C17"/>
    <w:rsid w:val="00983B31"/>
    <w:rsid w:val="00987E0C"/>
    <w:rsid w:val="009A155F"/>
    <w:rsid w:val="009A379B"/>
    <w:rsid w:val="009B0A85"/>
    <w:rsid w:val="009B6270"/>
    <w:rsid w:val="009B72B9"/>
    <w:rsid w:val="009C4EB1"/>
    <w:rsid w:val="009C6893"/>
    <w:rsid w:val="009D07AB"/>
    <w:rsid w:val="009D3427"/>
    <w:rsid w:val="009E03E4"/>
    <w:rsid w:val="009E4075"/>
    <w:rsid w:val="009E5C5D"/>
    <w:rsid w:val="009F54CE"/>
    <w:rsid w:val="00A02084"/>
    <w:rsid w:val="00A04A06"/>
    <w:rsid w:val="00A06B69"/>
    <w:rsid w:val="00A078D5"/>
    <w:rsid w:val="00A1223D"/>
    <w:rsid w:val="00A16B32"/>
    <w:rsid w:val="00A17763"/>
    <w:rsid w:val="00A22308"/>
    <w:rsid w:val="00A23D39"/>
    <w:rsid w:val="00A23EBE"/>
    <w:rsid w:val="00A27FA9"/>
    <w:rsid w:val="00A31208"/>
    <w:rsid w:val="00A31FB9"/>
    <w:rsid w:val="00A3734C"/>
    <w:rsid w:val="00A374A1"/>
    <w:rsid w:val="00A44374"/>
    <w:rsid w:val="00A44ECA"/>
    <w:rsid w:val="00A463A1"/>
    <w:rsid w:val="00A46E82"/>
    <w:rsid w:val="00A474E7"/>
    <w:rsid w:val="00A479E3"/>
    <w:rsid w:val="00A5433F"/>
    <w:rsid w:val="00A54CC6"/>
    <w:rsid w:val="00A60DCE"/>
    <w:rsid w:val="00A6256F"/>
    <w:rsid w:val="00A678A7"/>
    <w:rsid w:val="00A70B25"/>
    <w:rsid w:val="00A71862"/>
    <w:rsid w:val="00A71C05"/>
    <w:rsid w:val="00A8246E"/>
    <w:rsid w:val="00A85AD3"/>
    <w:rsid w:val="00A91393"/>
    <w:rsid w:val="00A95A7E"/>
    <w:rsid w:val="00A96199"/>
    <w:rsid w:val="00A9646E"/>
    <w:rsid w:val="00AA0BA3"/>
    <w:rsid w:val="00AA193B"/>
    <w:rsid w:val="00AA6789"/>
    <w:rsid w:val="00AB1D2E"/>
    <w:rsid w:val="00AB3698"/>
    <w:rsid w:val="00AC0C94"/>
    <w:rsid w:val="00AD0056"/>
    <w:rsid w:val="00AD0E6A"/>
    <w:rsid w:val="00AD3E12"/>
    <w:rsid w:val="00AD73B1"/>
    <w:rsid w:val="00AE0E78"/>
    <w:rsid w:val="00AF1250"/>
    <w:rsid w:val="00AF5282"/>
    <w:rsid w:val="00AF5B6D"/>
    <w:rsid w:val="00AF6E18"/>
    <w:rsid w:val="00B0006F"/>
    <w:rsid w:val="00B00BF5"/>
    <w:rsid w:val="00B02CE8"/>
    <w:rsid w:val="00B0499E"/>
    <w:rsid w:val="00B07F70"/>
    <w:rsid w:val="00B1082F"/>
    <w:rsid w:val="00B12709"/>
    <w:rsid w:val="00B1308B"/>
    <w:rsid w:val="00B13175"/>
    <w:rsid w:val="00B24916"/>
    <w:rsid w:val="00B27D2D"/>
    <w:rsid w:val="00B30BF0"/>
    <w:rsid w:val="00B34FC2"/>
    <w:rsid w:val="00B35766"/>
    <w:rsid w:val="00B36205"/>
    <w:rsid w:val="00B4000B"/>
    <w:rsid w:val="00B40267"/>
    <w:rsid w:val="00B43AEC"/>
    <w:rsid w:val="00B4400B"/>
    <w:rsid w:val="00B5281D"/>
    <w:rsid w:val="00B52975"/>
    <w:rsid w:val="00B53497"/>
    <w:rsid w:val="00B64013"/>
    <w:rsid w:val="00B70DF4"/>
    <w:rsid w:val="00B754A2"/>
    <w:rsid w:val="00B754F4"/>
    <w:rsid w:val="00B75505"/>
    <w:rsid w:val="00B75E09"/>
    <w:rsid w:val="00B77C0B"/>
    <w:rsid w:val="00B77C4F"/>
    <w:rsid w:val="00B77E98"/>
    <w:rsid w:val="00B87CF3"/>
    <w:rsid w:val="00B92079"/>
    <w:rsid w:val="00B93DFC"/>
    <w:rsid w:val="00B94E0C"/>
    <w:rsid w:val="00BA08CA"/>
    <w:rsid w:val="00BA560D"/>
    <w:rsid w:val="00BA635F"/>
    <w:rsid w:val="00BA7C52"/>
    <w:rsid w:val="00BB07B1"/>
    <w:rsid w:val="00BB5549"/>
    <w:rsid w:val="00BC7698"/>
    <w:rsid w:val="00BD0664"/>
    <w:rsid w:val="00BD1184"/>
    <w:rsid w:val="00BE16B5"/>
    <w:rsid w:val="00BE36E7"/>
    <w:rsid w:val="00BE3FA7"/>
    <w:rsid w:val="00BE4780"/>
    <w:rsid w:val="00BE7ACF"/>
    <w:rsid w:val="00BF49BB"/>
    <w:rsid w:val="00C00F9C"/>
    <w:rsid w:val="00C0483B"/>
    <w:rsid w:val="00C127E8"/>
    <w:rsid w:val="00C1346B"/>
    <w:rsid w:val="00C134F7"/>
    <w:rsid w:val="00C15FB4"/>
    <w:rsid w:val="00C20F3B"/>
    <w:rsid w:val="00C22664"/>
    <w:rsid w:val="00C22A1D"/>
    <w:rsid w:val="00C23418"/>
    <w:rsid w:val="00C23BD9"/>
    <w:rsid w:val="00C32019"/>
    <w:rsid w:val="00C34EF9"/>
    <w:rsid w:val="00C40BF2"/>
    <w:rsid w:val="00C41E41"/>
    <w:rsid w:val="00C42B06"/>
    <w:rsid w:val="00C447F8"/>
    <w:rsid w:val="00C4595E"/>
    <w:rsid w:val="00C50233"/>
    <w:rsid w:val="00C507D2"/>
    <w:rsid w:val="00C53882"/>
    <w:rsid w:val="00C54907"/>
    <w:rsid w:val="00C55AF2"/>
    <w:rsid w:val="00C5689E"/>
    <w:rsid w:val="00C61FE0"/>
    <w:rsid w:val="00C65D90"/>
    <w:rsid w:val="00C66BF8"/>
    <w:rsid w:val="00C717D9"/>
    <w:rsid w:val="00C71DB8"/>
    <w:rsid w:val="00C725FC"/>
    <w:rsid w:val="00C73D86"/>
    <w:rsid w:val="00C75972"/>
    <w:rsid w:val="00C8414E"/>
    <w:rsid w:val="00C93BC5"/>
    <w:rsid w:val="00C956E9"/>
    <w:rsid w:val="00CB335B"/>
    <w:rsid w:val="00CB5350"/>
    <w:rsid w:val="00CB54DA"/>
    <w:rsid w:val="00CC1E44"/>
    <w:rsid w:val="00CC20B5"/>
    <w:rsid w:val="00CC3152"/>
    <w:rsid w:val="00CD4F5B"/>
    <w:rsid w:val="00CD7B63"/>
    <w:rsid w:val="00CE1079"/>
    <w:rsid w:val="00CE1345"/>
    <w:rsid w:val="00CE184B"/>
    <w:rsid w:val="00CE5320"/>
    <w:rsid w:val="00CE5BCA"/>
    <w:rsid w:val="00CE6AC1"/>
    <w:rsid w:val="00CE7275"/>
    <w:rsid w:val="00CF0167"/>
    <w:rsid w:val="00CF3731"/>
    <w:rsid w:val="00CF43B0"/>
    <w:rsid w:val="00CF6454"/>
    <w:rsid w:val="00CF653B"/>
    <w:rsid w:val="00CF6F34"/>
    <w:rsid w:val="00D005CA"/>
    <w:rsid w:val="00D00856"/>
    <w:rsid w:val="00D00FF8"/>
    <w:rsid w:val="00D0110E"/>
    <w:rsid w:val="00D01D00"/>
    <w:rsid w:val="00D03115"/>
    <w:rsid w:val="00D05333"/>
    <w:rsid w:val="00D06EE1"/>
    <w:rsid w:val="00D070A9"/>
    <w:rsid w:val="00D110B5"/>
    <w:rsid w:val="00D11EA7"/>
    <w:rsid w:val="00D12A42"/>
    <w:rsid w:val="00D13042"/>
    <w:rsid w:val="00D2237C"/>
    <w:rsid w:val="00D30752"/>
    <w:rsid w:val="00D3460E"/>
    <w:rsid w:val="00D376F7"/>
    <w:rsid w:val="00D42A43"/>
    <w:rsid w:val="00D42B0B"/>
    <w:rsid w:val="00D438B0"/>
    <w:rsid w:val="00D4550C"/>
    <w:rsid w:val="00D51276"/>
    <w:rsid w:val="00D51DD6"/>
    <w:rsid w:val="00D551EF"/>
    <w:rsid w:val="00D6191C"/>
    <w:rsid w:val="00D74616"/>
    <w:rsid w:val="00D752F8"/>
    <w:rsid w:val="00D759AC"/>
    <w:rsid w:val="00D777E1"/>
    <w:rsid w:val="00D80E74"/>
    <w:rsid w:val="00D83123"/>
    <w:rsid w:val="00D83A4E"/>
    <w:rsid w:val="00D840B6"/>
    <w:rsid w:val="00D840C1"/>
    <w:rsid w:val="00D86019"/>
    <w:rsid w:val="00D86D5E"/>
    <w:rsid w:val="00D941AC"/>
    <w:rsid w:val="00D96054"/>
    <w:rsid w:val="00D965CB"/>
    <w:rsid w:val="00DA0DE6"/>
    <w:rsid w:val="00DA1B65"/>
    <w:rsid w:val="00DA35F6"/>
    <w:rsid w:val="00DA55BB"/>
    <w:rsid w:val="00DA5954"/>
    <w:rsid w:val="00DB07CA"/>
    <w:rsid w:val="00DB447E"/>
    <w:rsid w:val="00DB582B"/>
    <w:rsid w:val="00DB65E7"/>
    <w:rsid w:val="00DB76E2"/>
    <w:rsid w:val="00DC5476"/>
    <w:rsid w:val="00DC586E"/>
    <w:rsid w:val="00DC5BD4"/>
    <w:rsid w:val="00DC61C3"/>
    <w:rsid w:val="00DC6A04"/>
    <w:rsid w:val="00DC6EB1"/>
    <w:rsid w:val="00DD41F8"/>
    <w:rsid w:val="00DD738B"/>
    <w:rsid w:val="00DE24EB"/>
    <w:rsid w:val="00DE5B65"/>
    <w:rsid w:val="00DE5CA6"/>
    <w:rsid w:val="00DF5079"/>
    <w:rsid w:val="00E00C80"/>
    <w:rsid w:val="00E06A91"/>
    <w:rsid w:val="00E10010"/>
    <w:rsid w:val="00E11DC1"/>
    <w:rsid w:val="00E157B4"/>
    <w:rsid w:val="00E173CF"/>
    <w:rsid w:val="00E17EF6"/>
    <w:rsid w:val="00E26559"/>
    <w:rsid w:val="00E31191"/>
    <w:rsid w:val="00E32C2E"/>
    <w:rsid w:val="00E33531"/>
    <w:rsid w:val="00E34CAE"/>
    <w:rsid w:val="00E36563"/>
    <w:rsid w:val="00E4030A"/>
    <w:rsid w:val="00E40335"/>
    <w:rsid w:val="00E426B5"/>
    <w:rsid w:val="00E4284A"/>
    <w:rsid w:val="00E43ADC"/>
    <w:rsid w:val="00E53D9E"/>
    <w:rsid w:val="00E5623F"/>
    <w:rsid w:val="00E6387A"/>
    <w:rsid w:val="00E64276"/>
    <w:rsid w:val="00E655CB"/>
    <w:rsid w:val="00E65669"/>
    <w:rsid w:val="00E724E3"/>
    <w:rsid w:val="00E75567"/>
    <w:rsid w:val="00EA03DA"/>
    <w:rsid w:val="00EA20B4"/>
    <w:rsid w:val="00EA4156"/>
    <w:rsid w:val="00EA53AC"/>
    <w:rsid w:val="00EA5C4A"/>
    <w:rsid w:val="00EA67C6"/>
    <w:rsid w:val="00EB19B5"/>
    <w:rsid w:val="00EB1B2F"/>
    <w:rsid w:val="00EB2E2B"/>
    <w:rsid w:val="00EB35E8"/>
    <w:rsid w:val="00EB7BCD"/>
    <w:rsid w:val="00EB7F21"/>
    <w:rsid w:val="00EB7FC4"/>
    <w:rsid w:val="00ED1012"/>
    <w:rsid w:val="00ED14ED"/>
    <w:rsid w:val="00ED7E31"/>
    <w:rsid w:val="00EE7226"/>
    <w:rsid w:val="00EF25C8"/>
    <w:rsid w:val="00EF2F05"/>
    <w:rsid w:val="00F04CF0"/>
    <w:rsid w:val="00F05461"/>
    <w:rsid w:val="00F12DC2"/>
    <w:rsid w:val="00F12F0C"/>
    <w:rsid w:val="00F12FDA"/>
    <w:rsid w:val="00F27467"/>
    <w:rsid w:val="00F333A7"/>
    <w:rsid w:val="00F37BDA"/>
    <w:rsid w:val="00F41AB5"/>
    <w:rsid w:val="00F479C3"/>
    <w:rsid w:val="00F51DDB"/>
    <w:rsid w:val="00F52D38"/>
    <w:rsid w:val="00F558DD"/>
    <w:rsid w:val="00F60792"/>
    <w:rsid w:val="00F73096"/>
    <w:rsid w:val="00F733ED"/>
    <w:rsid w:val="00F7530F"/>
    <w:rsid w:val="00F815D1"/>
    <w:rsid w:val="00F83384"/>
    <w:rsid w:val="00F85C34"/>
    <w:rsid w:val="00F95315"/>
    <w:rsid w:val="00F97776"/>
    <w:rsid w:val="00FA0B53"/>
    <w:rsid w:val="00FB75B2"/>
    <w:rsid w:val="00FC0CE1"/>
    <w:rsid w:val="00FC2C8E"/>
    <w:rsid w:val="00FD18D2"/>
    <w:rsid w:val="00FF35FB"/>
    <w:rsid w:val="00FF4A67"/>
    <w:rsid w:val="00FF4A8A"/>
    <w:rsid w:val="00FF4ACA"/>
    <w:rsid w:val="00FF76E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2247"/>
  <w15:docId w15:val="{9E717761-D410-40B5-AAE9-BF1C0078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3B0"/>
    <w:pPr>
      <w:spacing w:after="0" w:line="240" w:lineRule="auto"/>
    </w:pPr>
    <w:rPr>
      <w:rFonts w:ascii="Calibri" w:eastAsia="Calibri" w:hAnsi="Calibri" w:cs="Times New Roman"/>
      <w:kern w:val="0"/>
    </w:rPr>
  </w:style>
  <w:style w:type="paragraph" w:styleId="Ttulo1">
    <w:name w:val="heading 1"/>
    <w:basedOn w:val="Normal"/>
    <w:link w:val="Ttulo1Char"/>
    <w:uiPriority w:val="9"/>
    <w:qFormat/>
    <w:rsid w:val="00EB1B2F"/>
    <w:pPr>
      <w:spacing w:before="100" w:beforeAutospacing="1" w:after="100" w:afterAutospacing="1"/>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F43B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unhideWhenUsed/>
    <w:rsid w:val="00981442"/>
    <w:pPr>
      <w:spacing w:before="100" w:beforeAutospacing="1" w:after="100" w:afterAutospacing="1"/>
    </w:pPr>
    <w:rPr>
      <w:rFonts w:ascii="Times New Roman" w:eastAsia="Times New Roman" w:hAnsi="Times New Roman"/>
      <w:sz w:val="24"/>
      <w:szCs w:val="24"/>
      <w:lang w:eastAsia="pt-BR"/>
    </w:rPr>
  </w:style>
  <w:style w:type="character" w:customStyle="1" w:styleId="ref">
    <w:name w:val="ref"/>
    <w:basedOn w:val="Fontepargpadro"/>
    <w:rsid w:val="00981442"/>
  </w:style>
  <w:style w:type="table" w:styleId="Tabelacomgrade">
    <w:name w:val="Table Grid"/>
    <w:basedOn w:val="Tabelanormal"/>
    <w:uiPriority w:val="39"/>
    <w:rsid w:val="00494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B43AEC"/>
    <w:rPr>
      <w:sz w:val="16"/>
      <w:szCs w:val="16"/>
    </w:rPr>
  </w:style>
  <w:style w:type="paragraph" w:styleId="Textodecomentrio">
    <w:name w:val="annotation text"/>
    <w:basedOn w:val="Normal"/>
    <w:link w:val="TextodecomentrioChar"/>
    <w:uiPriority w:val="99"/>
    <w:semiHidden/>
    <w:unhideWhenUsed/>
    <w:rsid w:val="00B43AEC"/>
    <w:rPr>
      <w:sz w:val="20"/>
      <w:szCs w:val="20"/>
    </w:rPr>
  </w:style>
  <w:style w:type="character" w:customStyle="1" w:styleId="TextodecomentrioChar">
    <w:name w:val="Texto de comentário Char"/>
    <w:basedOn w:val="Fontepargpadro"/>
    <w:link w:val="Textodecomentrio"/>
    <w:uiPriority w:val="99"/>
    <w:semiHidden/>
    <w:rsid w:val="00B43AEC"/>
    <w:rPr>
      <w:rFonts w:ascii="Calibri" w:eastAsia="Calibri" w:hAnsi="Calibri" w:cs="Times New Roman"/>
      <w:kern w:val="0"/>
      <w:sz w:val="20"/>
      <w:szCs w:val="20"/>
    </w:rPr>
  </w:style>
  <w:style w:type="paragraph" w:styleId="Assuntodocomentrio">
    <w:name w:val="annotation subject"/>
    <w:basedOn w:val="Textodecomentrio"/>
    <w:next w:val="Textodecomentrio"/>
    <w:link w:val="AssuntodocomentrioChar"/>
    <w:uiPriority w:val="99"/>
    <w:semiHidden/>
    <w:unhideWhenUsed/>
    <w:rsid w:val="00B43AEC"/>
    <w:rPr>
      <w:b/>
      <w:bCs/>
    </w:rPr>
  </w:style>
  <w:style w:type="character" w:customStyle="1" w:styleId="AssuntodocomentrioChar">
    <w:name w:val="Assunto do comentário Char"/>
    <w:basedOn w:val="TextodecomentrioChar"/>
    <w:link w:val="Assuntodocomentrio"/>
    <w:uiPriority w:val="99"/>
    <w:semiHidden/>
    <w:rsid w:val="00B43AEC"/>
    <w:rPr>
      <w:rFonts w:ascii="Calibri" w:eastAsia="Calibri" w:hAnsi="Calibri" w:cs="Times New Roman"/>
      <w:b/>
      <w:bCs/>
      <w:kern w:val="0"/>
      <w:sz w:val="20"/>
      <w:szCs w:val="20"/>
    </w:rPr>
  </w:style>
  <w:style w:type="paragraph" w:styleId="Textodebalo">
    <w:name w:val="Balloon Text"/>
    <w:basedOn w:val="Normal"/>
    <w:link w:val="TextodebaloChar"/>
    <w:uiPriority w:val="99"/>
    <w:semiHidden/>
    <w:unhideWhenUsed/>
    <w:rsid w:val="00B43AEC"/>
    <w:rPr>
      <w:rFonts w:ascii="Segoe UI" w:hAnsi="Segoe UI" w:cs="Segoe UI"/>
      <w:sz w:val="18"/>
      <w:szCs w:val="18"/>
    </w:rPr>
  </w:style>
  <w:style w:type="character" w:customStyle="1" w:styleId="TextodebaloChar">
    <w:name w:val="Texto de balão Char"/>
    <w:basedOn w:val="Fontepargpadro"/>
    <w:link w:val="Textodebalo"/>
    <w:uiPriority w:val="99"/>
    <w:semiHidden/>
    <w:rsid w:val="00B43AEC"/>
    <w:rPr>
      <w:rFonts w:ascii="Segoe UI" w:eastAsia="Calibri" w:hAnsi="Segoe UI" w:cs="Segoe UI"/>
      <w:kern w:val="0"/>
      <w:sz w:val="18"/>
      <w:szCs w:val="18"/>
    </w:rPr>
  </w:style>
  <w:style w:type="character" w:styleId="Hyperlink">
    <w:name w:val="Hyperlink"/>
    <w:basedOn w:val="Fontepargpadro"/>
    <w:uiPriority w:val="99"/>
    <w:unhideWhenUsed/>
    <w:rsid w:val="00B43AEC"/>
    <w:rPr>
      <w:color w:val="0563C1" w:themeColor="hyperlink"/>
      <w:u w:val="single"/>
    </w:rPr>
  </w:style>
  <w:style w:type="character" w:customStyle="1" w:styleId="MenoPendente1">
    <w:name w:val="Menção Pendente1"/>
    <w:basedOn w:val="Fontepargpadro"/>
    <w:uiPriority w:val="99"/>
    <w:semiHidden/>
    <w:unhideWhenUsed/>
    <w:rsid w:val="00B43AEC"/>
    <w:rPr>
      <w:color w:val="605E5C"/>
      <w:shd w:val="clear" w:color="auto" w:fill="E1DFDD"/>
    </w:rPr>
  </w:style>
  <w:style w:type="paragraph" w:styleId="Reviso">
    <w:name w:val="Revision"/>
    <w:hidden/>
    <w:uiPriority w:val="99"/>
    <w:semiHidden/>
    <w:rsid w:val="00154F59"/>
    <w:pPr>
      <w:spacing w:after="0" w:line="240" w:lineRule="auto"/>
    </w:pPr>
    <w:rPr>
      <w:rFonts w:ascii="Calibri" w:eastAsia="Calibri" w:hAnsi="Calibri" w:cs="Times New Roman"/>
      <w:kern w:val="0"/>
    </w:rPr>
  </w:style>
  <w:style w:type="character" w:customStyle="1" w:styleId="A9">
    <w:name w:val="A9"/>
    <w:uiPriority w:val="99"/>
    <w:rsid w:val="002C0D9F"/>
    <w:rPr>
      <w:color w:val="000000"/>
      <w:sz w:val="12"/>
      <w:szCs w:val="12"/>
    </w:rPr>
  </w:style>
  <w:style w:type="character" w:styleId="MenoPendente">
    <w:name w:val="Unresolved Mention"/>
    <w:basedOn w:val="Fontepargpadro"/>
    <w:uiPriority w:val="99"/>
    <w:semiHidden/>
    <w:unhideWhenUsed/>
    <w:rsid w:val="00160942"/>
    <w:rPr>
      <w:color w:val="605E5C"/>
      <w:shd w:val="clear" w:color="auto" w:fill="E1DFDD"/>
    </w:rPr>
  </w:style>
  <w:style w:type="paragraph" w:styleId="SemEspaamento">
    <w:name w:val="No Spacing"/>
    <w:uiPriority w:val="1"/>
    <w:qFormat/>
    <w:rsid w:val="00507D32"/>
    <w:pPr>
      <w:spacing w:after="0" w:line="240" w:lineRule="auto"/>
    </w:pPr>
    <w:rPr>
      <w:rFonts w:ascii="Calibri" w:eastAsia="Calibri" w:hAnsi="Calibri" w:cs="Times New Roman"/>
      <w:kern w:val="0"/>
    </w:rPr>
  </w:style>
  <w:style w:type="character" w:customStyle="1" w:styleId="Ttulo1Char">
    <w:name w:val="Título 1 Char"/>
    <w:basedOn w:val="Fontepargpadro"/>
    <w:link w:val="Ttulo1"/>
    <w:uiPriority w:val="9"/>
    <w:rsid w:val="00EB1B2F"/>
    <w:rPr>
      <w:rFonts w:ascii="Times New Roman" w:eastAsia="Times New Roman" w:hAnsi="Times New Roman" w:cs="Times New Roman"/>
      <w:b/>
      <w:bCs/>
      <w:kern w:val="36"/>
      <w:sz w:val="48"/>
      <w:szCs w:val="48"/>
      <w:lang w:eastAsia="pt-BR"/>
    </w:rPr>
  </w:style>
  <w:style w:type="character" w:customStyle="1" w:styleId="authors-list-item">
    <w:name w:val="authors-list-item"/>
    <w:basedOn w:val="Fontepargpadro"/>
    <w:rsid w:val="00EB1B2F"/>
  </w:style>
  <w:style w:type="character" w:customStyle="1" w:styleId="author-sup-separator">
    <w:name w:val="author-sup-separator"/>
    <w:basedOn w:val="Fontepargpadro"/>
    <w:rsid w:val="00EB1B2F"/>
  </w:style>
  <w:style w:type="character" w:customStyle="1" w:styleId="comma">
    <w:name w:val="comma"/>
    <w:basedOn w:val="Fontepargpadro"/>
    <w:rsid w:val="00EB1B2F"/>
  </w:style>
  <w:style w:type="character" w:customStyle="1" w:styleId="name">
    <w:name w:val="name"/>
    <w:basedOn w:val="Fontepargpadro"/>
    <w:rsid w:val="004579F4"/>
  </w:style>
  <w:style w:type="character" w:customStyle="1" w:styleId="articlebadge">
    <w:name w:val="_articlebadge"/>
    <w:basedOn w:val="Fontepargpadro"/>
    <w:rsid w:val="006A6AD8"/>
  </w:style>
  <w:style w:type="character" w:customStyle="1" w:styleId="separator">
    <w:name w:val="_separator"/>
    <w:basedOn w:val="Fontepargpadro"/>
    <w:rsid w:val="006A6AD8"/>
  </w:style>
  <w:style w:type="character" w:customStyle="1" w:styleId="editionmeta">
    <w:name w:val="_editionmeta"/>
    <w:basedOn w:val="Fontepargpadro"/>
    <w:rsid w:val="006A6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85208">
      <w:bodyDiv w:val="1"/>
      <w:marLeft w:val="0"/>
      <w:marRight w:val="0"/>
      <w:marTop w:val="0"/>
      <w:marBottom w:val="0"/>
      <w:divBdr>
        <w:top w:val="none" w:sz="0" w:space="0" w:color="auto"/>
        <w:left w:val="none" w:sz="0" w:space="0" w:color="auto"/>
        <w:bottom w:val="none" w:sz="0" w:space="0" w:color="auto"/>
        <w:right w:val="none" w:sz="0" w:space="0" w:color="auto"/>
      </w:divBdr>
    </w:div>
    <w:div w:id="227694453">
      <w:bodyDiv w:val="1"/>
      <w:marLeft w:val="0"/>
      <w:marRight w:val="0"/>
      <w:marTop w:val="0"/>
      <w:marBottom w:val="0"/>
      <w:divBdr>
        <w:top w:val="none" w:sz="0" w:space="0" w:color="auto"/>
        <w:left w:val="none" w:sz="0" w:space="0" w:color="auto"/>
        <w:bottom w:val="none" w:sz="0" w:space="0" w:color="auto"/>
        <w:right w:val="none" w:sz="0" w:space="0" w:color="auto"/>
      </w:divBdr>
    </w:div>
    <w:div w:id="377972061">
      <w:bodyDiv w:val="1"/>
      <w:marLeft w:val="0"/>
      <w:marRight w:val="0"/>
      <w:marTop w:val="0"/>
      <w:marBottom w:val="0"/>
      <w:divBdr>
        <w:top w:val="none" w:sz="0" w:space="0" w:color="auto"/>
        <w:left w:val="none" w:sz="0" w:space="0" w:color="auto"/>
        <w:bottom w:val="none" w:sz="0" w:space="0" w:color="auto"/>
        <w:right w:val="none" w:sz="0" w:space="0" w:color="auto"/>
      </w:divBdr>
    </w:div>
    <w:div w:id="669022641">
      <w:bodyDiv w:val="1"/>
      <w:marLeft w:val="0"/>
      <w:marRight w:val="0"/>
      <w:marTop w:val="0"/>
      <w:marBottom w:val="0"/>
      <w:divBdr>
        <w:top w:val="none" w:sz="0" w:space="0" w:color="auto"/>
        <w:left w:val="none" w:sz="0" w:space="0" w:color="auto"/>
        <w:bottom w:val="none" w:sz="0" w:space="0" w:color="auto"/>
        <w:right w:val="none" w:sz="0" w:space="0" w:color="auto"/>
      </w:divBdr>
    </w:div>
    <w:div w:id="826869500">
      <w:bodyDiv w:val="1"/>
      <w:marLeft w:val="0"/>
      <w:marRight w:val="0"/>
      <w:marTop w:val="0"/>
      <w:marBottom w:val="0"/>
      <w:divBdr>
        <w:top w:val="none" w:sz="0" w:space="0" w:color="auto"/>
        <w:left w:val="none" w:sz="0" w:space="0" w:color="auto"/>
        <w:bottom w:val="none" w:sz="0" w:space="0" w:color="auto"/>
        <w:right w:val="none" w:sz="0" w:space="0" w:color="auto"/>
      </w:divBdr>
    </w:div>
    <w:div w:id="880823027">
      <w:bodyDiv w:val="1"/>
      <w:marLeft w:val="0"/>
      <w:marRight w:val="0"/>
      <w:marTop w:val="0"/>
      <w:marBottom w:val="0"/>
      <w:divBdr>
        <w:top w:val="none" w:sz="0" w:space="0" w:color="auto"/>
        <w:left w:val="none" w:sz="0" w:space="0" w:color="auto"/>
        <w:bottom w:val="none" w:sz="0" w:space="0" w:color="auto"/>
        <w:right w:val="none" w:sz="0" w:space="0" w:color="auto"/>
      </w:divBdr>
      <w:divsChild>
        <w:div w:id="1013142245">
          <w:marLeft w:val="0"/>
          <w:marRight w:val="0"/>
          <w:marTop w:val="0"/>
          <w:marBottom w:val="0"/>
          <w:divBdr>
            <w:top w:val="none" w:sz="0" w:space="0" w:color="auto"/>
            <w:left w:val="none" w:sz="0" w:space="0" w:color="auto"/>
            <w:bottom w:val="none" w:sz="0" w:space="0" w:color="auto"/>
            <w:right w:val="none" w:sz="0" w:space="0" w:color="auto"/>
          </w:divBdr>
          <w:divsChild>
            <w:div w:id="164249619">
              <w:marLeft w:val="0"/>
              <w:marRight w:val="0"/>
              <w:marTop w:val="0"/>
              <w:marBottom w:val="0"/>
              <w:divBdr>
                <w:top w:val="none" w:sz="0" w:space="0" w:color="auto"/>
                <w:left w:val="none" w:sz="0" w:space="0" w:color="auto"/>
                <w:bottom w:val="none" w:sz="0" w:space="0" w:color="auto"/>
                <w:right w:val="none" w:sz="0" w:space="0" w:color="auto"/>
              </w:divBdr>
              <w:divsChild>
                <w:div w:id="15756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15326">
      <w:bodyDiv w:val="1"/>
      <w:marLeft w:val="0"/>
      <w:marRight w:val="0"/>
      <w:marTop w:val="0"/>
      <w:marBottom w:val="0"/>
      <w:divBdr>
        <w:top w:val="none" w:sz="0" w:space="0" w:color="auto"/>
        <w:left w:val="none" w:sz="0" w:space="0" w:color="auto"/>
        <w:bottom w:val="none" w:sz="0" w:space="0" w:color="auto"/>
        <w:right w:val="none" w:sz="0" w:space="0" w:color="auto"/>
      </w:divBdr>
    </w:div>
    <w:div w:id="209577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vetecaldas@uepa.br"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ersonfisio26@hotmail.com" TargetMode="External"/><Relationship Id="rId11" Type="http://schemas.openxmlformats.org/officeDocument/2006/relationships/hyperlink" Target="https://doi.org/10.29327/5362106" TargetMode="Externa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7837B-D788-44B8-8B89-16CA3C52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2812</TotalTime>
  <Pages>19</Pages>
  <Words>5876</Words>
  <Characters>31733</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POSITIVO</dc:creator>
  <cp:lastModifiedBy>POSITIVO</cp:lastModifiedBy>
  <cp:revision>9</cp:revision>
  <dcterms:created xsi:type="dcterms:W3CDTF">2024-04-09T20:14:00Z</dcterms:created>
  <dcterms:modified xsi:type="dcterms:W3CDTF">2024-04-15T14:26:00Z</dcterms:modified>
</cp:coreProperties>
</file>