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C4BC2" w14:textId="77777777" w:rsidR="007D556D" w:rsidRDefault="00DF1F79" w:rsidP="008E5E81">
      <w:pPr>
        <w:spacing w:after="0" w:line="36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3557B7E0" wp14:editId="0135E312">
            <wp:simplePos x="0" y="0"/>
            <wp:positionH relativeFrom="column">
              <wp:posOffset>2476500</wp:posOffset>
            </wp:positionH>
            <wp:positionV relativeFrom="paragraph">
              <wp:posOffset>1905</wp:posOffset>
            </wp:positionV>
            <wp:extent cx="600075" cy="609600"/>
            <wp:effectExtent l="0" t="0" r="0" b="0"/>
            <wp:wrapSquare wrapText="bothSides" distT="0" distB="0" distL="114300" distR="11430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47344" t="20944" r="46512" b="70255"/>
                    <a:stretch>
                      <a:fillRect/>
                    </a:stretch>
                  </pic:blipFill>
                  <pic:spPr>
                    <a:xfrm>
                      <a:off x="0" y="0"/>
                      <a:ext cx="600075" cy="6096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0B54E316" wp14:editId="529889A6">
                <wp:simplePos x="0" y="0"/>
                <wp:positionH relativeFrom="column">
                  <wp:posOffset>5448300</wp:posOffset>
                </wp:positionH>
                <wp:positionV relativeFrom="paragraph">
                  <wp:posOffset>-792479</wp:posOffset>
                </wp:positionV>
                <wp:extent cx="565150" cy="523875"/>
                <wp:effectExtent l="0" t="0" r="0" b="0"/>
                <wp:wrapNone/>
                <wp:docPr id="74" name="Retângulo 74"/>
                <wp:cNvGraphicFramePr/>
                <a:graphic xmlns:a="http://schemas.openxmlformats.org/drawingml/2006/main">
                  <a:graphicData uri="http://schemas.microsoft.com/office/word/2010/wordprocessingShape">
                    <wps:wsp>
                      <wps:cNvSpPr/>
                      <wps:spPr>
                        <a:xfrm>
                          <a:off x="5072950" y="3527588"/>
                          <a:ext cx="546100" cy="504825"/>
                        </a:xfrm>
                        <a:prstGeom prst="rect">
                          <a:avLst/>
                        </a:prstGeom>
                        <a:solidFill>
                          <a:srgbClr val="FFFFFF"/>
                        </a:solidFill>
                        <a:ln>
                          <a:noFill/>
                        </a:ln>
                      </wps:spPr>
                      <wps:txbx>
                        <w:txbxContent>
                          <w:p w14:paraId="487D5AB9" w14:textId="77777777" w:rsidR="007D556D" w:rsidRDefault="007D556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tângulo 74" o:spid="_x0000_s1026" style="position:absolute;margin-left:429pt;margin-top:-62.4pt;width:44.5pt;height:41.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" stroked="f">
                <v:textbox inset="2.53958mm,1.2694mm,2.53958mm,1.2694mm">
                  <w:txbxContent>
                    <w:p w:rsidR="007D556D" w:rsidRDefault="007D556D">
                      <w:pPr>
                        <w:spacing w:line="258" w:lineRule="auto"/>
                        <w:textDirection w:val="btLr"/>
                      </w:pPr>
                    </w:p>
                  </w:txbxContent>
                </v:textbox>
              </v:rect>
            </w:pict>
          </mc:Fallback>
        </mc:AlternateContent>
      </w:r>
    </w:p>
    <w:p w14:paraId="5BC351E7" w14:textId="77777777" w:rsidR="007D556D" w:rsidRDefault="007D556D">
      <w:pPr>
        <w:spacing w:after="0" w:line="240" w:lineRule="auto"/>
        <w:jc w:val="center"/>
        <w:rPr>
          <w:rFonts w:ascii="Times New Roman" w:eastAsia="Times New Roman" w:hAnsi="Times New Roman" w:cs="Times New Roman"/>
          <w:b/>
          <w:sz w:val="24"/>
          <w:szCs w:val="24"/>
        </w:rPr>
      </w:pPr>
    </w:p>
    <w:p w14:paraId="6F29F1A4" w14:textId="77777777" w:rsidR="007D556D" w:rsidRDefault="007D556D">
      <w:pPr>
        <w:spacing w:after="0" w:line="240" w:lineRule="auto"/>
        <w:jc w:val="center"/>
        <w:rPr>
          <w:rFonts w:ascii="Times New Roman" w:eastAsia="Times New Roman" w:hAnsi="Times New Roman" w:cs="Times New Roman"/>
          <w:b/>
          <w:sz w:val="24"/>
          <w:szCs w:val="24"/>
        </w:rPr>
      </w:pPr>
    </w:p>
    <w:p w14:paraId="372821E8" w14:textId="77777777" w:rsidR="007D556D" w:rsidRDefault="00DF1F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DO ESTADO DO PARÁ</w:t>
      </w:r>
    </w:p>
    <w:p w14:paraId="19A9888A" w14:textId="77777777" w:rsidR="007D556D" w:rsidRDefault="00DF1F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PRÓ-REITORIA DE PESQUISA E PÓS-GRADUAÇÃO</w:t>
      </w:r>
    </w:p>
    <w:p w14:paraId="17E7E602" w14:textId="77777777" w:rsidR="007D556D" w:rsidRDefault="00DF1F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CENTRO DE CIÊNCIAS SOCIAIS E EDUCAÇÃO</w:t>
      </w:r>
    </w:p>
    <w:p w14:paraId="366FA655" w14:textId="77777777" w:rsidR="007D556D" w:rsidRDefault="00DF1F79" w:rsidP="008E5E81">
      <w:pPr>
        <w:spacing w:after="0" w:line="240" w:lineRule="auto"/>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PROGRAMA DE PÓS-GRADUAÇÃO EM ENSINO DE LÍNGUA PORTUGUESA E SUAS RESPECTIVAS LITERATURAS - NÍVEL: MESTRADO PROFISSIONAL</w:t>
      </w:r>
    </w:p>
    <w:p w14:paraId="744CC8EB" w14:textId="77777777" w:rsidR="007D556D" w:rsidRDefault="007D556D">
      <w:pPr>
        <w:spacing w:after="0" w:line="240" w:lineRule="auto"/>
        <w:jc w:val="center"/>
        <w:rPr>
          <w:rFonts w:ascii="Times New Roman" w:eastAsia="Times New Roman" w:hAnsi="Times New Roman" w:cs="Times New Roman"/>
          <w:sz w:val="24"/>
          <w:szCs w:val="24"/>
        </w:rPr>
      </w:pPr>
    </w:p>
    <w:p w14:paraId="40C4C87F" w14:textId="77777777" w:rsidR="007D556D" w:rsidRDefault="007D556D">
      <w:pPr>
        <w:spacing w:after="0" w:line="240" w:lineRule="auto"/>
        <w:rPr>
          <w:rFonts w:ascii="Times New Roman" w:eastAsia="Times New Roman" w:hAnsi="Times New Roman" w:cs="Times New Roman"/>
          <w:sz w:val="24"/>
          <w:szCs w:val="24"/>
        </w:rPr>
      </w:pPr>
    </w:p>
    <w:p w14:paraId="584C83FB" w14:textId="77777777" w:rsidR="007D556D" w:rsidRDefault="00DF1F7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40E595A9" wp14:editId="42AB4937">
            <wp:simplePos x="0" y="0"/>
            <wp:positionH relativeFrom="margin">
              <wp:align>right</wp:align>
            </wp:positionH>
            <wp:positionV relativeFrom="paragraph">
              <wp:posOffset>232410</wp:posOffset>
            </wp:positionV>
            <wp:extent cx="5791200" cy="4657725"/>
            <wp:effectExtent l="0" t="0" r="0" b="9525"/>
            <wp:wrapSquare wrapText="bothSides" distT="0" distB="0" distL="114300" distR="114300"/>
            <wp:docPr id="8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10583" t="17346" r="9381"/>
                    <a:stretch>
                      <a:fillRect/>
                    </a:stretch>
                  </pic:blipFill>
                  <pic:spPr>
                    <a:xfrm>
                      <a:off x="0" y="0"/>
                      <a:ext cx="5791200" cy="4657725"/>
                    </a:xfrm>
                    <a:prstGeom prst="rect">
                      <a:avLst/>
                    </a:prstGeom>
                    <a:ln/>
                  </pic:spPr>
                </pic:pic>
              </a:graphicData>
            </a:graphic>
            <wp14:sizeRelH relativeFrom="margin">
              <wp14:pctWidth>0</wp14:pctWidth>
            </wp14:sizeRelH>
          </wp:anchor>
        </w:drawing>
      </w:r>
    </w:p>
    <w:p w14:paraId="0A7017D8" w14:textId="77777777" w:rsidR="007D556D" w:rsidRDefault="007D556D">
      <w:pPr>
        <w:spacing w:after="0" w:line="240" w:lineRule="auto"/>
        <w:rPr>
          <w:rFonts w:ascii="Times New Roman" w:eastAsia="Times New Roman" w:hAnsi="Times New Roman" w:cs="Times New Roman"/>
          <w:sz w:val="24"/>
          <w:szCs w:val="24"/>
        </w:rPr>
      </w:pPr>
    </w:p>
    <w:p w14:paraId="094F5CEA" w14:textId="77777777" w:rsidR="007D556D" w:rsidRDefault="007D556D">
      <w:pPr>
        <w:spacing w:after="0" w:line="240" w:lineRule="auto"/>
        <w:rPr>
          <w:rFonts w:ascii="Times New Roman" w:eastAsia="Times New Roman" w:hAnsi="Times New Roman" w:cs="Times New Roman"/>
          <w:sz w:val="24"/>
          <w:szCs w:val="24"/>
        </w:rPr>
      </w:pPr>
    </w:p>
    <w:p w14:paraId="44AC2D43" w14:textId="77777777" w:rsidR="007D556D" w:rsidRDefault="007D556D">
      <w:pPr>
        <w:spacing w:after="0" w:line="240" w:lineRule="auto"/>
        <w:rPr>
          <w:rFonts w:ascii="Times New Roman" w:eastAsia="Times New Roman" w:hAnsi="Times New Roman" w:cs="Times New Roman"/>
          <w:sz w:val="24"/>
          <w:szCs w:val="24"/>
        </w:rPr>
      </w:pPr>
    </w:p>
    <w:p w14:paraId="1C513C48" w14:textId="77777777" w:rsidR="007D556D" w:rsidRDefault="007D556D">
      <w:pPr>
        <w:spacing w:after="0" w:line="240" w:lineRule="auto"/>
        <w:rPr>
          <w:rFonts w:ascii="Times New Roman" w:eastAsia="Times New Roman" w:hAnsi="Times New Roman" w:cs="Times New Roman"/>
          <w:sz w:val="24"/>
          <w:szCs w:val="24"/>
        </w:rPr>
      </w:pPr>
    </w:p>
    <w:p w14:paraId="738260EF" w14:textId="77777777" w:rsidR="007D556D" w:rsidRDefault="007D556D">
      <w:pPr>
        <w:spacing w:after="0" w:line="240" w:lineRule="auto"/>
        <w:rPr>
          <w:rFonts w:ascii="Times New Roman" w:eastAsia="Times New Roman" w:hAnsi="Times New Roman" w:cs="Times New Roman"/>
          <w:sz w:val="24"/>
          <w:szCs w:val="24"/>
        </w:rPr>
      </w:pPr>
    </w:p>
    <w:p w14:paraId="6BCD954D" w14:textId="77777777" w:rsidR="007D556D" w:rsidRDefault="007D556D">
      <w:pPr>
        <w:spacing w:after="0" w:line="240" w:lineRule="auto"/>
        <w:rPr>
          <w:rFonts w:ascii="Times New Roman" w:eastAsia="Times New Roman" w:hAnsi="Times New Roman" w:cs="Times New Roman"/>
          <w:sz w:val="24"/>
          <w:szCs w:val="24"/>
        </w:rPr>
      </w:pPr>
    </w:p>
    <w:p w14:paraId="48E59B24" w14:textId="77777777" w:rsidR="007D556D" w:rsidRDefault="007D556D">
      <w:pPr>
        <w:spacing w:after="0" w:line="240" w:lineRule="auto"/>
        <w:rPr>
          <w:rFonts w:ascii="Times New Roman" w:eastAsia="Times New Roman" w:hAnsi="Times New Roman" w:cs="Times New Roman"/>
          <w:sz w:val="24"/>
          <w:szCs w:val="24"/>
        </w:rPr>
      </w:pPr>
    </w:p>
    <w:p w14:paraId="2B7D8AC6" w14:textId="77777777" w:rsidR="007D556D" w:rsidRDefault="007D556D">
      <w:pPr>
        <w:spacing w:after="0" w:line="240" w:lineRule="auto"/>
        <w:rPr>
          <w:rFonts w:ascii="Times New Roman" w:eastAsia="Times New Roman" w:hAnsi="Times New Roman" w:cs="Times New Roman"/>
          <w:sz w:val="24"/>
          <w:szCs w:val="24"/>
        </w:rPr>
      </w:pPr>
    </w:p>
    <w:p w14:paraId="0A41877A" w14:textId="77777777" w:rsidR="007D556D" w:rsidRDefault="007D556D">
      <w:pPr>
        <w:spacing w:after="0" w:line="240" w:lineRule="auto"/>
        <w:rPr>
          <w:rFonts w:ascii="Times New Roman" w:eastAsia="Times New Roman" w:hAnsi="Times New Roman" w:cs="Times New Roman"/>
          <w:sz w:val="24"/>
          <w:szCs w:val="24"/>
        </w:rPr>
      </w:pPr>
    </w:p>
    <w:p w14:paraId="0EF719FB" w14:textId="77777777" w:rsidR="008E5E81" w:rsidRDefault="008E5E81">
      <w:pPr>
        <w:spacing w:after="0" w:line="240" w:lineRule="auto"/>
        <w:jc w:val="center"/>
        <w:rPr>
          <w:rFonts w:ascii="Times New Roman" w:eastAsia="Times New Roman" w:hAnsi="Times New Roman" w:cs="Times New Roman"/>
          <w:sz w:val="24"/>
          <w:szCs w:val="24"/>
        </w:rPr>
      </w:pPr>
    </w:p>
    <w:p w14:paraId="38AC70AD" w14:textId="77777777" w:rsidR="007D556D" w:rsidRDefault="00DF1F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BELÉM</w:t>
      </w:r>
    </w:p>
    <w:p w14:paraId="4A6B630E" w14:textId="77777777" w:rsidR="007D556D" w:rsidRDefault="00DF1F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p w14:paraId="14C3F17F" w14:textId="77777777" w:rsidR="007D556D" w:rsidRDefault="00DF1F79">
      <w:pPr>
        <w:spacing w:after="0" w:line="240" w:lineRule="auto"/>
        <w:jc w:val="center"/>
        <w:rPr>
          <w:rFonts w:ascii="Times New Roman" w:eastAsia="Times New Roman" w:hAnsi="Times New Roman" w:cs="Times New Roman"/>
          <w:sz w:val="24"/>
          <w:szCs w:val="24"/>
        </w:rPr>
      </w:pPr>
      <w:r>
        <w:rPr>
          <w:noProof/>
        </w:rPr>
        <w:lastRenderedPageBreak/>
        <mc:AlternateContent>
          <mc:Choice Requires="wps">
            <w:drawing>
              <wp:anchor distT="45720" distB="45720" distL="114300" distR="114300" simplePos="0" relativeHeight="251661312" behindDoc="0" locked="0" layoutInCell="1" hidden="0" allowOverlap="1" wp14:anchorId="40248E22" wp14:editId="556D8F4F">
                <wp:simplePos x="0" y="0"/>
                <wp:positionH relativeFrom="column">
                  <wp:posOffset>5600700</wp:posOffset>
                </wp:positionH>
                <wp:positionV relativeFrom="paragraph">
                  <wp:posOffset>-881379</wp:posOffset>
                </wp:positionV>
                <wp:extent cx="565150" cy="523875"/>
                <wp:effectExtent l="0" t="0" r="0" b="0"/>
                <wp:wrapNone/>
                <wp:docPr id="77" name="Retângulo 77"/>
                <wp:cNvGraphicFramePr/>
                <a:graphic xmlns:a="http://schemas.openxmlformats.org/drawingml/2006/main">
                  <a:graphicData uri="http://schemas.microsoft.com/office/word/2010/wordprocessingShape">
                    <wps:wsp>
                      <wps:cNvSpPr/>
                      <wps:spPr>
                        <a:xfrm>
                          <a:off x="5072950" y="3527588"/>
                          <a:ext cx="546100" cy="504825"/>
                        </a:xfrm>
                        <a:prstGeom prst="rect">
                          <a:avLst/>
                        </a:prstGeom>
                        <a:solidFill>
                          <a:srgbClr val="FFFFFF"/>
                        </a:solidFill>
                        <a:ln>
                          <a:noFill/>
                        </a:ln>
                      </wps:spPr>
                      <wps:txbx>
                        <w:txbxContent>
                          <w:p w14:paraId="1A1153D2" w14:textId="77777777" w:rsidR="007D556D" w:rsidRDefault="007D556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tângulo 77" o:spid="_x0000_s1027" style="position:absolute;left:0;text-align:left;margin-left:441pt;margin-top:-69.4pt;width:44.5pt;height:41.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" stroked="f">
                <v:textbox inset="2.53958mm,1.2694mm,2.53958mm,1.2694mm">
                  <w:txbxContent>
                    <w:p w:rsidR="007D556D" w:rsidRDefault="007D556D">
                      <w:pPr>
                        <w:spacing w:line="258" w:lineRule="auto"/>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671FA52F" wp14:editId="4410F3F6">
            <wp:simplePos x="0" y="0"/>
            <wp:positionH relativeFrom="column">
              <wp:posOffset>-861058</wp:posOffset>
            </wp:positionH>
            <wp:positionV relativeFrom="paragraph">
              <wp:posOffset>0</wp:posOffset>
            </wp:positionV>
            <wp:extent cx="3168015" cy="791845"/>
            <wp:effectExtent l="0" t="0" r="0" b="0"/>
            <wp:wrapSquare wrapText="bothSides" distT="0" distB="0" distL="114300" distR="11430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26622" r="3987" b="24568"/>
                    <a:stretch>
                      <a:fillRect/>
                    </a:stretch>
                  </pic:blipFill>
                  <pic:spPr>
                    <a:xfrm>
                      <a:off x="0" y="0"/>
                      <a:ext cx="3168015" cy="7918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96BEFD2" wp14:editId="1CDC21C2">
            <wp:simplePos x="0" y="0"/>
            <wp:positionH relativeFrom="column">
              <wp:posOffset>4311779</wp:posOffset>
            </wp:positionH>
            <wp:positionV relativeFrom="paragraph">
              <wp:posOffset>0</wp:posOffset>
            </wp:positionV>
            <wp:extent cx="1448306" cy="714375"/>
            <wp:effectExtent l="0" t="0" r="0" b="0"/>
            <wp:wrapSquare wrapText="bothSides" distT="0" distB="0" distL="114300" distR="114300"/>
            <wp:docPr id="78" name="image3.png" descr="http://ccse.uepa.br/ccse/wp-content/uploads/2018/02/logoccse.png"/>
            <wp:cNvGraphicFramePr/>
            <a:graphic xmlns:a="http://schemas.openxmlformats.org/drawingml/2006/main">
              <a:graphicData uri="http://schemas.openxmlformats.org/drawingml/2006/picture">
                <pic:pic xmlns:pic="http://schemas.openxmlformats.org/drawingml/2006/picture">
                  <pic:nvPicPr>
                    <pic:cNvPr id="0" name="image3.png" descr="http://ccse.uepa.br/ccse/wp-content/uploads/2018/02/logoccse.png"/>
                    <pic:cNvPicPr preferRelativeResize="0"/>
                  </pic:nvPicPr>
                  <pic:blipFill>
                    <a:blip r:embed="rId11"/>
                    <a:srcRect/>
                    <a:stretch>
                      <a:fillRect/>
                    </a:stretch>
                  </pic:blipFill>
                  <pic:spPr>
                    <a:xfrm>
                      <a:off x="0" y="0"/>
                      <a:ext cx="1448306" cy="714375"/>
                    </a:xfrm>
                    <a:prstGeom prst="rect">
                      <a:avLst/>
                    </a:prstGeom>
                    <a:ln/>
                  </pic:spPr>
                </pic:pic>
              </a:graphicData>
            </a:graphic>
          </wp:anchor>
        </w:drawing>
      </w:r>
    </w:p>
    <w:p w14:paraId="3C144DB5" w14:textId="77777777" w:rsidR="007D556D" w:rsidRDefault="007D556D">
      <w:pPr>
        <w:spacing w:after="0" w:line="240" w:lineRule="auto"/>
        <w:jc w:val="center"/>
        <w:rPr>
          <w:rFonts w:ascii="Times New Roman" w:eastAsia="Times New Roman" w:hAnsi="Times New Roman" w:cs="Times New Roman"/>
          <w:sz w:val="24"/>
          <w:szCs w:val="24"/>
        </w:rPr>
      </w:pPr>
    </w:p>
    <w:p w14:paraId="71F5F7E9" w14:textId="77777777" w:rsidR="007D556D" w:rsidRDefault="007D556D">
      <w:pPr>
        <w:spacing w:after="0" w:line="240" w:lineRule="auto"/>
        <w:jc w:val="center"/>
        <w:rPr>
          <w:rFonts w:ascii="Times New Roman" w:eastAsia="Times New Roman" w:hAnsi="Times New Roman" w:cs="Times New Roman"/>
          <w:sz w:val="24"/>
          <w:szCs w:val="24"/>
        </w:rPr>
      </w:pPr>
    </w:p>
    <w:p w14:paraId="043499B6" w14:textId="77777777" w:rsidR="007D556D" w:rsidRDefault="007D556D">
      <w:pPr>
        <w:spacing w:after="0" w:line="240" w:lineRule="auto"/>
        <w:jc w:val="center"/>
        <w:rPr>
          <w:rFonts w:ascii="Times New Roman" w:eastAsia="Times New Roman" w:hAnsi="Times New Roman" w:cs="Times New Roman"/>
          <w:sz w:val="24"/>
          <w:szCs w:val="24"/>
        </w:rPr>
      </w:pPr>
    </w:p>
    <w:p w14:paraId="70F99C87" w14:textId="77777777" w:rsidR="007D556D" w:rsidRDefault="007D556D">
      <w:pPr>
        <w:spacing w:after="0" w:line="240" w:lineRule="auto"/>
        <w:jc w:val="center"/>
        <w:rPr>
          <w:rFonts w:ascii="Times New Roman" w:eastAsia="Times New Roman" w:hAnsi="Times New Roman" w:cs="Times New Roman"/>
          <w:sz w:val="24"/>
          <w:szCs w:val="24"/>
        </w:rPr>
      </w:pPr>
    </w:p>
    <w:p w14:paraId="32F6D6D6" w14:textId="77777777" w:rsidR="007D556D" w:rsidRDefault="007D556D">
      <w:pPr>
        <w:spacing w:after="0" w:line="240" w:lineRule="auto"/>
        <w:jc w:val="center"/>
        <w:rPr>
          <w:rFonts w:ascii="Times New Roman" w:eastAsia="Times New Roman" w:hAnsi="Times New Roman" w:cs="Times New Roman"/>
          <w:sz w:val="24"/>
          <w:szCs w:val="24"/>
        </w:rPr>
      </w:pPr>
    </w:p>
    <w:p w14:paraId="429CA9E2" w14:textId="77777777" w:rsidR="007D556D" w:rsidRDefault="007D556D">
      <w:pPr>
        <w:spacing w:after="0" w:line="240" w:lineRule="auto"/>
        <w:jc w:val="center"/>
        <w:rPr>
          <w:rFonts w:ascii="Times New Roman" w:eastAsia="Times New Roman" w:hAnsi="Times New Roman" w:cs="Times New Roman"/>
          <w:sz w:val="24"/>
          <w:szCs w:val="24"/>
        </w:rPr>
      </w:pPr>
    </w:p>
    <w:p w14:paraId="0F2E0A49" w14:textId="77777777" w:rsidR="007D556D" w:rsidRDefault="007D556D">
      <w:pPr>
        <w:spacing w:after="0" w:line="240" w:lineRule="auto"/>
        <w:jc w:val="center"/>
        <w:rPr>
          <w:rFonts w:ascii="Times New Roman" w:eastAsia="Times New Roman" w:hAnsi="Times New Roman" w:cs="Times New Roman"/>
          <w:sz w:val="24"/>
          <w:szCs w:val="24"/>
        </w:rPr>
      </w:pPr>
    </w:p>
    <w:p w14:paraId="744D5B6C" w14:textId="77777777" w:rsidR="007D556D" w:rsidRDefault="007D556D">
      <w:pPr>
        <w:spacing w:after="0" w:line="240" w:lineRule="auto"/>
        <w:jc w:val="center"/>
        <w:rPr>
          <w:rFonts w:ascii="Times New Roman" w:eastAsia="Times New Roman" w:hAnsi="Times New Roman" w:cs="Times New Roman"/>
          <w:sz w:val="24"/>
          <w:szCs w:val="24"/>
        </w:rPr>
      </w:pPr>
    </w:p>
    <w:p w14:paraId="56B93452" w14:textId="77777777" w:rsidR="007D556D" w:rsidRDefault="007D556D">
      <w:pPr>
        <w:spacing w:after="0" w:line="240" w:lineRule="auto"/>
        <w:jc w:val="center"/>
        <w:rPr>
          <w:rFonts w:ascii="Times New Roman" w:eastAsia="Times New Roman" w:hAnsi="Times New Roman" w:cs="Times New Roman"/>
          <w:sz w:val="24"/>
          <w:szCs w:val="24"/>
        </w:rPr>
      </w:pPr>
    </w:p>
    <w:p w14:paraId="1A1911D2" w14:textId="77777777" w:rsidR="007D556D" w:rsidRDefault="007D556D">
      <w:pPr>
        <w:spacing w:after="0" w:line="240" w:lineRule="auto"/>
        <w:jc w:val="center"/>
        <w:rPr>
          <w:rFonts w:ascii="Times New Roman" w:eastAsia="Times New Roman" w:hAnsi="Times New Roman" w:cs="Times New Roman"/>
          <w:sz w:val="24"/>
          <w:szCs w:val="24"/>
        </w:rPr>
      </w:pPr>
    </w:p>
    <w:p w14:paraId="4ECD6B92" w14:textId="77777777" w:rsidR="007D556D" w:rsidRPr="008E5E81" w:rsidRDefault="00DF1F79">
      <w:pPr>
        <w:spacing w:after="0" w:line="360" w:lineRule="auto"/>
        <w:jc w:val="center"/>
        <w:rPr>
          <w:rFonts w:ascii="Times New Roman" w:eastAsia="Times New Roman" w:hAnsi="Times New Roman" w:cs="Times New Roman"/>
          <w:b/>
          <w:sz w:val="36"/>
          <w:szCs w:val="36"/>
        </w:rPr>
      </w:pPr>
      <w:r w:rsidRPr="008E5E81">
        <w:rPr>
          <w:rFonts w:ascii="Times New Roman" w:eastAsia="Times New Roman" w:hAnsi="Times New Roman" w:cs="Times New Roman"/>
          <w:b/>
          <w:sz w:val="36"/>
          <w:szCs w:val="36"/>
        </w:rPr>
        <w:t>Orientanda:</w:t>
      </w:r>
    </w:p>
    <w:p w14:paraId="39A4A86A" w14:textId="77777777" w:rsidR="007D556D" w:rsidRPr="008E5E81" w:rsidRDefault="00DF1F79">
      <w:pPr>
        <w:spacing w:after="0" w:line="360" w:lineRule="auto"/>
        <w:jc w:val="center"/>
        <w:rPr>
          <w:rFonts w:ascii="Times New Roman" w:eastAsia="Times New Roman" w:hAnsi="Times New Roman" w:cs="Times New Roman"/>
          <w:sz w:val="28"/>
          <w:szCs w:val="28"/>
        </w:rPr>
      </w:pPr>
      <w:r w:rsidRPr="008E5E81">
        <w:rPr>
          <w:rFonts w:ascii="Times New Roman" w:eastAsia="Times New Roman" w:hAnsi="Times New Roman" w:cs="Times New Roman"/>
          <w:sz w:val="28"/>
          <w:szCs w:val="28"/>
        </w:rPr>
        <w:t>SÔNIA MARIA CORRÊA DO AMARAL</w:t>
      </w:r>
    </w:p>
    <w:p w14:paraId="7CDDC551" w14:textId="77777777" w:rsidR="007D556D" w:rsidRDefault="007D556D">
      <w:pPr>
        <w:spacing w:after="0" w:line="360" w:lineRule="auto"/>
        <w:jc w:val="center"/>
        <w:rPr>
          <w:rFonts w:ascii="Times New Roman" w:eastAsia="Times New Roman" w:hAnsi="Times New Roman" w:cs="Times New Roman"/>
          <w:sz w:val="24"/>
          <w:szCs w:val="24"/>
        </w:rPr>
      </w:pPr>
    </w:p>
    <w:p w14:paraId="62E7BA52" w14:textId="77777777" w:rsidR="007D556D" w:rsidRDefault="007D556D">
      <w:pPr>
        <w:spacing w:after="0" w:line="360" w:lineRule="auto"/>
        <w:jc w:val="center"/>
        <w:rPr>
          <w:rFonts w:ascii="Times New Roman" w:eastAsia="Times New Roman" w:hAnsi="Times New Roman" w:cs="Times New Roman"/>
          <w:sz w:val="24"/>
          <w:szCs w:val="24"/>
        </w:rPr>
      </w:pPr>
    </w:p>
    <w:p w14:paraId="6EE3CC67" w14:textId="77777777" w:rsidR="007D556D" w:rsidRDefault="007D556D">
      <w:pPr>
        <w:spacing w:after="0" w:line="360" w:lineRule="auto"/>
        <w:rPr>
          <w:rFonts w:ascii="Times New Roman" w:eastAsia="Times New Roman" w:hAnsi="Times New Roman" w:cs="Times New Roman"/>
          <w:sz w:val="24"/>
          <w:szCs w:val="24"/>
        </w:rPr>
      </w:pPr>
    </w:p>
    <w:p w14:paraId="34258BD9" w14:textId="77777777" w:rsidR="007D556D" w:rsidRDefault="007D556D">
      <w:pPr>
        <w:spacing w:after="0" w:line="360" w:lineRule="auto"/>
        <w:rPr>
          <w:rFonts w:ascii="Times New Roman" w:eastAsia="Times New Roman" w:hAnsi="Times New Roman" w:cs="Times New Roman"/>
          <w:sz w:val="24"/>
          <w:szCs w:val="24"/>
        </w:rPr>
      </w:pPr>
    </w:p>
    <w:p w14:paraId="1F72C433" w14:textId="77777777" w:rsidR="007D556D" w:rsidRPr="008E5E81" w:rsidRDefault="00DF1F79">
      <w:pPr>
        <w:spacing w:after="0" w:line="360" w:lineRule="auto"/>
        <w:jc w:val="center"/>
        <w:rPr>
          <w:rFonts w:ascii="Times New Roman" w:eastAsia="Times New Roman" w:hAnsi="Times New Roman" w:cs="Times New Roman"/>
          <w:b/>
          <w:sz w:val="36"/>
          <w:szCs w:val="36"/>
        </w:rPr>
      </w:pPr>
      <w:r w:rsidRPr="008E5E81">
        <w:rPr>
          <w:rFonts w:ascii="Times New Roman" w:eastAsia="Times New Roman" w:hAnsi="Times New Roman" w:cs="Times New Roman"/>
          <w:b/>
          <w:sz w:val="36"/>
          <w:szCs w:val="36"/>
        </w:rPr>
        <w:t xml:space="preserve">Orientadora: </w:t>
      </w:r>
    </w:p>
    <w:p w14:paraId="10DD8D21" w14:textId="77777777" w:rsidR="007D556D" w:rsidRPr="008E5E81" w:rsidRDefault="00DF1F79">
      <w:pPr>
        <w:spacing w:after="0" w:line="360" w:lineRule="auto"/>
        <w:jc w:val="center"/>
        <w:rPr>
          <w:rFonts w:ascii="Times New Roman" w:eastAsia="Times New Roman" w:hAnsi="Times New Roman" w:cs="Times New Roman"/>
          <w:sz w:val="28"/>
          <w:szCs w:val="28"/>
        </w:rPr>
      </w:pPr>
      <w:r w:rsidRPr="008E5E81">
        <w:rPr>
          <w:rFonts w:ascii="Times New Roman" w:eastAsia="Times New Roman" w:hAnsi="Times New Roman" w:cs="Times New Roman"/>
          <w:sz w:val="28"/>
          <w:szCs w:val="28"/>
        </w:rPr>
        <w:t>PROFA. DRA. ELIETE DE JESUS BARARUÁ SOLANO.</w:t>
      </w:r>
    </w:p>
    <w:p w14:paraId="1E7BF219" w14:textId="77777777" w:rsidR="007D556D" w:rsidRDefault="007D556D">
      <w:pPr>
        <w:spacing w:after="0" w:line="360" w:lineRule="auto"/>
        <w:rPr>
          <w:rFonts w:ascii="Times New Roman" w:eastAsia="Times New Roman" w:hAnsi="Times New Roman" w:cs="Times New Roman"/>
          <w:sz w:val="24"/>
          <w:szCs w:val="24"/>
        </w:rPr>
      </w:pPr>
    </w:p>
    <w:p w14:paraId="14036B06" w14:textId="77777777" w:rsidR="007D556D" w:rsidRDefault="007D556D">
      <w:pPr>
        <w:spacing w:after="0" w:line="360" w:lineRule="auto"/>
        <w:rPr>
          <w:rFonts w:ascii="Times New Roman" w:eastAsia="Times New Roman" w:hAnsi="Times New Roman" w:cs="Times New Roman"/>
          <w:sz w:val="24"/>
          <w:szCs w:val="24"/>
        </w:rPr>
      </w:pPr>
    </w:p>
    <w:p w14:paraId="622D72A9" w14:textId="77777777" w:rsidR="007D556D" w:rsidRDefault="007D556D">
      <w:pPr>
        <w:spacing w:after="0" w:line="360" w:lineRule="auto"/>
        <w:rPr>
          <w:rFonts w:ascii="Times New Roman" w:eastAsia="Times New Roman" w:hAnsi="Times New Roman" w:cs="Times New Roman"/>
          <w:sz w:val="24"/>
          <w:szCs w:val="24"/>
        </w:rPr>
      </w:pPr>
    </w:p>
    <w:p w14:paraId="0494A10E" w14:textId="77777777" w:rsidR="007D556D" w:rsidRDefault="007D556D">
      <w:pPr>
        <w:spacing w:after="0" w:line="240" w:lineRule="auto"/>
        <w:rPr>
          <w:rFonts w:ascii="Times New Roman" w:eastAsia="Times New Roman" w:hAnsi="Times New Roman" w:cs="Times New Roman"/>
          <w:sz w:val="24"/>
          <w:szCs w:val="24"/>
        </w:rPr>
      </w:pPr>
    </w:p>
    <w:p w14:paraId="54F33987" w14:textId="77777777" w:rsidR="007D556D" w:rsidRDefault="007D556D">
      <w:pPr>
        <w:spacing w:after="0" w:line="240" w:lineRule="auto"/>
        <w:rPr>
          <w:rFonts w:ascii="Times New Roman" w:eastAsia="Times New Roman" w:hAnsi="Times New Roman" w:cs="Times New Roman"/>
          <w:sz w:val="24"/>
          <w:szCs w:val="24"/>
        </w:rPr>
      </w:pPr>
    </w:p>
    <w:p w14:paraId="11F2C6AA" w14:textId="77777777" w:rsidR="007D556D" w:rsidRDefault="007D556D">
      <w:pPr>
        <w:spacing w:after="0" w:line="240" w:lineRule="auto"/>
        <w:rPr>
          <w:rFonts w:ascii="Times New Roman" w:eastAsia="Times New Roman" w:hAnsi="Times New Roman" w:cs="Times New Roman"/>
          <w:sz w:val="24"/>
          <w:szCs w:val="24"/>
        </w:rPr>
      </w:pPr>
    </w:p>
    <w:p w14:paraId="29BC1A56" w14:textId="77777777" w:rsidR="007D556D" w:rsidRDefault="007D556D">
      <w:pPr>
        <w:spacing w:after="0" w:line="360" w:lineRule="auto"/>
        <w:rPr>
          <w:rFonts w:ascii="Times New Roman" w:eastAsia="Times New Roman" w:hAnsi="Times New Roman" w:cs="Times New Roman"/>
          <w:sz w:val="24"/>
          <w:szCs w:val="24"/>
        </w:rPr>
      </w:pPr>
      <w:bookmarkStart w:id="0" w:name="_heading=h.gjdgxs" w:colFirst="0" w:colLast="0"/>
      <w:bookmarkEnd w:id="0"/>
    </w:p>
    <w:p w14:paraId="304B2006" w14:textId="77777777" w:rsidR="007D556D" w:rsidRDefault="007D556D">
      <w:pPr>
        <w:spacing w:after="0" w:line="240" w:lineRule="auto"/>
        <w:rPr>
          <w:rFonts w:ascii="Times New Roman" w:eastAsia="Times New Roman" w:hAnsi="Times New Roman" w:cs="Times New Roman"/>
          <w:sz w:val="24"/>
          <w:szCs w:val="24"/>
        </w:rPr>
      </w:pPr>
    </w:p>
    <w:p w14:paraId="4D18444B" w14:textId="77777777" w:rsidR="007D556D" w:rsidRDefault="007D556D">
      <w:pPr>
        <w:spacing w:after="0" w:line="240" w:lineRule="auto"/>
        <w:rPr>
          <w:rFonts w:ascii="Times New Roman" w:eastAsia="Times New Roman" w:hAnsi="Times New Roman" w:cs="Times New Roman"/>
          <w:sz w:val="24"/>
          <w:szCs w:val="24"/>
        </w:rPr>
      </w:pPr>
    </w:p>
    <w:p w14:paraId="3700E157" w14:textId="77777777" w:rsidR="007D556D" w:rsidRDefault="007D556D">
      <w:pPr>
        <w:spacing w:after="0" w:line="240" w:lineRule="auto"/>
        <w:rPr>
          <w:rFonts w:ascii="Times New Roman" w:eastAsia="Times New Roman" w:hAnsi="Times New Roman" w:cs="Times New Roman"/>
          <w:sz w:val="24"/>
          <w:szCs w:val="24"/>
        </w:rPr>
      </w:pPr>
    </w:p>
    <w:p w14:paraId="37D19641" w14:textId="77777777" w:rsidR="007D556D" w:rsidRDefault="007D556D">
      <w:pPr>
        <w:spacing w:after="0" w:line="240" w:lineRule="auto"/>
        <w:rPr>
          <w:rFonts w:ascii="Times New Roman" w:eastAsia="Times New Roman" w:hAnsi="Times New Roman" w:cs="Times New Roman"/>
          <w:sz w:val="24"/>
          <w:szCs w:val="24"/>
        </w:rPr>
      </w:pPr>
    </w:p>
    <w:p w14:paraId="7E7E18AC" w14:textId="77777777" w:rsidR="007D556D" w:rsidRDefault="007D556D">
      <w:pPr>
        <w:spacing w:after="0" w:line="240" w:lineRule="auto"/>
        <w:rPr>
          <w:rFonts w:ascii="Times New Roman" w:eastAsia="Times New Roman" w:hAnsi="Times New Roman" w:cs="Times New Roman"/>
          <w:sz w:val="24"/>
          <w:szCs w:val="24"/>
        </w:rPr>
      </w:pPr>
    </w:p>
    <w:p w14:paraId="46856F40" w14:textId="77777777" w:rsidR="007D556D" w:rsidRDefault="007D556D">
      <w:pPr>
        <w:spacing w:after="0" w:line="240" w:lineRule="auto"/>
        <w:rPr>
          <w:rFonts w:ascii="Times New Roman" w:eastAsia="Times New Roman" w:hAnsi="Times New Roman" w:cs="Times New Roman"/>
          <w:sz w:val="24"/>
          <w:szCs w:val="24"/>
        </w:rPr>
      </w:pPr>
    </w:p>
    <w:p w14:paraId="0809D254" w14:textId="77777777" w:rsidR="007D556D" w:rsidRDefault="007D556D">
      <w:pPr>
        <w:spacing w:after="0" w:line="240" w:lineRule="auto"/>
        <w:rPr>
          <w:rFonts w:ascii="Times New Roman" w:eastAsia="Times New Roman" w:hAnsi="Times New Roman" w:cs="Times New Roman"/>
          <w:sz w:val="24"/>
          <w:szCs w:val="24"/>
        </w:rPr>
      </w:pPr>
    </w:p>
    <w:p w14:paraId="7BD69F74" w14:textId="77777777" w:rsidR="007D556D" w:rsidRDefault="007D556D">
      <w:pPr>
        <w:spacing w:after="0" w:line="240" w:lineRule="auto"/>
        <w:rPr>
          <w:rFonts w:ascii="Times New Roman" w:eastAsia="Times New Roman" w:hAnsi="Times New Roman" w:cs="Times New Roman"/>
          <w:sz w:val="24"/>
          <w:szCs w:val="24"/>
        </w:rPr>
      </w:pPr>
    </w:p>
    <w:p w14:paraId="73B01528" w14:textId="77777777" w:rsidR="007D556D" w:rsidRDefault="007D556D">
      <w:pPr>
        <w:spacing w:after="0" w:line="240" w:lineRule="auto"/>
        <w:rPr>
          <w:rFonts w:ascii="Times New Roman" w:eastAsia="Times New Roman" w:hAnsi="Times New Roman" w:cs="Times New Roman"/>
          <w:sz w:val="24"/>
          <w:szCs w:val="24"/>
        </w:rPr>
      </w:pPr>
    </w:p>
    <w:p w14:paraId="45288EA6" w14:textId="77777777" w:rsidR="007D556D" w:rsidRDefault="007D556D">
      <w:pPr>
        <w:spacing w:after="0" w:line="240" w:lineRule="auto"/>
        <w:rPr>
          <w:rFonts w:ascii="Times New Roman" w:eastAsia="Times New Roman" w:hAnsi="Times New Roman" w:cs="Times New Roman"/>
          <w:sz w:val="24"/>
          <w:szCs w:val="24"/>
        </w:rPr>
      </w:pPr>
    </w:p>
    <w:p w14:paraId="3FF55E88" w14:textId="77777777" w:rsidR="007D556D" w:rsidRDefault="007D556D">
      <w:pPr>
        <w:spacing w:after="0" w:line="240" w:lineRule="auto"/>
        <w:rPr>
          <w:rFonts w:ascii="Times New Roman" w:eastAsia="Times New Roman" w:hAnsi="Times New Roman" w:cs="Times New Roman"/>
          <w:sz w:val="24"/>
          <w:szCs w:val="24"/>
        </w:rPr>
      </w:pPr>
    </w:p>
    <w:p w14:paraId="43385448" w14:textId="77777777" w:rsidR="007D556D" w:rsidRDefault="007D556D">
      <w:pPr>
        <w:spacing w:after="0" w:line="240" w:lineRule="auto"/>
        <w:rPr>
          <w:rFonts w:ascii="Times New Roman" w:eastAsia="Times New Roman" w:hAnsi="Times New Roman" w:cs="Times New Roman"/>
          <w:sz w:val="24"/>
          <w:szCs w:val="24"/>
        </w:rPr>
      </w:pPr>
    </w:p>
    <w:p w14:paraId="630635EE" w14:textId="77777777" w:rsidR="007D556D" w:rsidRDefault="007D556D">
      <w:pPr>
        <w:spacing w:after="0" w:line="240" w:lineRule="auto"/>
        <w:rPr>
          <w:rFonts w:ascii="Times New Roman" w:eastAsia="Times New Roman" w:hAnsi="Times New Roman" w:cs="Times New Roman"/>
          <w:sz w:val="24"/>
          <w:szCs w:val="24"/>
        </w:rPr>
      </w:pPr>
    </w:p>
    <w:p w14:paraId="004FDB42" w14:textId="77777777" w:rsidR="007D556D" w:rsidRDefault="007D556D">
      <w:pPr>
        <w:spacing w:after="0" w:line="240" w:lineRule="auto"/>
        <w:rPr>
          <w:rFonts w:ascii="Times New Roman" w:eastAsia="Times New Roman" w:hAnsi="Times New Roman" w:cs="Times New Roman"/>
          <w:sz w:val="24"/>
          <w:szCs w:val="24"/>
        </w:rPr>
      </w:pPr>
    </w:p>
    <w:p w14:paraId="129B26C1" w14:textId="77777777" w:rsidR="007D556D" w:rsidRDefault="00DF1F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BELÉM</w:t>
      </w:r>
    </w:p>
    <w:p w14:paraId="652A814B" w14:textId="77777777" w:rsidR="007D556D" w:rsidRDefault="00DF1F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p w14:paraId="2AAF17E2" w14:textId="77777777" w:rsidR="007D556D" w:rsidRDefault="008E5E81">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r>
        <w:rPr>
          <w:noProof/>
        </w:rPr>
        <w:lastRenderedPageBreak/>
        <mc:AlternateContent>
          <mc:Choice Requires="wps">
            <w:drawing>
              <wp:anchor distT="45720" distB="45720" distL="114300" distR="114300" simplePos="0" relativeHeight="251664384" behindDoc="0" locked="0" layoutInCell="1" hidden="0" allowOverlap="1" wp14:anchorId="4407DA7B" wp14:editId="7C5573B3">
                <wp:simplePos x="0" y="0"/>
                <wp:positionH relativeFrom="column">
                  <wp:posOffset>5482590</wp:posOffset>
                </wp:positionH>
                <wp:positionV relativeFrom="paragraph">
                  <wp:posOffset>-775334</wp:posOffset>
                </wp:positionV>
                <wp:extent cx="546100" cy="781050"/>
                <wp:effectExtent l="0" t="0" r="6350" b="0"/>
                <wp:wrapNone/>
                <wp:docPr id="76" name="Retângulo 76"/>
                <wp:cNvGraphicFramePr/>
                <a:graphic xmlns:a="http://schemas.openxmlformats.org/drawingml/2006/main">
                  <a:graphicData uri="http://schemas.microsoft.com/office/word/2010/wordprocessingShape">
                    <wps:wsp>
                      <wps:cNvSpPr/>
                      <wps:spPr>
                        <a:xfrm>
                          <a:off x="0" y="0"/>
                          <a:ext cx="546100" cy="781050"/>
                        </a:xfrm>
                        <a:prstGeom prst="rect">
                          <a:avLst/>
                        </a:prstGeom>
                        <a:solidFill>
                          <a:srgbClr val="FFFFFF"/>
                        </a:solidFill>
                        <a:ln>
                          <a:noFill/>
                        </a:ln>
                      </wps:spPr>
                      <wps:txbx>
                        <w:txbxContent>
                          <w:p w14:paraId="37425D55" w14:textId="77777777" w:rsidR="007D556D" w:rsidRDefault="007D556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tângulo 76" o:spid="_x0000_s1028" style="position:absolute;left:0;text-align:left;margin-left:431.7pt;margin-top:-61.05pt;width:43pt;height:6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" stroked="f">
                <v:textbox inset="2.53958mm,1.2694mm,2.53958mm,1.2694mm">
                  <w:txbxContent>
                    <w:p w:rsidR="007D556D" w:rsidRDefault="007D556D">
                      <w:pPr>
                        <w:spacing w:line="258" w:lineRule="auto"/>
                        <w:textDirection w:val="btLr"/>
                      </w:pPr>
                    </w:p>
                  </w:txbxContent>
                </v:textbox>
              </v:rect>
            </w:pict>
          </mc:Fallback>
        </mc:AlternateContent>
      </w:r>
    </w:p>
    <w:p w14:paraId="1A340BE6"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59B94561"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33A77760"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3A9B6F3F"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7807A7C3"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58BBE8E9"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3BE32343"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13CC9B68"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2B72A4FF"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683097A9"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2B37241C"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7D71075B"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74342F4F"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1107D047"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73CE00E4"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41052782"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7DC989A7"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37B2CD4B"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617A9960"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375ADDA1"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33F53697" w14:textId="77777777" w:rsidR="007D556D" w:rsidRDefault="007D556D">
      <w:pPr>
        <w:pBdr>
          <w:top w:val="nil"/>
          <w:left w:val="nil"/>
          <w:bottom w:val="nil"/>
          <w:right w:val="nil"/>
          <w:between w:val="nil"/>
        </w:pBdr>
        <w:tabs>
          <w:tab w:val="left" w:pos="-426"/>
        </w:tabs>
        <w:spacing w:after="200" w:line="276" w:lineRule="auto"/>
        <w:ind w:left="284"/>
        <w:jc w:val="center"/>
        <w:rPr>
          <w:rFonts w:ascii="Times New Roman" w:eastAsia="Times New Roman" w:hAnsi="Times New Roman" w:cs="Times New Roman"/>
          <w:b/>
          <w:sz w:val="24"/>
          <w:szCs w:val="24"/>
        </w:rPr>
      </w:pPr>
    </w:p>
    <w:p w14:paraId="613C152C" w14:textId="77777777" w:rsidR="007D556D" w:rsidRDefault="007D556D">
      <w:pPr>
        <w:pBdr>
          <w:top w:val="nil"/>
          <w:left w:val="nil"/>
          <w:bottom w:val="nil"/>
          <w:right w:val="nil"/>
          <w:between w:val="nil"/>
        </w:pBdr>
        <w:tabs>
          <w:tab w:val="left" w:pos="-426"/>
        </w:tabs>
        <w:spacing w:after="200" w:line="276" w:lineRule="auto"/>
        <w:ind w:left="2268"/>
        <w:jc w:val="center"/>
        <w:rPr>
          <w:rFonts w:ascii="Times New Roman" w:eastAsia="Times New Roman" w:hAnsi="Times New Roman" w:cs="Times New Roman"/>
          <w:b/>
          <w:sz w:val="24"/>
          <w:szCs w:val="24"/>
        </w:rPr>
      </w:pPr>
    </w:p>
    <w:p w14:paraId="59051C6A" w14:textId="77777777" w:rsidR="007D556D" w:rsidRPr="008E5E81" w:rsidRDefault="00DF1F79">
      <w:pPr>
        <w:pBdr>
          <w:top w:val="nil"/>
          <w:left w:val="nil"/>
          <w:bottom w:val="nil"/>
          <w:right w:val="nil"/>
          <w:between w:val="nil"/>
        </w:pBdr>
        <w:tabs>
          <w:tab w:val="left" w:pos="-426"/>
        </w:tabs>
        <w:spacing w:after="0" w:line="360" w:lineRule="auto"/>
        <w:ind w:left="2268"/>
        <w:jc w:val="both"/>
        <w:rPr>
          <w:rFonts w:ascii="Times New Roman" w:eastAsia="Times New Roman" w:hAnsi="Times New Roman" w:cs="Times New Roman"/>
          <w:i/>
          <w:iCs/>
          <w:sz w:val="24"/>
          <w:szCs w:val="24"/>
        </w:rPr>
      </w:pPr>
      <w:r w:rsidRPr="008E5E81">
        <w:rPr>
          <w:rFonts w:ascii="Times New Roman" w:eastAsia="Times New Roman" w:hAnsi="Times New Roman" w:cs="Times New Roman"/>
          <w:i/>
          <w:iCs/>
          <w:sz w:val="24"/>
          <w:szCs w:val="24"/>
        </w:rPr>
        <w:t xml:space="preserve">Ensinar bem é ensinar para o bem. Ensinar para o bem significa respeitar o conhecimento intuitivo do aluno, valorizar o que já sabe do mundo, da vida, reconhecer na língua que ele fala a sua própria identidade como ser humano </w:t>
      </w:r>
    </w:p>
    <w:p w14:paraId="341FE9C6" w14:textId="77777777" w:rsidR="007D556D" w:rsidRPr="008E5E81" w:rsidRDefault="00DF1F79">
      <w:pPr>
        <w:pBdr>
          <w:top w:val="nil"/>
          <w:left w:val="nil"/>
          <w:bottom w:val="nil"/>
          <w:right w:val="nil"/>
          <w:between w:val="nil"/>
        </w:pBdr>
        <w:tabs>
          <w:tab w:val="left" w:pos="-426"/>
        </w:tabs>
        <w:spacing w:after="0" w:line="360" w:lineRule="auto"/>
        <w:ind w:left="2268"/>
        <w:jc w:val="right"/>
        <w:rPr>
          <w:rFonts w:ascii="Times New Roman" w:eastAsia="Times New Roman" w:hAnsi="Times New Roman" w:cs="Times New Roman"/>
          <w:i/>
          <w:iCs/>
          <w:sz w:val="24"/>
          <w:szCs w:val="24"/>
        </w:rPr>
      </w:pPr>
      <w:r w:rsidRPr="008E5E81">
        <w:rPr>
          <w:rFonts w:ascii="Times New Roman" w:eastAsia="Times New Roman" w:hAnsi="Times New Roman" w:cs="Times New Roman"/>
          <w:i/>
          <w:iCs/>
          <w:sz w:val="24"/>
          <w:szCs w:val="24"/>
        </w:rPr>
        <w:t>BAGNO, 2015</w:t>
      </w:r>
    </w:p>
    <w:p w14:paraId="47580D8C" w14:textId="77777777" w:rsidR="007D556D" w:rsidRDefault="00DF1F79">
      <w:pPr>
        <w:pBdr>
          <w:top w:val="nil"/>
          <w:left w:val="nil"/>
          <w:bottom w:val="nil"/>
          <w:right w:val="nil"/>
          <w:between w:val="nil"/>
        </w:pBdr>
        <w:tabs>
          <w:tab w:val="left" w:pos="-426"/>
        </w:tabs>
        <w:spacing w:after="0"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SUMÁRIO</w:t>
      </w:r>
      <w:r>
        <w:rPr>
          <w:noProof/>
        </w:rPr>
        <mc:AlternateContent>
          <mc:Choice Requires="wps">
            <w:drawing>
              <wp:anchor distT="45720" distB="45720" distL="114300" distR="114300" simplePos="0" relativeHeight="251665408" behindDoc="0" locked="0" layoutInCell="1" hidden="0" allowOverlap="1" wp14:anchorId="7544A41E" wp14:editId="65590A1B">
                <wp:simplePos x="0" y="0"/>
                <wp:positionH relativeFrom="column">
                  <wp:posOffset>5499100</wp:posOffset>
                </wp:positionH>
                <wp:positionV relativeFrom="paragraph">
                  <wp:posOffset>-805179</wp:posOffset>
                </wp:positionV>
                <wp:extent cx="565150" cy="714599"/>
                <wp:effectExtent l="0" t="0" r="0" b="0"/>
                <wp:wrapNone/>
                <wp:docPr id="75" name="Retângulo 75"/>
                <wp:cNvGraphicFramePr/>
                <a:graphic xmlns:a="http://schemas.openxmlformats.org/drawingml/2006/main">
                  <a:graphicData uri="http://schemas.microsoft.com/office/word/2010/wordprocessingShape">
                    <wps:wsp>
                      <wps:cNvSpPr/>
                      <wps:spPr>
                        <a:xfrm>
                          <a:off x="5082475" y="3441751"/>
                          <a:ext cx="527050" cy="676499"/>
                        </a:xfrm>
                        <a:prstGeom prst="rect">
                          <a:avLst/>
                        </a:prstGeom>
                        <a:solidFill>
                          <a:srgbClr val="FFFFFF"/>
                        </a:solidFill>
                        <a:ln>
                          <a:noFill/>
                        </a:ln>
                      </wps:spPr>
                      <wps:txbx>
                        <w:txbxContent>
                          <w:p w14:paraId="04A70594" w14:textId="77777777" w:rsidR="007D556D" w:rsidRDefault="007D556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tângulo 75" o:spid="_x0000_s1029" style="position:absolute;left:0;text-align:left;margin-left:433pt;margin-top:-63.4pt;width:44.5pt;height:56.2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" stroked="f">
                <v:textbox inset="2.53958mm,1.2694mm,2.53958mm,1.2694mm">
                  <w:txbxContent>
                    <w:p w:rsidR="007D556D" w:rsidRDefault="007D556D">
                      <w:pPr>
                        <w:spacing w:line="258" w:lineRule="auto"/>
                        <w:textDirection w:val="btLr"/>
                      </w:pPr>
                    </w:p>
                  </w:txbxContent>
                </v:textbox>
              </v:rect>
            </w:pict>
          </mc:Fallback>
        </mc:AlternateContent>
      </w:r>
    </w:p>
    <w:p w14:paraId="180C8BAE" w14:textId="77777777" w:rsidR="007D556D" w:rsidRDefault="00DF1F79">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APRESENTAÇÃO</w:t>
      </w:r>
      <w:r>
        <w:rPr>
          <w:rFonts w:ascii="Times New Roman" w:eastAsia="Times New Roman" w:hAnsi="Times New Roman" w:cs="Times New Roman"/>
          <w:sz w:val="24"/>
          <w:szCs w:val="24"/>
        </w:rPr>
        <w:t>..................................................................................................................04</w:t>
      </w:r>
    </w:p>
    <w:p w14:paraId="34574131" w14:textId="77777777" w:rsidR="007D556D" w:rsidRDefault="00DF1F7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LÍNGUA E VARIAÇÃO: RELAÇÕES NEM SEMPRE APARENTES</w:t>
      </w:r>
      <w:r>
        <w:rPr>
          <w:rFonts w:ascii="Times New Roman" w:eastAsia="Times New Roman" w:hAnsi="Times New Roman" w:cs="Times New Roman"/>
          <w:sz w:val="24"/>
          <w:szCs w:val="24"/>
        </w:rPr>
        <w:t>.........................04</w:t>
      </w:r>
    </w:p>
    <w:p w14:paraId="126CCA5F" w14:textId="77777777" w:rsidR="007D556D" w:rsidRDefault="00DF1F79">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2  A</w:t>
      </w:r>
      <w:proofErr w:type="gramEnd"/>
      <w:r>
        <w:rPr>
          <w:rFonts w:ascii="Times New Roman" w:eastAsia="Times New Roman" w:hAnsi="Times New Roman" w:cs="Times New Roman"/>
          <w:b/>
          <w:sz w:val="24"/>
          <w:szCs w:val="24"/>
        </w:rPr>
        <w:t xml:space="preserve"> SOCIOLINGUÍSTICA E OS ESTUDOS DE VARIAÇÃO NO ENSINO DE LÍNGUA PORTUGUESA</w:t>
      </w:r>
      <w:r>
        <w:rPr>
          <w:rFonts w:ascii="Times New Roman" w:eastAsia="Times New Roman" w:hAnsi="Times New Roman" w:cs="Times New Roman"/>
          <w:sz w:val="24"/>
          <w:szCs w:val="24"/>
        </w:rPr>
        <w:t>.......................................................................................................................07</w:t>
      </w:r>
    </w:p>
    <w:p w14:paraId="729C629E" w14:textId="77777777" w:rsidR="007D556D" w:rsidRDefault="00DF1F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VARIAÇÃO LINGUÍSTICA NO CONTEXTO ESCOLAR</w:t>
      </w:r>
      <w:r>
        <w:rPr>
          <w:rFonts w:ascii="Times New Roman" w:eastAsia="Times New Roman" w:hAnsi="Times New Roman" w:cs="Times New Roman"/>
          <w:sz w:val="24"/>
          <w:szCs w:val="24"/>
        </w:rPr>
        <w:t>...........................................08</w:t>
      </w:r>
    </w:p>
    <w:p w14:paraId="74804BDE" w14:textId="77777777" w:rsidR="007D556D" w:rsidRDefault="00DF1F7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OFICINA PEDAGÓGICA: UMA PROPOSTA COM ATIVIDADES SEQUENCIAIS</w:t>
      </w:r>
      <w:r>
        <w:rPr>
          <w:rFonts w:ascii="Times New Roman" w:eastAsia="Times New Roman" w:hAnsi="Times New Roman" w:cs="Times New Roman"/>
          <w:sz w:val="24"/>
          <w:szCs w:val="24"/>
        </w:rPr>
        <w:t>.......................................................................................................................09</w:t>
      </w:r>
    </w:p>
    <w:p w14:paraId="78EB893E" w14:textId="77777777" w:rsidR="007D556D" w:rsidRDefault="00DF1F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1º MOMENTO..........................................................................................................................10</w:t>
      </w:r>
    </w:p>
    <w:p w14:paraId="7EFD0AA1" w14:textId="77777777" w:rsidR="007D556D" w:rsidRDefault="00DF1F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2º MOMENTO..........................................................................................................................12</w:t>
      </w:r>
    </w:p>
    <w:p w14:paraId="4C8DAD1C" w14:textId="77777777" w:rsidR="007D556D" w:rsidRDefault="00DF1F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3º MOMENTO..........................................................................................................................14</w:t>
      </w:r>
    </w:p>
    <w:p w14:paraId="7236F74A" w14:textId="77777777" w:rsidR="007D556D" w:rsidRDefault="00DF1F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4º MOMENTO..........................................................................................................................16</w:t>
      </w:r>
    </w:p>
    <w:p w14:paraId="41B9D635" w14:textId="77777777" w:rsidR="007D556D" w:rsidRDefault="00DF1F79">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CONSIDERAÇÕES FINAIS</w:t>
      </w:r>
      <w:r>
        <w:rPr>
          <w:rFonts w:ascii="Times New Roman" w:eastAsia="Times New Roman" w:hAnsi="Times New Roman" w:cs="Times New Roman"/>
          <w:sz w:val="24"/>
          <w:szCs w:val="24"/>
        </w:rPr>
        <w:t xml:space="preserve">.................................................................................................18 </w:t>
      </w:r>
    </w:p>
    <w:p w14:paraId="115B80B4" w14:textId="77777777" w:rsidR="007D556D" w:rsidRDefault="00DF1F79">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w:t>
      </w:r>
      <w:r>
        <w:rPr>
          <w:rFonts w:ascii="Times New Roman" w:eastAsia="Times New Roman" w:hAnsi="Times New Roman" w:cs="Times New Roman"/>
          <w:sz w:val="24"/>
          <w:szCs w:val="24"/>
        </w:rPr>
        <w:t>......................................................................................................................19</w:t>
      </w:r>
    </w:p>
    <w:p w14:paraId="7E653DDF" w14:textId="77777777" w:rsidR="007D556D" w:rsidRDefault="007D556D">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0D0394F7" w14:textId="77777777" w:rsidR="007D556D" w:rsidRDefault="007D556D">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5D76926F" w14:textId="77777777" w:rsidR="007D556D" w:rsidRDefault="007D556D">
      <w:pPr>
        <w:spacing w:after="0" w:line="360" w:lineRule="auto"/>
        <w:jc w:val="both"/>
        <w:rPr>
          <w:rFonts w:ascii="Times New Roman" w:eastAsia="Times New Roman" w:hAnsi="Times New Roman" w:cs="Times New Roman"/>
          <w:b/>
          <w:sz w:val="24"/>
          <w:szCs w:val="24"/>
        </w:rPr>
      </w:pPr>
    </w:p>
    <w:p w14:paraId="28DC89D6" w14:textId="77777777" w:rsidR="007D556D" w:rsidRDefault="007D556D">
      <w:pPr>
        <w:spacing w:after="0" w:line="360" w:lineRule="auto"/>
        <w:jc w:val="both"/>
        <w:rPr>
          <w:rFonts w:ascii="Times New Roman" w:eastAsia="Times New Roman" w:hAnsi="Times New Roman" w:cs="Times New Roman"/>
          <w:b/>
          <w:sz w:val="24"/>
          <w:szCs w:val="24"/>
        </w:rPr>
      </w:pPr>
    </w:p>
    <w:p w14:paraId="2FA0A498" w14:textId="77777777" w:rsidR="007D556D" w:rsidRDefault="007D556D">
      <w:pPr>
        <w:spacing w:after="0" w:line="360" w:lineRule="auto"/>
        <w:jc w:val="both"/>
        <w:rPr>
          <w:rFonts w:ascii="Times New Roman" w:eastAsia="Times New Roman" w:hAnsi="Times New Roman" w:cs="Times New Roman"/>
          <w:b/>
          <w:sz w:val="24"/>
          <w:szCs w:val="24"/>
        </w:rPr>
      </w:pPr>
    </w:p>
    <w:p w14:paraId="40D72A7E" w14:textId="77777777" w:rsidR="007D556D" w:rsidRDefault="007D556D">
      <w:pPr>
        <w:spacing w:after="0" w:line="360" w:lineRule="auto"/>
        <w:jc w:val="both"/>
        <w:rPr>
          <w:rFonts w:ascii="Times New Roman" w:eastAsia="Times New Roman" w:hAnsi="Times New Roman" w:cs="Times New Roman"/>
          <w:b/>
          <w:sz w:val="24"/>
          <w:szCs w:val="24"/>
        </w:rPr>
      </w:pPr>
    </w:p>
    <w:p w14:paraId="1986045C" w14:textId="77777777" w:rsidR="007D556D" w:rsidRDefault="007D556D">
      <w:pPr>
        <w:spacing w:after="0" w:line="360" w:lineRule="auto"/>
        <w:jc w:val="both"/>
        <w:rPr>
          <w:rFonts w:ascii="Times New Roman" w:eastAsia="Times New Roman" w:hAnsi="Times New Roman" w:cs="Times New Roman"/>
          <w:b/>
          <w:sz w:val="24"/>
          <w:szCs w:val="24"/>
        </w:rPr>
      </w:pPr>
    </w:p>
    <w:p w14:paraId="4561F611" w14:textId="77777777" w:rsidR="007D556D" w:rsidRDefault="007D556D">
      <w:pPr>
        <w:spacing w:after="0" w:line="360" w:lineRule="auto"/>
        <w:jc w:val="both"/>
        <w:rPr>
          <w:rFonts w:ascii="Times New Roman" w:eastAsia="Times New Roman" w:hAnsi="Times New Roman" w:cs="Times New Roman"/>
          <w:b/>
          <w:sz w:val="24"/>
          <w:szCs w:val="24"/>
        </w:rPr>
      </w:pPr>
    </w:p>
    <w:p w14:paraId="5A29D04D" w14:textId="77777777" w:rsidR="007D556D" w:rsidRDefault="007D556D">
      <w:pPr>
        <w:spacing w:after="0" w:line="360" w:lineRule="auto"/>
        <w:jc w:val="both"/>
        <w:rPr>
          <w:rFonts w:ascii="Times New Roman" w:eastAsia="Times New Roman" w:hAnsi="Times New Roman" w:cs="Times New Roman"/>
          <w:b/>
          <w:sz w:val="24"/>
          <w:szCs w:val="24"/>
        </w:rPr>
      </w:pPr>
    </w:p>
    <w:p w14:paraId="112909EB" w14:textId="77777777" w:rsidR="007D556D" w:rsidRDefault="007D556D">
      <w:pPr>
        <w:spacing w:after="0" w:line="360" w:lineRule="auto"/>
        <w:jc w:val="both"/>
        <w:rPr>
          <w:rFonts w:ascii="Times New Roman" w:eastAsia="Times New Roman" w:hAnsi="Times New Roman" w:cs="Times New Roman"/>
          <w:b/>
          <w:sz w:val="24"/>
          <w:szCs w:val="24"/>
        </w:rPr>
      </w:pPr>
    </w:p>
    <w:p w14:paraId="6E6E3E15" w14:textId="77777777" w:rsidR="007D556D" w:rsidRDefault="007D556D">
      <w:pPr>
        <w:spacing w:after="0" w:line="360" w:lineRule="auto"/>
        <w:jc w:val="both"/>
        <w:rPr>
          <w:rFonts w:ascii="Times New Roman" w:eastAsia="Times New Roman" w:hAnsi="Times New Roman" w:cs="Times New Roman"/>
          <w:b/>
          <w:sz w:val="24"/>
          <w:szCs w:val="24"/>
        </w:rPr>
      </w:pPr>
    </w:p>
    <w:p w14:paraId="165090EF" w14:textId="77777777" w:rsidR="007D556D" w:rsidRDefault="007D556D">
      <w:pPr>
        <w:spacing w:after="0" w:line="360" w:lineRule="auto"/>
        <w:jc w:val="both"/>
        <w:rPr>
          <w:rFonts w:ascii="Times New Roman" w:eastAsia="Times New Roman" w:hAnsi="Times New Roman" w:cs="Times New Roman"/>
          <w:b/>
          <w:sz w:val="24"/>
          <w:szCs w:val="24"/>
        </w:rPr>
      </w:pPr>
    </w:p>
    <w:p w14:paraId="2BD4EA7B" w14:textId="77777777" w:rsidR="007D556D" w:rsidRDefault="007D556D">
      <w:pPr>
        <w:spacing w:after="0" w:line="360" w:lineRule="auto"/>
        <w:jc w:val="both"/>
        <w:rPr>
          <w:rFonts w:ascii="Times New Roman" w:eastAsia="Times New Roman" w:hAnsi="Times New Roman" w:cs="Times New Roman"/>
          <w:b/>
          <w:sz w:val="24"/>
          <w:szCs w:val="24"/>
        </w:rPr>
      </w:pPr>
    </w:p>
    <w:p w14:paraId="2234395E" w14:textId="77777777" w:rsidR="007D556D" w:rsidRDefault="007D556D">
      <w:pPr>
        <w:spacing w:after="0" w:line="360" w:lineRule="auto"/>
        <w:jc w:val="both"/>
        <w:rPr>
          <w:rFonts w:ascii="Times New Roman" w:eastAsia="Times New Roman" w:hAnsi="Times New Roman" w:cs="Times New Roman"/>
          <w:b/>
          <w:sz w:val="24"/>
          <w:szCs w:val="24"/>
        </w:rPr>
      </w:pPr>
    </w:p>
    <w:p w14:paraId="488985F8" w14:textId="77777777" w:rsidR="007D556D" w:rsidRDefault="007D556D">
      <w:pPr>
        <w:spacing w:after="0" w:line="360" w:lineRule="auto"/>
        <w:jc w:val="both"/>
        <w:rPr>
          <w:rFonts w:ascii="Times New Roman" w:eastAsia="Times New Roman" w:hAnsi="Times New Roman" w:cs="Times New Roman"/>
          <w:b/>
          <w:sz w:val="24"/>
          <w:szCs w:val="24"/>
        </w:rPr>
      </w:pPr>
    </w:p>
    <w:p w14:paraId="5EE5451F" w14:textId="77777777" w:rsidR="007D556D" w:rsidRDefault="007D556D">
      <w:pPr>
        <w:spacing w:after="0" w:line="360" w:lineRule="auto"/>
        <w:jc w:val="both"/>
        <w:rPr>
          <w:rFonts w:ascii="Times New Roman" w:eastAsia="Times New Roman" w:hAnsi="Times New Roman" w:cs="Times New Roman"/>
          <w:b/>
          <w:sz w:val="24"/>
          <w:szCs w:val="24"/>
        </w:rPr>
      </w:pPr>
    </w:p>
    <w:p w14:paraId="1C99A1C9" w14:textId="77777777" w:rsidR="007D556D" w:rsidRDefault="007D556D">
      <w:pPr>
        <w:spacing w:after="0" w:line="360" w:lineRule="auto"/>
        <w:jc w:val="both"/>
        <w:rPr>
          <w:rFonts w:ascii="Times New Roman" w:eastAsia="Times New Roman" w:hAnsi="Times New Roman" w:cs="Times New Roman"/>
          <w:b/>
          <w:sz w:val="24"/>
          <w:szCs w:val="24"/>
        </w:rPr>
      </w:pPr>
    </w:p>
    <w:p w14:paraId="4CE06899" w14:textId="77777777" w:rsidR="007D556D" w:rsidRDefault="007D556D">
      <w:pPr>
        <w:spacing w:after="0" w:line="360" w:lineRule="auto"/>
        <w:jc w:val="both"/>
        <w:rPr>
          <w:rFonts w:ascii="Times New Roman" w:eastAsia="Times New Roman" w:hAnsi="Times New Roman" w:cs="Times New Roman"/>
          <w:b/>
          <w:sz w:val="24"/>
          <w:szCs w:val="24"/>
        </w:rPr>
      </w:pPr>
    </w:p>
    <w:p w14:paraId="5819817C" w14:textId="77777777" w:rsidR="007D556D" w:rsidRDefault="007D556D">
      <w:pPr>
        <w:spacing w:after="0" w:line="360" w:lineRule="auto"/>
        <w:jc w:val="both"/>
        <w:rPr>
          <w:rFonts w:ascii="Times New Roman" w:eastAsia="Times New Roman" w:hAnsi="Times New Roman" w:cs="Times New Roman"/>
          <w:b/>
          <w:sz w:val="24"/>
          <w:szCs w:val="24"/>
        </w:rPr>
      </w:pPr>
    </w:p>
    <w:p w14:paraId="65894BF5" w14:textId="77777777" w:rsidR="007D556D" w:rsidRDefault="007D556D">
      <w:pPr>
        <w:spacing w:after="0" w:line="360" w:lineRule="auto"/>
        <w:jc w:val="both"/>
        <w:rPr>
          <w:rFonts w:ascii="Times New Roman" w:eastAsia="Times New Roman" w:hAnsi="Times New Roman" w:cs="Times New Roman"/>
          <w:b/>
          <w:sz w:val="24"/>
          <w:szCs w:val="24"/>
        </w:rPr>
      </w:pPr>
    </w:p>
    <w:p w14:paraId="5F33F501" w14:textId="77777777" w:rsidR="007D556D" w:rsidRDefault="00DF1F7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APRESENTAÇÃO</w:t>
      </w:r>
    </w:p>
    <w:p w14:paraId="488A5F3C" w14:textId="3CF04706"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w:t>
      </w:r>
      <w:r w:rsidR="00A82388" w:rsidRPr="00A82388">
        <w:rPr>
          <w:rFonts w:ascii="Times New Roman" w:eastAsia="Times New Roman" w:hAnsi="Times New Roman" w:cs="Times New Roman"/>
          <w:sz w:val="24"/>
          <w:szCs w:val="24"/>
        </w:rPr>
        <w:t xml:space="preserve">produto educacional (PE) </w:t>
      </w:r>
      <w:r>
        <w:rPr>
          <w:rFonts w:ascii="Times New Roman" w:eastAsia="Times New Roman" w:hAnsi="Times New Roman" w:cs="Times New Roman"/>
          <w:sz w:val="24"/>
          <w:szCs w:val="24"/>
        </w:rPr>
        <w:t>denominado “</w:t>
      </w:r>
      <w:r>
        <w:rPr>
          <w:rFonts w:ascii="Times New Roman" w:eastAsia="Times New Roman" w:hAnsi="Times New Roman" w:cs="Times New Roman"/>
          <w:b/>
          <w:sz w:val="24"/>
          <w:szCs w:val="24"/>
        </w:rPr>
        <w:t>Caderno de oficina pedagógica para o ensino de variação linguística por meio de músicas brasileiras</w:t>
      </w:r>
      <w:r>
        <w:rPr>
          <w:rFonts w:ascii="Times New Roman" w:eastAsia="Times New Roman" w:hAnsi="Times New Roman" w:cs="Times New Roman"/>
          <w:sz w:val="24"/>
          <w:szCs w:val="24"/>
        </w:rPr>
        <w:t xml:space="preserve">” </w:t>
      </w:r>
      <w:r w:rsidR="00FB3C67">
        <w:rPr>
          <w:rFonts w:ascii="Times New Roman" w:eastAsia="Times New Roman" w:hAnsi="Times New Roman" w:cs="Times New Roman"/>
          <w:sz w:val="24"/>
          <w:szCs w:val="24"/>
        </w:rPr>
        <w:t>objetivou o</w:t>
      </w:r>
      <w:r w:rsidR="00C362AF">
        <w:rPr>
          <w:rFonts w:ascii="Times New Roman" w:eastAsia="Times New Roman" w:hAnsi="Times New Roman" w:cs="Times New Roman"/>
          <w:sz w:val="24"/>
          <w:szCs w:val="24"/>
        </w:rPr>
        <w:t xml:space="preserve"> ensino</w:t>
      </w:r>
      <w:r w:rsidR="00250760">
        <w:rPr>
          <w:rFonts w:ascii="Times New Roman" w:eastAsia="Times New Roman" w:hAnsi="Times New Roman" w:cs="Times New Roman"/>
          <w:sz w:val="24"/>
          <w:szCs w:val="24"/>
        </w:rPr>
        <w:t xml:space="preserve"> da variação linguística</w:t>
      </w:r>
      <w:r>
        <w:rPr>
          <w:rFonts w:ascii="Times New Roman" w:eastAsia="Times New Roman" w:hAnsi="Times New Roman" w:cs="Times New Roman"/>
          <w:sz w:val="24"/>
          <w:szCs w:val="24"/>
        </w:rPr>
        <w:t xml:space="preserve"> partir da realização de uma oficina com músicas brasileiras por meio atividades sequenciais </w:t>
      </w:r>
      <w:r w:rsidR="00250760">
        <w:rPr>
          <w:rFonts w:ascii="Times New Roman" w:eastAsia="Times New Roman" w:hAnsi="Times New Roman" w:cs="Times New Roman"/>
          <w:sz w:val="24"/>
          <w:szCs w:val="24"/>
        </w:rPr>
        <w:t>voltadas para o ensino-</w:t>
      </w:r>
      <w:r>
        <w:rPr>
          <w:rFonts w:ascii="Times New Roman" w:eastAsia="Times New Roman" w:hAnsi="Times New Roman" w:cs="Times New Roman"/>
          <w:sz w:val="24"/>
          <w:szCs w:val="24"/>
        </w:rPr>
        <w:t>aprendizagem dos alunos do 7º (sétimo) ano do ensino fundamental II de uma escola pública municipal localizada na cidade de Igarapé-Miri no estado do Pará.</w:t>
      </w:r>
    </w:p>
    <w:p w14:paraId="7F746F63"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Ademais, ressalta-se que </w:t>
      </w:r>
      <w:r w:rsidR="00467968">
        <w:rPr>
          <w:rFonts w:ascii="Times New Roman" w:eastAsia="Times New Roman" w:hAnsi="Times New Roman" w:cs="Times New Roman"/>
          <w:sz w:val="24"/>
          <w:szCs w:val="24"/>
        </w:rPr>
        <w:t xml:space="preserve">esse PE </w:t>
      </w:r>
      <w:r>
        <w:rPr>
          <w:rFonts w:ascii="Times New Roman" w:eastAsia="Times New Roman" w:hAnsi="Times New Roman" w:cs="Times New Roman"/>
          <w:sz w:val="24"/>
          <w:szCs w:val="24"/>
        </w:rPr>
        <w:t>poderá contribuir significativamente com o trabalho do professor, possibilitando o dinamismo em suas aulas na construção do conhecimento dos alunos</w:t>
      </w:r>
      <w:r w:rsidR="00250760">
        <w:rPr>
          <w:rFonts w:ascii="Times New Roman" w:eastAsia="Times New Roman" w:hAnsi="Times New Roman" w:cs="Times New Roman"/>
          <w:sz w:val="24"/>
          <w:szCs w:val="24"/>
        </w:rPr>
        <w:t>, e que esse recurso</w:t>
      </w:r>
      <w:r>
        <w:rPr>
          <w:rFonts w:ascii="Times New Roman" w:eastAsia="Times New Roman" w:hAnsi="Times New Roman" w:cs="Times New Roman"/>
          <w:sz w:val="24"/>
          <w:szCs w:val="24"/>
        </w:rPr>
        <w:t xml:space="preserve">  foi desenvolvid</w:t>
      </w:r>
      <w:r w:rsidR="00250760">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durante as aulas do mestrado profissional do Programa de Pós-Graduação em Ensino de Língua Portuguesa e suas Respectivas Literaturas em nível de Mestrado Profissional da Universidade do Estado Pará -UEPA, visando a execução na prática docente pedagógica do mestrando.</w:t>
      </w:r>
    </w:p>
    <w:p w14:paraId="30E22D11" w14:textId="07722E4F" w:rsidR="007D556D" w:rsidRDefault="00467968">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produto se utilizou o gênero textual música,</w:t>
      </w:r>
      <w:r w:rsidR="00FA5725" w:rsidRPr="00FA5725">
        <w:t xml:space="preserve"> </w:t>
      </w:r>
      <w:r w:rsidR="00FA5725" w:rsidRPr="00FA5725">
        <w:rPr>
          <w:rFonts w:ascii="Times New Roman" w:eastAsia="Times New Roman" w:hAnsi="Times New Roman" w:cs="Times New Roman"/>
          <w:sz w:val="24"/>
          <w:szCs w:val="24"/>
        </w:rPr>
        <w:t xml:space="preserve">cuja escolha foi </w:t>
      </w:r>
      <w:r w:rsidR="00FA5725" w:rsidRPr="00FA5725">
        <w:rPr>
          <w:rFonts w:ascii="Times New Roman" w:eastAsia="Times New Roman" w:hAnsi="Times New Roman" w:cs="Times New Roman"/>
          <w:sz w:val="24"/>
          <w:szCs w:val="24"/>
        </w:rPr>
        <w:t>motivada</w:t>
      </w:r>
      <w:r w:rsidR="00FA57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pelo fato de que os colaboradores da pesquisa serem adolescentes do 7º (sétimo) ano do ensino fundamental que interagem melhor com oficina e principalmente por meio de músicas. </w:t>
      </w:r>
      <w:r w:rsidR="00FA5725" w:rsidRPr="00FA5725">
        <w:rPr>
          <w:rFonts w:ascii="Times New Roman" w:eastAsia="Times New Roman" w:hAnsi="Times New Roman" w:cs="Times New Roman"/>
          <w:sz w:val="24"/>
          <w:szCs w:val="24"/>
        </w:rPr>
        <w:t xml:space="preserve">Buscou-se demonstrar que a variação </w:t>
      </w:r>
      <w:r>
        <w:rPr>
          <w:rFonts w:ascii="Times New Roman" w:eastAsia="Times New Roman" w:hAnsi="Times New Roman" w:cs="Times New Roman"/>
          <w:sz w:val="24"/>
          <w:szCs w:val="24"/>
        </w:rPr>
        <w:t xml:space="preserve">linguística está presente no cotidiano social em áudio, na escrita, na leitura, nas produções e nas diversas formas do uso da língua.  </w:t>
      </w:r>
      <w:r w:rsidR="00DF1F79">
        <w:rPr>
          <w:rFonts w:ascii="Times New Roman" w:eastAsia="Times New Roman" w:hAnsi="Times New Roman" w:cs="Times New Roman"/>
          <w:sz w:val="24"/>
          <w:szCs w:val="24"/>
        </w:rPr>
        <w:t xml:space="preserve">O procedimento metodológico ocorreu através de uma oficina com 12h/ aula (540 min) realizada em quatro (04) momentos (04) sobre variação linguística, por meio do gênero textual música que retrata a variação linguística. </w:t>
      </w:r>
    </w:p>
    <w:p w14:paraId="6FE7A1A4"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músicas </w:t>
      </w:r>
      <w:r>
        <w:rPr>
          <w:rFonts w:ascii="Times New Roman" w:eastAsia="Times New Roman" w:hAnsi="Times New Roman" w:cs="Times New Roman"/>
          <w:b/>
          <w:sz w:val="24"/>
          <w:szCs w:val="24"/>
        </w:rPr>
        <w:t>Sinhá Pureza; Asa Branca e Samba do Arnesto</w:t>
      </w:r>
      <w:r>
        <w:rPr>
          <w:rFonts w:ascii="Times New Roman" w:eastAsia="Times New Roman" w:hAnsi="Times New Roman" w:cs="Times New Roman"/>
          <w:sz w:val="24"/>
          <w:szCs w:val="24"/>
        </w:rPr>
        <w:t xml:space="preserve">  foram trabalhadas com os alunos de maneira contextualizada, dinâmica e reflexiva a fim de proporcionar o reconhecimento das variedades linguísticas.</w:t>
      </w:r>
    </w:p>
    <w:p w14:paraId="243100D3" w14:textId="77777777" w:rsidR="007D556D" w:rsidRDefault="007D556D">
      <w:pPr>
        <w:spacing w:after="0" w:line="360" w:lineRule="auto"/>
        <w:ind w:firstLine="851"/>
        <w:jc w:val="both"/>
        <w:rPr>
          <w:rFonts w:ascii="Times New Roman" w:eastAsia="Times New Roman" w:hAnsi="Times New Roman" w:cs="Times New Roman"/>
          <w:sz w:val="24"/>
          <w:szCs w:val="24"/>
        </w:rPr>
      </w:pPr>
    </w:p>
    <w:p w14:paraId="06F95607" w14:textId="77777777" w:rsidR="007D556D" w:rsidRDefault="00DF1F7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1.LÍNGUA E VARIAÇÃO: RELAÇÕES NEM SEMPRE APARENTES</w:t>
      </w:r>
    </w:p>
    <w:p w14:paraId="266606F0" w14:textId="77777777" w:rsidR="007D556D" w:rsidRDefault="00DF1F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língua presente na maioria das escolas, reforçada pelo senso comum e pela mídia, é resultado de uma série de reduções de língua, norma culta, gramática da frase (BAGNO, 2002), que torna cada vez mais aluno o falante real dessa língua ideal.</w:t>
      </w:r>
    </w:p>
    <w:p w14:paraId="3324E819" w14:textId="77777777" w:rsidR="007D556D" w:rsidRDefault="00DF1F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se mudamos nosso olhar desse ideal para o real, saindo do abstrato para o concreto, compreendemos que a língua, como essência, não existe, o que há são os sujeitos que a falam, produzir uma série de variações que são construídas numa realidade histórica, social e cultural. Ou seja, é uma atividade social, que segundo Bagno (2002.) se realiza sempre que os </w:t>
      </w:r>
      <w:r>
        <w:rPr>
          <w:rFonts w:ascii="Times New Roman" w:eastAsia="Times New Roman" w:hAnsi="Times New Roman" w:cs="Times New Roman"/>
          <w:sz w:val="24"/>
          <w:szCs w:val="24"/>
        </w:rPr>
        <w:lastRenderedPageBreak/>
        <w:t xml:space="preserve">falantes interagem verbalmente. Dessa forma está sujeita às instabilidades humanas, </w:t>
      </w:r>
      <w:r w:rsidR="00DD0197">
        <w:rPr>
          <w:rFonts w:ascii="Times New Roman" w:eastAsia="Times New Roman" w:hAnsi="Times New Roman" w:cs="Times New Roman"/>
          <w:sz w:val="24"/>
          <w:szCs w:val="24"/>
        </w:rPr>
        <w:t>eis as</w:t>
      </w:r>
      <w:r>
        <w:rPr>
          <w:rFonts w:ascii="Times New Roman" w:eastAsia="Times New Roman" w:hAnsi="Times New Roman" w:cs="Times New Roman"/>
          <w:sz w:val="24"/>
          <w:szCs w:val="24"/>
        </w:rPr>
        <w:t xml:space="preserve"> suas alterações, sua intensidade e suas variações. </w:t>
      </w:r>
    </w:p>
    <w:p w14:paraId="29E8E8CA" w14:textId="77777777" w:rsidR="007D556D" w:rsidRDefault="00DF1F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Marcuschi (2000) a concepção tradicional de língua é reducionista:</w:t>
      </w:r>
    </w:p>
    <w:p w14:paraId="673761D3"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A língua apresenta uma organização interna sistemática que pode ser estudada cientificamente, mas ela não se reduz a um conjunto de regras de boa-formação que podem ser determinadas de uma vez por todas como se fosse possível fazer cálculos de previsão infalível. As línguas naturais são dificilmente formalizadas. </w:t>
      </w:r>
    </w:p>
    <w:p w14:paraId="52B0D0B1"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A língua tem aspectos estáveis e instáveis, ou seja, ela é um sistema</w:t>
      </w:r>
    </w:p>
    <w:p w14:paraId="6442E580"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variável, indeterminado e não fixo. Portanto, a língua apresenta sistematicidade e variação a um só tempo.</w:t>
      </w:r>
    </w:p>
    <w:p w14:paraId="756B391C"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 A língua se determina por valores imanentes e transcendentes de modo que não pode ser estudada de forma autônoma, mas deve-se recorrer ao entorno e à situação nos mais variados contextos de uso. A língua é, pois, situada.</w:t>
      </w:r>
    </w:p>
    <w:p w14:paraId="2D7AF0AB"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 A língua constrói-se com símbolos convencionais, não aleatórios, mas arbitrários. A língua não é um fenômeno natural nem pode ser reduzida à realidade neurofisiológica.</w:t>
      </w:r>
    </w:p>
    <w:p w14:paraId="606F8F95"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 A língua não pode ser tida como um simples instrumento de representação do mundo como se dele fosse um espelho, pois ela é constitutiva da realidade. É muito mais um guia do que um espelho da realidade.</w:t>
      </w:r>
    </w:p>
    <w:p w14:paraId="32E44190"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 A língua é uma atividade de natureza sociocognitiva, histórica e situacionalmente desenvolvida para promover a interação humana. </w:t>
      </w:r>
    </w:p>
    <w:p w14:paraId="79B40381"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 A língua se dá e se manifesta em textos orais e escritos ordenados e estabilizados em gêneros textuais para uso em situações concretas.</w:t>
      </w:r>
    </w:p>
    <w:p w14:paraId="09F77609"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 A língua não é transparente, mas opaca, o que permite a variabilidade de interpretação nos textos e faz da compreensão um fenômeno especial na relação entre os seres humanos.</w:t>
      </w:r>
    </w:p>
    <w:p w14:paraId="7577E8A5"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 Linguagem, cultura, sociedade e experiência interagem de maneira intensa e variada, não se podendo postular uma visão universal para as línguas particulares.</w:t>
      </w:r>
      <w:r>
        <w:t xml:space="preserve"> (</w:t>
      </w:r>
      <w:r>
        <w:rPr>
          <w:rFonts w:ascii="Times New Roman" w:eastAsia="Times New Roman" w:hAnsi="Times New Roman" w:cs="Times New Roman"/>
          <w:sz w:val="20"/>
          <w:szCs w:val="20"/>
        </w:rPr>
        <w:t>MARCUSCHI, 2000, p. 20)</w:t>
      </w:r>
    </w:p>
    <w:p w14:paraId="1424F6AF" w14:textId="77777777" w:rsidR="007D556D" w:rsidRDefault="007D556D">
      <w:pPr>
        <w:spacing w:after="0" w:line="360" w:lineRule="auto"/>
        <w:ind w:left="2268"/>
        <w:jc w:val="both"/>
        <w:rPr>
          <w:rFonts w:ascii="Times New Roman" w:eastAsia="Times New Roman" w:hAnsi="Times New Roman" w:cs="Times New Roman"/>
          <w:sz w:val="20"/>
          <w:szCs w:val="20"/>
        </w:rPr>
      </w:pPr>
    </w:p>
    <w:p w14:paraId="69184B0C" w14:textId="77777777" w:rsidR="007D556D" w:rsidRDefault="00DF1F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anexo de informações colabora para distinguirmos que a língua é variável e sistemática, transcendente e imanente. É construída com símbolos convencionais e arbitrários, não naturais. A língua não representa a realidade, mas é constitutiva dela, é de natureza sociocognitiva, histórica e situacional, se manifesta em textos orais e escritos, estabilizados em gêneros textuais, permite variabilidade de interpretação, não podendo se prender a uma visão universal. Ou seja, uma língua particular não se deixa reduzir a uma só variedade, nem se define de forma apriorística, isolada de uma situação ou dos falantes.</w:t>
      </w:r>
    </w:p>
    <w:p w14:paraId="64040365"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pelo fato de se considerar que a língua é de natureza histórica, situacionalmente e sociocognitiva, desenvolvida para promover a influência mútua do ser humano (BAGNO 2002, p. 24/25) e diversidade sociocultural e linguística do nosso país, influenciada principalmente pelo seu processo de colonização e formação, houve o interesse em propor experiências para o ensino de língua portuguesa que colaborasse para o reconhecimento das pluralidades presentes na nossa língua, promovendo o respeito e a valorização da linguagem dos alunos e dos elementos socioculturais brasileiros, além de contribuir para o combate de ações preconceituosas a sobre a linguagem  que ainda estão enraizadas na sociedade.</w:t>
      </w:r>
    </w:p>
    <w:p w14:paraId="09031316"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Analisando a língua como um elemento vivo e variável, é possível afirmar que ela não é homogênea, ao contrário do que pensa a maioria de seus falantes, por isso não mantém uma linearidade no decorrer do processo histórico. É preciso levar em consideração que a sociedade múltipla, na qual estamos inseridos, é refletida consequentemente também no ambiente escolar, onde a diversidade está presente por meio de aspectos plurais, pois</w:t>
      </w:r>
    </w:p>
    <w:p w14:paraId="55FFDADA"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escola é um espaço social, palco de vivências interativas, de situações de linguagem. É preciso avivar a consciência de que a linguagem está em pleno uso também na sala de aula, com muitas funções diferentes. Ela não é alguma coisa que está ‘fora da escola’, sobre a qual se está apenas falando (ANTUNES, 2014, p. 50).</w:t>
      </w:r>
    </w:p>
    <w:p w14:paraId="537BCF4F" w14:textId="77777777" w:rsidR="007D556D" w:rsidRDefault="007D556D">
      <w:pPr>
        <w:spacing w:after="0" w:line="240" w:lineRule="auto"/>
        <w:ind w:firstLine="720"/>
        <w:jc w:val="both"/>
        <w:rPr>
          <w:rFonts w:ascii="Times New Roman" w:eastAsia="Times New Roman" w:hAnsi="Times New Roman" w:cs="Times New Roman"/>
          <w:sz w:val="24"/>
          <w:szCs w:val="24"/>
        </w:rPr>
      </w:pPr>
    </w:p>
    <w:p w14:paraId="4FCCFC0A"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assim, é de suma importância que as pessoas, principalmente, os alunos, que estão em período de formação escolar, compreendam as muitas dimensões do uso da língua portuguesa, e como isso interfere significativamente para o desenvolvimento como ser atuante na sociedade, pois, sem essa compreensão sobre a nossa língua, principalmente no que se refere à fala, pode gerar o que conhecemos como bullying, motivado pelo preconceito linguístico.</w:t>
      </w:r>
    </w:p>
    <w:p w14:paraId="05EDEC85" w14:textId="7E7411BC"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Partindo do pressuposto que o caderno de oficina pedagógica com atividades sequenciais é </w:t>
      </w:r>
      <w:r w:rsidR="00DD0197">
        <w:rPr>
          <w:rFonts w:ascii="Times New Roman" w:eastAsia="Times New Roman" w:hAnsi="Times New Roman" w:cs="Times New Roman"/>
          <w:sz w:val="24"/>
          <w:szCs w:val="24"/>
        </w:rPr>
        <w:t>direcionado</w:t>
      </w:r>
      <w:r>
        <w:rPr>
          <w:rFonts w:ascii="Times New Roman" w:eastAsia="Times New Roman" w:hAnsi="Times New Roman" w:cs="Times New Roman"/>
          <w:sz w:val="24"/>
          <w:szCs w:val="24"/>
        </w:rPr>
        <w:t xml:space="preserve"> a professores de língua portuguesa e apresenta sugestões de como abordar o gênero música, </w:t>
      </w:r>
      <w:r w:rsidR="00FA5725" w:rsidRPr="00FA5725">
        <w:rPr>
          <w:rFonts w:ascii="Times New Roman" w:eastAsia="Times New Roman" w:hAnsi="Times New Roman" w:cs="Times New Roman"/>
          <w:sz w:val="24"/>
          <w:szCs w:val="24"/>
        </w:rPr>
        <w:t xml:space="preserve">presente no cotidiano dos alunos, espera-se que o ensino da variação linguística </w:t>
      </w:r>
      <w:r w:rsidR="00FA5725" w:rsidRPr="00FA5725">
        <w:rPr>
          <w:rFonts w:ascii="Times New Roman" w:eastAsia="Times New Roman" w:hAnsi="Times New Roman" w:cs="Times New Roman"/>
          <w:sz w:val="24"/>
          <w:szCs w:val="24"/>
        </w:rPr>
        <w:t>seja feito</w:t>
      </w:r>
      <w:r w:rsidR="00FA5725" w:rsidRPr="00FA5725">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uma maneira dinâmica e reflexiva, como forma de contribuição para a prática pedagógica dos professores. Além disso, tem o intuito de promover um ensino linguístico de qualidade, pautado na diversidade e no respeito considerando as diferenças que compõem o repertório linguístico da nossa sociedade. </w:t>
      </w:r>
    </w:p>
    <w:p w14:paraId="1397587A"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Nessa concepção de língua que promove a interação humana, as variações são características inerentes à própria língua: variação de espaço, de tempo, de grupo e individual. Em outras palavras, mudanças, variações e registros. Mudanças ao longo do tempo, do ponto de vista diacrônico; variações em uma mesma época, do ponto de vista sincrônico (variações geográficas e sociais); e registros, do ponto de vista do falante em relação à situação comunicativa (os vários registros que vão do mais informal ao mais formal).</w:t>
      </w:r>
      <w:r w:rsidR="00DD01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Partindo deste pressuposto este produto educacional  foi elaborado </w:t>
      </w:r>
      <w:r w:rsidR="00DD0197">
        <w:rPr>
          <w:rFonts w:ascii="Times New Roman" w:eastAsia="Times New Roman" w:hAnsi="Times New Roman" w:cs="Times New Roman"/>
          <w:sz w:val="24"/>
          <w:szCs w:val="24"/>
        </w:rPr>
        <w:t xml:space="preserve">a partir de </w:t>
      </w:r>
      <w:r>
        <w:rPr>
          <w:rFonts w:ascii="Times New Roman" w:eastAsia="Times New Roman" w:hAnsi="Times New Roman" w:cs="Times New Roman"/>
          <w:sz w:val="24"/>
          <w:szCs w:val="24"/>
        </w:rPr>
        <w:t>oficina pedagógica com atividades sequenciais que segundo Zabala (1998, p. 18) é “um conjunto de atividades ordenadas, estruturadas e articuladas para a realização de certos objetivos educacionais, [...]”.Essa sequência está estruturada em 04 (quatro) momentos, cada um deles com delimitação de conteúdos, objetivos, tempo de duração, recursos necessários e avaliação, além da especificação do desenvolvimento das atividades propostas de acordo com o tema ou com as músicas  escolhidas.</w:t>
      </w:r>
    </w:p>
    <w:p w14:paraId="3029EF9A" w14:textId="77777777" w:rsidR="007D556D" w:rsidRDefault="007D556D">
      <w:pPr>
        <w:tabs>
          <w:tab w:val="left" w:pos="851"/>
        </w:tabs>
        <w:spacing w:after="0" w:line="360" w:lineRule="auto"/>
        <w:ind w:firstLine="851"/>
        <w:jc w:val="both"/>
        <w:rPr>
          <w:rFonts w:ascii="Times New Roman" w:eastAsia="Times New Roman" w:hAnsi="Times New Roman" w:cs="Times New Roman"/>
          <w:sz w:val="24"/>
          <w:szCs w:val="24"/>
        </w:rPr>
      </w:pPr>
    </w:p>
    <w:p w14:paraId="53D9B206" w14:textId="77777777" w:rsidR="007D556D" w:rsidRDefault="00DF1F7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A SOCIOLINGUÍSTICA E OS ESTUDOS DE VARIAÇÃO NO ENSINO DE LÍNGUA PORTUGUESA</w:t>
      </w:r>
    </w:p>
    <w:p w14:paraId="618F6A2B"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grande parte das pessoas, mesmo não tendo um conhecimento aprofundado sobre a estrutura e o funcionamento da língua, consegue compreender que ela não oferece somente uma unidade, porém várias unidades. Essa diversidade assinala-se pela forma de variantes linguísticas, ou seja, “duas (ou mais) maneiras de se dizer a mesma coisa” (TARALLO, 2007, p. 5).</w:t>
      </w:r>
    </w:p>
    <w:p w14:paraId="55E8D33B"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padrão teórico que trata do estudo desta variação próprio da língua é a sociolinguística, que surgiu nos anos de 1960 com as pesquisas de William </w:t>
      </w:r>
      <w:proofErr w:type="spellStart"/>
      <w:r>
        <w:rPr>
          <w:rFonts w:ascii="Times New Roman" w:eastAsia="Times New Roman" w:hAnsi="Times New Roman" w:cs="Times New Roman"/>
          <w:sz w:val="24"/>
          <w:szCs w:val="24"/>
        </w:rPr>
        <w:t>Labov</w:t>
      </w:r>
      <w:proofErr w:type="spellEnd"/>
      <w:r>
        <w:rPr>
          <w:rFonts w:ascii="Times New Roman" w:eastAsia="Times New Roman" w:hAnsi="Times New Roman" w:cs="Times New Roman"/>
          <w:sz w:val="24"/>
          <w:szCs w:val="24"/>
        </w:rPr>
        <w:t xml:space="preserve"> (LABOV, 1983) sobre as mudanças pelas quais o inglês passava na ilha de </w:t>
      </w:r>
      <w:proofErr w:type="spellStart"/>
      <w:r>
        <w:rPr>
          <w:rFonts w:ascii="Times New Roman" w:eastAsia="Times New Roman" w:hAnsi="Times New Roman" w:cs="Times New Roman"/>
          <w:sz w:val="24"/>
          <w:szCs w:val="24"/>
        </w:rPr>
        <w:t>Martha's</w:t>
      </w:r>
      <w:proofErr w:type="spellEnd"/>
      <w:r>
        <w:rPr>
          <w:rFonts w:ascii="Times New Roman" w:eastAsia="Times New Roman" w:hAnsi="Times New Roman" w:cs="Times New Roman"/>
          <w:sz w:val="24"/>
          <w:szCs w:val="24"/>
        </w:rPr>
        <w:t xml:space="preserve"> Vineyard e na cidade de Nova York. Nessa perspectiva, a sociolinguística é:</w:t>
      </w:r>
    </w:p>
    <w:p w14:paraId="5FFC4F94"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uma área que estuda a língua em seu uso real, levando em consideração as relações entre a estrutura linguística e os aspectos sociais e culturais da produção linguística. Para essa corrente, a língua é uma instituição social e, portanto, não pode ser estudada como uma estrutura autônoma, independente do contexto situacional, da cultura e da história das pessoas que a utilizam no meio de comunicação. (CEZARIO e VOTRE, 2013, p. 141)</w:t>
      </w:r>
    </w:p>
    <w:p w14:paraId="6D85D61A" w14:textId="77777777" w:rsidR="007D556D" w:rsidRDefault="007D556D">
      <w:pPr>
        <w:spacing w:after="0" w:line="240" w:lineRule="auto"/>
        <w:ind w:left="2268"/>
        <w:jc w:val="both"/>
        <w:rPr>
          <w:rFonts w:ascii="Times New Roman" w:eastAsia="Times New Roman" w:hAnsi="Times New Roman" w:cs="Times New Roman"/>
          <w:sz w:val="20"/>
          <w:szCs w:val="20"/>
        </w:rPr>
      </w:pPr>
    </w:p>
    <w:p w14:paraId="42738E85" w14:textId="77777777" w:rsidR="007D556D" w:rsidRDefault="00DF1F79">
      <w:pPr>
        <w:pBdr>
          <w:top w:val="nil"/>
          <w:left w:val="nil"/>
          <w:bottom w:val="nil"/>
          <w:right w:val="nil"/>
          <w:between w:val="nil"/>
        </w:pBd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área que estuda a língua em seu uso real, também é conhecida como sociolinguística variacionista, pelo fato de a sociolinguística ter como componente de estudo a língua utilizada nas relações sociais, a qual está à disposição dos falantes, assim como influencia na cultura popular, através das relações sociais.  (CEZÁRIO e VOTRE, 2013,).</w:t>
      </w:r>
    </w:p>
    <w:p w14:paraId="662F4D85" w14:textId="77777777" w:rsidR="007D556D" w:rsidRDefault="00DF1F79">
      <w:pPr>
        <w:pBdr>
          <w:top w:val="nil"/>
          <w:left w:val="nil"/>
          <w:bottom w:val="nil"/>
          <w:right w:val="nil"/>
          <w:between w:val="nil"/>
        </w:pBd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 sociolinguística, denominada como sociolinguística ou teoria da variação, firmou-se nos Estados Unidos na nos 1960, com o comando do linguista William </w:t>
      </w:r>
      <w:proofErr w:type="spellStart"/>
      <w:r>
        <w:rPr>
          <w:rFonts w:ascii="Times New Roman" w:eastAsia="Times New Roman" w:hAnsi="Times New Roman" w:cs="Times New Roman"/>
          <w:sz w:val="24"/>
          <w:szCs w:val="24"/>
          <w:highlight w:val="white"/>
        </w:rPr>
        <w:t>Labov</w:t>
      </w:r>
      <w:proofErr w:type="spellEnd"/>
      <w:r>
        <w:rPr>
          <w:rFonts w:ascii="Times New Roman" w:eastAsia="Times New Roman" w:hAnsi="Times New Roman" w:cs="Times New Roman"/>
          <w:sz w:val="24"/>
          <w:szCs w:val="24"/>
          <w:highlight w:val="white"/>
        </w:rPr>
        <w:t>. Tal corrente leva em consideração aspectos sociais</w:t>
      </w:r>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sz w:val="24"/>
          <w:szCs w:val="24"/>
          <w:highlight w:val="white"/>
        </w:rPr>
        <w:t xml:space="preserve">ou diastráticos e geográficos ou diatópicos. Segundo </w:t>
      </w:r>
      <w:proofErr w:type="spellStart"/>
      <w:r>
        <w:rPr>
          <w:rFonts w:ascii="Times New Roman" w:eastAsia="Times New Roman" w:hAnsi="Times New Roman" w:cs="Times New Roman"/>
          <w:sz w:val="24"/>
          <w:szCs w:val="24"/>
          <w:highlight w:val="white"/>
        </w:rPr>
        <w:t>Mussalim</w:t>
      </w:r>
      <w:proofErr w:type="spellEnd"/>
      <w:r>
        <w:rPr>
          <w:rFonts w:ascii="Times New Roman" w:eastAsia="Times New Roman" w:hAnsi="Times New Roman" w:cs="Times New Roman"/>
          <w:sz w:val="24"/>
          <w:szCs w:val="24"/>
          <w:highlight w:val="white"/>
        </w:rPr>
        <w:t xml:space="preserve"> e Bentes (2006, p.34) “a variação geográfica ou diatópica está relacionada às diferenças linguísticas distribuídas no espaço físico, observáveis entre falantes de origens geográficas distintas”. Já sobre os aspectos sociais ou diastráticos as autoras enfatizam que vários são os fatores relacionados às variações de natureza social que têm a ver com a identidade dos falantes;” a) classe social; b) idade; c) sexo; d) situação ou contexto social”. (2006, p. 35).</w:t>
      </w:r>
    </w:p>
    <w:p w14:paraId="3FBDD2EA"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a relevância da sociolinguística no contexto educacional e no ensino de Língua Portuguesa auxilia na compreensão das diferentes realidades linguísticas que existem na sociedade. Nesse ambiente social, depara-se o local de convivência de cada indivíduo e a escola. Por esta razão é corriqueiro as práticas de preconceito linguístico pelo fato do desconhecimento da sociolinguística educacional. Por não entenderem que a língua é heterogênea e tem diversos falares que não estão somente restritos ao português padrão.</w:t>
      </w:r>
    </w:p>
    <w:p w14:paraId="70512E8D" w14:textId="77777777" w:rsidR="007D556D" w:rsidRDefault="00DF1F79">
      <w:pPr>
        <w:widowControl w:val="0"/>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língua é um produto social,</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que precisa estar relacionada, por meio da interação </w:t>
      </w:r>
      <w:r>
        <w:rPr>
          <w:rFonts w:ascii="Times New Roman" w:eastAsia="Times New Roman" w:hAnsi="Times New Roman" w:cs="Times New Roman"/>
          <w:sz w:val="24"/>
          <w:szCs w:val="24"/>
        </w:rPr>
        <w:lastRenderedPageBreak/>
        <w:t>entre os sujeitos, e que a partir dessa interação dos indivíduos é que se vai construindo a diversidade de linguagem, de forma coletiva. Assim, entende-se que a língua ganha forma na interação entre os seres humanos na sociedade, de acordo com o contexto sociocultural ela pode sofrer mudanças.</w:t>
      </w:r>
    </w:p>
    <w:p w14:paraId="7573C55D" w14:textId="77777777" w:rsidR="007D556D" w:rsidRDefault="00DF1F79">
      <w:pPr>
        <w:widowControl w:val="0"/>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é preciso se compreender que a língua é a representação da sociedade, pois reflete o grau de escolaridade, regionalidade, contexto social, assim como as mudanças ocorridas na língua com o decorrer do tempo. Bagno (2003) diz que a língua é heterogênea e dinâmica, não é algo estagnado, ela não é fechada, isolada, homogênea, a língua, é o que se chama de sociolinguística de heterogeneidade linguística. Como afirma Bagno (2003) a respeito das várias línguas presentes no país: “ora a verdade é que no Brasil embora a língua falada pela grande maioria da população seja o português, esse português apresenta um alto grau de variabilidade” (BAGNO, 2003 p.16), pois este português sofre variações, sociais, regionais, linguística e culturais.</w:t>
      </w:r>
      <w:r>
        <w:rPr>
          <w:rFonts w:ascii="Times New Roman" w:eastAsia="Times New Roman" w:hAnsi="Times New Roman" w:cs="Times New Roman"/>
        </w:rPr>
        <w:t xml:space="preserve"> </w:t>
      </w:r>
      <w:r>
        <w:rPr>
          <w:rFonts w:ascii="Times New Roman" w:eastAsia="Times New Roman" w:hAnsi="Times New Roman" w:cs="Times New Roman"/>
          <w:sz w:val="24"/>
          <w:szCs w:val="24"/>
        </w:rPr>
        <w:t>Por se tratar de um país com grande proporção territorial, o Brasil é bastante diverso, com muitas expressões e variações linguísticas, que vão desde o sotaque até a construção de jargões.</w:t>
      </w:r>
    </w:p>
    <w:p w14:paraId="75678195" w14:textId="77777777" w:rsidR="007D556D" w:rsidRDefault="007D556D">
      <w:pPr>
        <w:spacing w:after="0" w:line="360" w:lineRule="auto"/>
        <w:rPr>
          <w:rFonts w:ascii="Times New Roman" w:eastAsia="Times New Roman" w:hAnsi="Times New Roman" w:cs="Times New Roman"/>
          <w:sz w:val="24"/>
          <w:szCs w:val="24"/>
        </w:rPr>
      </w:pPr>
    </w:p>
    <w:p w14:paraId="1EE33AA0" w14:textId="77777777" w:rsidR="007D556D" w:rsidRDefault="00DF1F79">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VARIAÇÃO LINGUÍSTICA NO CONTEXTO ESCOLAR</w:t>
      </w:r>
    </w:p>
    <w:p w14:paraId="0E4CCB98"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nascimento até o fim da vida, o ser humano é acompanhado pela linguagem, e é justamente ela e a nossa criatividade linguística que nos distinguem dos demais animais. De acordo com Gomes, (2008), a palavra linguagem designa uma faculdade humana, ou seja, a capacidade cognitiva que caracteriza a espécie humana como racional, cultural e social (p. 23). </w:t>
      </w:r>
    </w:p>
    <w:p w14:paraId="332B33ED" w14:textId="57CD2D83" w:rsidR="007D556D" w:rsidRPr="00696973" w:rsidRDefault="00696973">
      <w:pPr>
        <w:spacing w:after="0" w:line="360" w:lineRule="auto"/>
        <w:ind w:firstLine="851"/>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A</w:t>
      </w:r>
      <w:r w:rsidR="00DF1F79">
        <w:rPr>
          <w:rFonts w:ascii="Times New Roman" w:eastAsia="Times New Roman" w:hAnsi="Times New Roman" w:cs="Times New Roman"/>
          <w:sz w:val="24"/>
          <w:szCs w:val="24"/>
        </w:rPr>
        <w:t xml:space="preserve"> linguística aborda, justamente, a relação que existe entre sociedade, linguagem, e cultura assim como expõe Alkmim (2008), quando fala que o objeto da sociolinguística é o estudo da língua escrita e falada que é observada e analisada dentro de um contexto social e em suas situações de uso; e que cada comunidade se distingue pela ocupação de diferentes formas </w:t>
      </w:r>
      <w:r w:rsidR="00A82388" w:rsidRPr="00A82388">
        <w:rPr>
          <w:rFonts w:ascii="Times New Roman" w:eastAsia="Times New Roman" w:hAnsi="Times New Roman" w:cs="Times New Roman"/>
          <w:sz w:val="24"/>
          <w:szCs w:val="24"/>
        </w:rPr>
        <w:t>de comunicação.</w:t>
      </w:r>
    </w:p>
    <w:p w14:paraId="1B73DD4C"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ensino de variação, no ambiente escolar, é importante para os alunos e para sua vida social, uma vez que a sociedade prefere a língua em sua forma culta proveniente das classes de prestígio. A essa ideia Bagno (2007b) aborda que a variação da língua dentro da sala de aula, pode auxiliar o professor a entender mais o dialeto de cada aluno e a valorizar a língua, Bagno (2007b) também afirma:</w:t>
      </w:r>
    </w:p>
    <w:p w14:paraId="46FD6A0D" w14:textId="77777777" w:rsidR="007D556D" w:rsidRDefault="00DF1F79">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É preciso garantir, sim, a todos os brasileiros o reconhecimento (sem o tradicional julgamento de valor) da variação linguística, porque o mero domínio da norma culta não é uma fórmula mágica que, de um momento para outro, vai resolver todos os problemas de um indivíduo carente. (BAGNO, 2007b, p. 70).</w:t>
      </w:r>
    </w:p>
    <w:p w14:paraId="02DA4C78" w14:textId="77777777" w:rsidR="007D556D" w:rsidRDefault="007D556D">
      <w:pPr>
        <w:spacing w:after="0" w:line="240" w:lineRule="auto"/>
        <w:ind w:left="2268"/>
        <w:jc w:val="both"/>
        <w:rPr>
          <w:rFonts w:ascii="Times New Roman" w:eastAsia="Times New Roman" w:hAnsi="Times New Roman" w:cs="Times New Roman"/>
          <w:sz w:val="20"/>
          <w:szCs w:val="20"/>
        </w:rPr>
      </w:pPr>
    </w:p>
    <w:p w14:paraId="0BB43F9C" w14:textId="7557CD75" w:rsidR="007D556D" w:rsidRDefault="00696973">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É</w:t>
      </w:r>
      <w:r w:rsidR="00DF1F79">
        <w:rPr>
          <w:rFonts w:ascii="Times New Roman" w:eastAsia="Times New Roman" w:hAnsi="Times New Roman" w:cs="Times New Roman"/>
          <w:sz w:val="24"/>
          <w:szCs w:val="24"/>
        </w:rPr>
        <w:t xml:space="preserve"> perceptível, dentro desse conjunto, a responsabilidade do professor em ensinar as variações e a BNCC (2018) faz referências que situam o trabalho da variação linguística, na interface de ensino-aprendizagem, tanto indireta como diretamente. A própria utilização do termo linguagens, no plural, nos permite tais apontamentos sobre as variações linguísticas. </w:t>
      </w:r>
    </w:p>
    <w:p w14:paraId="1CF8F701" w14:textId="77777777" w:rsidR="007D556D" w:rsidRDefault="00DF1F79">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Ademais, entende-se que, embora o professor tente assumir uma nova postura diante das práticas de ensino aprendizagem, este também se depara com muitos desafios em relação a metodologia para desenvolver uma abordagem relevante ao assunto com variação linguística, em sala de aula, traz uma série de cuidados a serem tomados pelo professor, visto que os alunos crescem aprendendo o que está “certo” e o que está “errado” em sua comunicação e o que pode ou que não pode ser falado. Em meio a esta ponderação, ficam clara as consequências que o ensino equivocado pode trazer ao aluno, abrindo caminho para o preconceito e exclusão do aluno na sociedade. </w:t>
      </w:r>
    </w:p>
    <w:p w14:paraId="162895BB" w14:textId="77777777" w:rsidR="007D556D" w:rsidRDefault="007D556D">
      <w:pPr>
        <w:spacing w:after="0" w:line="360" w:lineRule="auto"/>
        <w:ind w:firstLine="851"/>
        <w:jc w:val="both"/>
        <w:rPr>
          <w:rFonts w:ascii="Times New Roman" w:eastAsia="Times New Roman" w:hAnsi="Times New Roman" w:cs="Times New Roman"/>
          <w:sz w:val="24"/>
          <w:szCs w:val="24"/>
        </w:rPr>
      </w:pPr>
    </w:p>
    <w:p w14:paraId="2E04F041" w14:textId="77777777" w:rsidR="007D556D" w:rsidRDefault="00DF1F7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OFICINA PEDAGÓGICA: UMA PROPOSTA COM ATIVIDADES SEQUENCIAIS </w:t>
      </w:r>
    </w:p>
    <w:p w14:paraId="0E81AA1F" w14:textId="77777777" w:rsidR="007D556D" w:rsidRDefault="00DF1F79">
      <w:pPr>
        <w:spacing w:after="0" w:line="360" w:lineRule="auto"/>
        <w:ind w:firstLine="720"/>
        <w:jc w:val="both"/>
        <w:rPr>
          <w:rFonts w:ascii="Times New Roman" w:eastAsia="Times New Roman" w:hAnsi="Times New Roman" w:cs="Times New Roman"/>
          <w:sz w:val="24"/>
          <w:szCs w:val="24"/>
        </w:rPr>
      </w:pPr>
      <w:bookmarkStart w:id="1" w:name="_heading=h.3o7alnk" w:colFirst="0" w:colLast="0"/>
      <w:bookmarkEnd w:id="1"/>
      <w:r>
        <w:rPr>
          <w:rFonts w:ascii="Times New Roman" w:eastAsia="Times New Roman" w:hAnsi="Times New Roman" w:cs="Times New Roman"/>
          <w:sz w:val="24"/>
          <w:szCs w:val="24"/>
        </w:rPr>
        <w:t>A proposta deste produto educacional para o trabalho educativo contextualizado é a língua portuguesa</w:t>
      </w:r>
      <w:r w:rsidR="005377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assume o protagonismo no processo ensino-aprendizagem</w:t>
      </w:r>
      <w:r w:rsidR="005377D5">
        <w:rPr>
          <w:rFonts w:ascii="Times New Roman" w:eastAsia="Times New Roman" w:hAnsi="Times New Roman" w:cs="Times New Roman"/>
          <w:sz w:val="24"/>
          <w:szCs w:val="24"/>
        </w:rPr>
        <w:t>, s</w:t>
      </w:r>
      <w:r>
        <w:rPr>
          <w:rFonts w:ascii="Times New Roman" w:eastAsia="Times New Roman" w:hAnsi="Times New Roman" w:cs="Times New Roman"/>
          <w:sz w:val="24"/>
          <w:szCs w:val="24"/>
        </w:rPr>
        <w:t xml:space="preserve">endo assim, o foco principal foi uso da variação linguística </w:t>
      </w:r>
      <w:r w:rsidR="00696973">
        <w:rPr>
          <w:rFonts w:ascii="Times New Roman" w:eastAsia="Times New Roman" w:hAnsi="Times New Roman" w:cs="Times New Roman"/>
          <w:sz w:val="24"/>
          <w:szCs w:val="24"/>
        </w:rPr>
        <w:t xml:space="preserve">nas </w:t>
      </w:r>
      <w:r>
        <w:rPr>
          <w:rFonts w:ascii="Times New Roman" w:eastAsia="Times New Roman" w:hAnsi="Times New Roman" w:cs="Times New Roman"/>
          <w:sz w:val="24"/>
          <w:szCs w:val="24"/>
        </w:rPr>
        <w:t xml:space="preserve"> letras de músicas</w:t>
      </w:r>
      <w:r w:rsidR="00696973">
        <w:rPr>
          <w:rFonts w:ascii="Times New Roman" w:eastAsia="Times New Roman" w:hAnsi="Times New Roman" w:cs="Times New Roman"/>
          <w:sz w:val="24"/>
          <w:szCs w:val="24"/>
        </w:rPr>
        <w:t xml:space="preserve"> de diferentes </w:t>
      </w:r>
      <w:r w:rsidR="005377D5">
        <w:rPr>
          <w:rFonts w:ascii="Times New Roman" w:eastAsia="Times New Roman" w:hAnsi="Times New Roman" w:cs="Times New Roman"/>
          <w:sz w:val="24"/>
          <w:szCs w:val="24"/>
        </w:rPr>
        <w:t>regiões</w:t>
      </w:r>
      <w:r w:rsidR="00696973">
        <w:rPr>
          <w:rFonts w:ascii="Times New Roman" w:eastAsia="Times New Roman" w:hAnsi="Times New Roman" w:cs="Times New Roman"/>
          <w:sz w:val="24"/>
          <w:szCs w:val="24"/>
        </w:rPr>
        <w:t>, tendo</w:t>
      </w:r>
      <w:r>
        <w:rPr>
          <w:rFonts w:ascii="Times New Roman" w:eastAsia="Times New Roman" w:hAnsi="Times New Roman" w:cs="Times New Roman"/>
          <w:sz w:val="24"/>
          <w:szCs w:val="24"/>
        </w:rPr>
        <w:t xml:space="preserve"> como base estudos de variados linguistas, tornou-se viável discutir aspectos relevantes sobre o tema oficina pedagógica com atividades sequ</w:t>
      </w:r>
      <w:r w:rsidR="005377D5">
        <w:rPr>
          <w:rFonts w:ascii="Times New Roman" w:eastAsia="Times New Roman" w:hAnsi="Times New Roman" w:cs="Times New Roman"/>
          <w:sz w:val="24"/>
          <w:szCs w:val="24"/>
        </w:rPr>
        <w:t>enciais</w:t>
      </w:r>
      <w:r>
        <w:rPr>
          <w:rFonts w:ascii="Times New Roman" w:eastAsia="Times New Roman" w:hAnsi="Times New Roman" w:cs="Times New Roman"/>
          <w:sz w:val="24"/>
          <w:szCs w:val="24"/>
        </w:rPr>
        <w:t xml:space="preserve"> </w:t>
      </w:r>
      <w:r w:rsidR="00696973">
        <w:rPr>
          <w:rFonts w:ascii="Times New Roman" w:eastAsia="Times New Roman" w:hAnsi="Times New Roman" w:cs="Times New Roman"/>
          <w:sz w:val="24"/>
          <w:szCs w:val="24"/>
        </w:rPr>
        <w:t>com o objetivo de</w:t>
      </w:r>
      <w:r>
        <w:rPr>
          <w:rFonts w:ascii="Times New Roman" w:eastAsia="Times New Roman" w:hAnsi="Times New Roman" w:cs="Times New Roman"/>
          <w:sz w:val="24"/>
          <w:szCs w:val="24"/>
        </w:rPr>
        <w:t xml:space="preserve"> promover o ensino de variação linguística, através de g</w:t>
      </w:r>
      <w:r w:rsidR="005377D5">
        <w:rPr>
          <w:rFonts w:ascii="Times New Roman" w:eastAsia="Times New Roman" w:hAnsi="Times New Roman" w:cs="Times New Roman"/>
          <w:sz w:val="24"/>
          <w:szCs w:val="24"/>
        </w:rPr>
        <w:t>ê</w:t>
      </w:r>
      <w:r>
        <w:rPr>
          <w:rFonts w:ascii="Times New Roman" w:eastAsia="Times New Roman" w:hAnsi="Times New Roman" w:cs="Times New Roman"/>
          <w:sz w:val="24"/>
          <w:szCs w:val="24"/>
        </w:rPr>
        <w:t xml:space="preserve">nero música nas aulas de língua portuguesa, a fim de </w:t>
      </w:r>
      <w:r w:rsidR="00696973">
        <w:rPr>
          <w:rFonts w:ascii="Times New Roman" w:eastAsia="Times New Roman" w:hAnsi="Times New Roman" w:cs="Times New Roman"/>
          <w:sz w:val="24"/>
          <w:szCs w:val="24"/>
        </w:rPr>
        <w:t>reconhecer a</w:t>
      </w:r>
      <w:r>
        <w:rPr>
          <w:rFonts w:ascii="Times New Roman" w:eastAsia="Times New Roman" w:hAnsi="Times New Roman" w:cs="Times New Roman"/>
          <w:sz w:val="24"/>
          <w:szCs w:val="24"/>
        </w:rPr>
        <w:t xml:space="preserve"> diversidade</w:t>
      </w:r>
      <w:r w:rsidR="005377D5">
        <w:rPr>
          <w:rFonts w:ascii="Times New Roman" w:eastAsia="Times New Roman" w:hAnsi="Times New Roman" w:cs="Times New Roman"/>
          <w:sz w:val="24"/>
          <w:szCs w:val="24"/>
        </w:rPr>
        <w:t xml:space="preserve"> linguística</w:t>
      </w:r>
      <w:r>
        <w:rPr>
          <w:rFonts w:ascii="Times New Roman" w:eastAsia="Times New Roman" w:hAnsi="Times New Roman" w:cs="Times New Roman"/>
          <w:sz w:val="24"/>
          <w:szCs w:val="24"/>
        </w:rPr>
        <w:t xml:space="preserve"> e combater o preconceito linguístico no ambiente escolar. O público alvo </w:t>
      </w:r>
      <w:r w:rsidR="005377D5">
        <w:rPr>
          <w:rFonts w:ascii="Times New Roman" w:eastAsia="Times New Roman" w:hAnsi="Times New Roman" w:cs="Times New Roman"/>
          <w:sz w:val="24"/>
          <w:szCs w:val="24"/>
        </w:rPr>
        <w:t>foram</w:t>
      </w:r>
      <w:r>
        <w:rPr>
          <w:rFonts w:ascii="Times New Roman" w:eastAsia="Times New Roman" w:hAnsi="Times New Roman" w:cs="Times New Roman"/>
          <w:sz w:val="24"/>
          <w:szCs w:val="24"/>
        </w:rPr>
        <w:t xml:space="preserve"> alunos do 7º (sétimo) ano do ensino fundamental. No entanto, é importante mencionar que as atividades presentes neste caderno podem ser adaptadas e ampliadas, conforme a série pretendida.</w:t>
      </w:r>
    </w:p>
    <w:p w14:paraId="1F682172"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é importante mencionar que as atividades que serão propostas</w:t>
      </w:r>
      <w:r>
        <w:t xml:space="preserve"> </w:t>
      </w:r>
      <w:r>
        <w:rPr>
          <w:rFonts w:ascii="Times New Roman" w:eastAsia="Times New Roman" w:hAnsi="Times New Roman" w:cs="Times New Roman"/>
          <w:sz w:val="24"/>
          <w:szCs w:val="24"/>
        </w:rPr>
        <w:t>de forma nas atividades sequenciais são apenas sugestões do que pode</w:t>
      </w:r>
      <w:r w:rsidR="005377D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ser trabalhad</w:t>
      </w:r>
      <w:r w:rsidR="005377D5">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no tocante à variação linguística, por meio do gênero música. Além disso, é possível desenvolver a oficina de maneira interdisciplinar ou multidisciplinar, envolvendo as áreas do conhecimento, explorando outros elementos a fim de ampliar a discussão sobre a temática.</w:t>
      </w:r>
    </w:p>
    <w:p w14:paraId="78D7DAC1" w14:textId="77777777" w:rsidR="007D556D" w:rsidRDefault="00DF1F7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Vale salientar que as atividades sequenciais </w:t>
      </w:r>
      <w:r w:rsidR="008E5E81">
        <w:rPr>
          <w:rFonts w:ascii="Times New Roman" w:eastAsia="Times New Roman" w:hAnsi="Times New Roman" w:cs="Times New Roman"/>
          <w:sz w:val="24"/>
          <w:szCs w:val="24"/>
        </w:rPr>
        <w:t>foram</w:t>
      </w:r>
      <w:r>
        <w:rPr>
          <w:rFonts w:ascii="Times New Roman" w:eastAsia="Times New Roman" w:hAnsi="Times New Roman" w:cs="Times New Roman"/>
          <w:sz w:val="24"/>
          <w:szCs w:val="24"/>
        </w:rPr>
        <w:t xml:space="preserve"> desenvolvidas com as três músicas apresentadas na oficina as quais analisadas por meio da oralidade, pois da língua falada é utilizada como ferramenta para a transmissão do conhecimento em grande parte das culturas </w:t>
      </w:r>
      <w:sdt>
        <w:sdtPr>
          <w:tag w:val="goog_rdk_0"/>
          <w:id w:val="-119223"/>
        </w:sdtPr>
        <w:sdtContent/>
      </w:sdt>
      <w:r>
        <w:rPr>
          <w:rFonts w:ascii="Times New Roman" w:eastAsia="Times New Roman" w:hAnsi="Times New Roman" w:cs="Times New Roman"/>
          <w:sz w:val="24"/>
          <w:szCs w:val="24"/>
        </w:rPr>
        <w:t>populares.</w:t>
      </w:r>
      <w:r w:rsidR="008E5E81">
        <w:t xml:space="preserve"> V</w:t>
      </w:r>
      <w:r w:rsidR="008E5E81">
        <w:rPr>
          <w:rFonts w:ascii="Times New Roman" w:eastAsia="Times New Roman" w:hAnsi="Times New Roman" w:cs="Times New Roman"/>
          <w:sz w:val="24"/>
          <w:szCs w:val="24"/>
        </w:rPr>
        <w:t>ejamos</w:t>
      </w:r>
      <w:r>
        <w:rPr>
          <w:rFonts w:ascii="Times New Roman" w:eastAsia="Times New Roman" w:hAnsi="Times New Roman" w:cs="Times New Roman"/>
          <w:sz w:val="24"/>
          <w:szCs w:val="24"/>
        </w:rPr>
        <w:t xml:space="preserve"> o planejamento dos </w:t>
      </w:r>
      <w:r w:rsidR="005377D5">
        <w:rPr>
          <w:rFonts w:ascii="Times New Roman" w:eastAsia="Times New Roman" w:hAnsi="Times New Roman" w:cs="Times New Roman"/>
          <w:sz w:val="24"/>
          <w:szCs w:val="24"/>
        </w:rPr>
        <w:t xml:space="preserve">4 (quatro) momentos da oficina </w:t>
      </w:r>
      <w:r w:rsidR="008E5E81">
        <w:rPr>
          <w:rFonts w:ascii="Times New Roman" w:eastAsia="Times New Roman" w:hAnsi="Times New Roman" w:cs="Times New Roman"/>
          <w:sz w:val="24"/>
          <w:szCs w:val="24"/>
        </w:rPr>
        <w:t>para execução das atividades sequenciais</w:t>
      </w:r>
      <w:r>
        <w:rPr>
          <w:rFonts w:ascii="Times New Roman" w:eastAsia="Times New Roman" w:hAnsi="Times New Roman" w:cs="Times New Roman"/>
          <w:sz w:val="24"/>
          <w:szCs w:val="24"/>
        </w:rPr>
        <w:t xml:space="preserve">:           </w:t>
      </w:r>
    </w:p>
    <w:p w14:paraId="0BF0197C"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150E738E"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bookmarkStart w:id="2" w:name="_heading=h.23ckvvd" w:colFirst="0" w:colLast="0"/>
      <w:bookmarkEnd w:id="2"/>
      <w:r>
        <w:rPr>
          <w:rFonts w:ascii="Times New Roman" w:eastAsia="Times New Roman" w:hAnsi="Times New Roman" w:cs="Times New Roman"/>
          <w:b/>
          <w:sz w:val="20"/>
          <w:szCs w:val="20"/>
        </w:rPr>
        <w:t xml:space="preserve">Quadro 01:   </w:t>
      </w:r>
      <w:r>
        <w:rPr>
          <w:rFonts w:ascii="Times New Roman" w:eastAsia="Times New Roman" w:hAnsi="Times New Roman" w:cs="Times New Roman"/>
          <w:sz w:val="20"/>
          <w:szCs w:val="20"/>
        </w:rPr>
        <w:t>1º MOMENTO:</w:t>
      </w:r>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0"/>
      </w:tblGrid>
      <w:tr w:rsidR="007D556D" w14:paraId="02FF84F2"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6673C954" w14:textId="77777777" w:rsidR="007D556D" w:rsidRDefault="00DF1F79">
            <w:pPr>
              <w:spacing w:after="0" w:line="240" w:lineRule="auto"/>
              <w:ind w:right="264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Atividade 1 - (Re) conhecendo a variação linguística</w:t>
            </w:r>
          </w:p>
        </w:tc>
      </w:tr>
      <w:tr w:rsidR="007D556D" w14:paraId="3926E996" w14:textId="77777777">
        <w:trPr>
          <w:trHeight w:val="278"/>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1F9BDAD5"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 – Identificação</w:t>
            </w:r>
          </w:p>
        </w:tc>
      </w:tr>
      <w:tr w:rsidR="007D556D" w14:paraId="76C6D0A1" w14:textId="77777777">
        <w:trPr>
          <w:trHeight w:val="1183"/>
        </w:trPr>
        <w:tc>
          <w:tcPr>
            <w:tcW w:w="9060" w:type="dxa"/>
            <w:tcBorders>
              <w:top w:val="single" w:sz="4" w:space="0" w:color="000000"/>
              <w:left w:val="single" w:sz="4" w:space="0" w:color="000000"/>
              <w:bottom w:val="single" w:sz="4" w:space="0" w:color="000000"/>
              <w:right w:val="single" w:sz="4" w:space="0" w:color="000000"/>
            </w:tcBorders>
          </w:tcPr>
          <w:p w14:paraId="24DBDF8F" w14:textId="77777777" w:rsidR="007D556D" w:rsidRDefault="00DF1F79">
            <w:pPr>
              <w:spacing w:after="0" w:line="240" w:lineRule="auto"/>
              <w:ind w:left="22" w:righ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Escola: Escola Municipal de Ensino Infantil e Fundamental em Igarapé-Miri</w:t>
            </w:r>
          </w:p>
          <w:p w14:paraId="221C300A"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Disciplina: Língua Portuguesa </w:t>
            </w:r>
          </w:p>
          <w:p w14:paraId="2E6BC73A"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Série:7º ano  </w:t>
            </w:r>
          </w:p>
          <w:p w14:paraId="77C6BC81" w14:textId="77777777" w:rsidR="007D556D" w:rsidRDefault="00DF1F79">
            <w:pPr>
              <w:spacing w:after="0" w:line="240" w:lineRule="auto"/>
              <w:ind w:left="22" w:righ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Duração da aula: 45 min cada foram um total de 4 aula, com duração 180 minutos.</w:t>
            </w:r>
          </w:p>
          <w:p w14:paraId="1E3AA929"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 da BNCC:</w:t>
            </w:r>
          </w:p>
          <w:p w14:paraId="4B784CF4"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EF69LP55 da BNCC consiste em: reconhecer as variedades da língua falada, </w:t>
            </w:r>
          </w:p>
          <w:p w14:paraId="612D1C48"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EF69LP56 da BNCC consiste em: fazer uso consciente e reflexivo de regras e normas da norma-padrão em situações de fala e escrita nas quais ela deve ser usada.  </w:t>
            </w:r>
          </w:p>
          <w:p w14:paraId="1AA2E8B9"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EF35LP11:</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ouvir gravações, música, textos falados em diferentes variedades linguísticas, identificando características regionais, urbanas e rurais da fala e respeitando as diversas variedades linguísticas como características do uso da língua por diferentes grupos regionais ou diferentes culturas locais, rejeitando preconceitos linguísticos.</w:t>
            </w:r>
          </w:p>
        </w:tc>
      </w:tr>
      <w:tr w:rsidR="007D556D" w14:paraId="3166E692"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443E9F02"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 Dados da Aula</w:t>
            </w:r>
          </w:p>
        </w:tc>
      </w:tr>
      <w:tr w:rsidR="007D556D" w14:paraId="77407118" w14:textId="77777777">
        <w:trPr>
          <w:trHeight w:val="277"/>
        </w:trPr>
        <w:tc>
          <w:tcPr>
            <w:tcW w:w="9060" w:type="dxa"/>
            <w:tcBorders>
              <w:top w:val="single" w:sz="4" w:space="0" w:color="000000"/>
              <w:left w:val="single" w:sz="4" w:space="0" w:color="000000"/>
              <w:bottom w:val="single" w:sz="4" w:space="0" w:color="000000"/>
              <w:right w:val="single" w:sz="4" w:space="0" w:color="000000"/>
            </w:tcBorders>
          </w:tcPr>
          <w:p w14:paraId="53A83685"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Tema: Variação Linguística </w:t>
            </w:r>
          </w:p>
        </w:tc>
      </w:tr>
      <w:tr w:rsidR="007D556D" w14:paraId="66D0AE51" w14:textId="77777777">
        <w:trPr>
          <w:trHeight w:val="260"/>
        </w:trPr>
        <w:tc>
          <w:tcPr>
            <w:tcW w:w="9060" w:type="dxa"/>
            <w:tcBorders>
              <w:top w:val="single" w:sz="4" w:space="0" w:color="000000"/>
              <w:left w:val="single" w:sz="4" w:space="0" w:color="000000"/>
              <w:bottom w:val="single" w:sz="4" w:space="0" w:color="000000"/>
              <w:right w:val="single" w:sz="4" w:space="0" w:color="000000"/>
            </w:tcBorders>
          </w:tcPr>
          <w:p w14:paraId="7E3F8B51"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Conteúdo: Variedades da língua falada em diferentes situações de comunicação.</w:t>
            </w:r>
          </w:p>
        </w:tc>
      </w:tr>
      <w:tr w:rsidR="007D556D" w14:paraId="4C0D28A5" w14:textId="77777777">
        <w:trPr>
          <w:trHeight w:val="844"/>
        </w:trPr>
        <w:tc>
          <w:tcPr>
            <w:tcW w:w="9060" w:type="dxa"/>
            <w:tcBorders>
              <w:top w:val="single" w:sz="4" w:space="0" w:color="000000"/>
              <w:left w:val="single" w:sz="4" w:space="0" w:color="000000"/>
              <w:bottom w:val="single" w:sz="4" w:space="0" w:color="000000"/>
              <w:right w:val="single" w:sz="4" w:space="0" w:color="000000"/>
            </w:tcBorders>
          </w:tcPr>
          <w:p w14:paraId="6EBC380F" w14:textId="77777777" w:rsidR="007D556D" w:rsidRDefault="00DF1F79">
            <w:pPr>
              <w:spacing w:after="0" w:line="240" w:lineRule="auto"/>
              <w:ind w:left="173"/>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Objetivos:</w:t>
            </w:r>
          </w:p>
          <w:p w14:paraId="45BF8119" w14:textId="77777777" w:rsidR="007D556D" w:rsidRDefault="00DF1F79">
            <w:pPr>
              <w:spacing w:after="0" w:line="240" w:lineRule="auto"/>
              <w:ind w:left="284" w:hanging="174"/>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ab/>
            </w:r>
            <w:r>
              <w:rPr>
                <w:rFonts w:ascii="Times New Roman" w:eastAsia="Times New Roman" w:hAnsi="Times New Roman" w:cs="Times New Roman"/>
                <w:sz w:val="20"/>
                <w:szCs w:val="20"/>
              </w:rPr>
              <w:t>Compreender o conceito de variação linguística a partir de exemplos da modalidade oral.</w:t>
            </w:r>
          </w:p>
          <w:p w14:paraId="5EC87A6A" w14:textId="77777777" w:rsidR="007D556D" w:rsidRDefault="00DF1F79">
            <w:pPr>
              <w:spacing w:after="0" w:line="240" w:lineRule="auto"/>
              <w:ind w:left="284" w:hanging="174"/>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Reconhecer a língua como um conjunto heterogêneo de variedades linguísticas, por meio de música. </w:t>
            </w:r>
          </w:p>
        </w:tc>
      </w:tr>
      <w:tr w:rsidR="007D556D" w14:paraId="71ABF56F" w14:textId="77777777">
        <w:trPr>
          <w:trHeight w:val="765"/>
        </w:trPr>
        <w:tc>
          <w:tcPr>
            <w:tcW w:w="9060" w:type="dxa"/>
            <w:tcBorders>
              <w:top w:val="single" w:sz="4" w:space="0" w:color="000000"/>
              <w:left w:val="single" w:sz="4" w:space="0" w:color="000000"/>
              <w:bottom w:val="single" w:sz="4" w:space="0" w:color="000000"/>
              <w:right w:val="single" w:sz="4" w:space="0" w:color="000000"/>
            </w:tcBorders>
          </w:tcPr>
          <w:p w14:paraId="2FDD309D"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Desenvolvimento:</w:t>
            </w:r>
          </w:p>
          <w:p w14:paraId="539EB560" w14:textId="77777777" w:rsidR="007D556D" w:rsidRDefault="007D556D">
            <w:pPr>
              <w:spacing w:after="0" w:line="240" w:lineRule="auto"/>
              <w:ind w:left="110"/>
              <w:rPr>
                <w:rFonts w:ascii="Times New Roman" w:eastAsia="Times New Roman" w:hAnsi="Times New Roman" w:cs="Times New Roman"/>
                <w:sz w:val="20"/>
                <w:szCs w:val="20"/>
              </w:rPr>
            </w:pPr>
          </w:p>
          <w:p w14:paraId="0AA10283"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b/>
                <w:sz w:val="20"/>
                <w:szCs w:val="20"/>
              </w:rPr>
              <w:t>Roda de conversa:</w:t>
            </w:r>
            <w:r>
              <w:rPr>
                <w:rFonts w:ascii="Times New Roman" w:eastAsia="Times New Roman" w:hAnsi="Times New Roman" w:cs="Times New Roman"/>
                <w:sz w:val="20"/>
                <w:szCs w:val="20"/>
              </w:rPr>
              <w:t xml:space="preserve"> </w:t>
            </w:r>
          </w:p>
          <w:p w14:paraId="5DEA1EE0" w14:textId="77777777" w:rsidR="007D556D" w:rsidRDefault="00DF1F7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Apresentação da pesquisadora</w:t>
            </w:r>
            <w:r>
              <w:rPr>
                <w:rFonts w:ascii="Times New Roman" w:eastAsia="Times New Roman" w:hAnsi="Times New Roman" w:cs="Times New Roman"/>
                <w:color w:val="000000"/>
                <w:sz w:val="20"/>
                <w:szCs w:val="20"/>
              </w:rPr>
              <w:t xml:space="preserve"> e do “Caderno de oficina pedagógica para o ensino de variação linguística”</w:t>
            </w:r>
          </w:p>
          <w:p w14:paraId="79AF558F" w14:textId="77777777" w:rsidR="007D556D" w:rsidRDefault="00DF1F7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Apresentação do vídeo </w:t>
            </w:r>
            <w:r>
              <w:rPr>
                <w:rFonts w:ascii="Times New Roman" w:eastAsia="Times New Roman" w:hAnsi="Times New Roman" w:cs="Times New Roman"/>
                <w:color w:val="000000"/>
                <w:sz w:val="20"/>
                <w:szCs w:val="20"/>
              </w:rPr>
              <w:t xml:space="preserve">retirado do </w:t>
            </w:r>
            <w:proofErr w:type="spellStart"/>
            <w:r>
              <w:rPr>
                <w:rFonts w:ascii="Times New Roman" w:eastAsia="Times New Roman" w:hAnsi="Times New Roman" w:cs="Times New Roman"/>
                <w:i/>
                <w:color w:val="000000"/>
                <w:sz w:val="20"/>
                <w:szCs w:val="20"/>
              </w:rPr>
              <w:t>youtube</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com o tema: “de variação linguística do Professor </w:t>
            </w:r>
            <w:proofErr w:type="spellStart"/>
            <w:r>
              <w:rPr>
                <w:rFonts w:ascii="Times New Roman" w:eastAsia="Times New Roman" w:hAnsi="Times New Roman" w:cs="Times New Roman"/>
                <w:color w:val="000000"/>
                <w:sz w:val="20"/>
                <w:szCs w:val="20"/>
              </w:rPr>
              <w:t>Noslen</w:t>
            </w:r>
            <w:proofErr w:type="spellEnd"/>
            <w:r>
              <w:rPr>
                <w:rFonts w:ascii="Times New Roman" w:eastAsia="Times New Roman" w:hAnsi="Times New Roman" w:cs="Times New Roman"/>
                <w:color w:val="000000"/>
                <w:sz w:val="20"/>
                <w:szCs w:val="20"/>
              </w:rPr>
              <w:t xml:space="preserve">, </w:t>
            </w:r>
          </w:p>
          <w:p w14:paraId="56723526" w14:textId="77777777" w:rsidR="007D556D" w:rsidRDefault="00DF1F7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Discussão oral sobre as variações da língua que ocorrem por meio da interação e da </w:t>
            </w:r>
            <w:r>
              <w:rPr>
                <w:rFonts w:ascii="Times New Roman" w:eastAsia="Times New Roman" w:hAnsi="Times New Roman" w:cs="Times New Roman"/>
                <w:color w:val="000000"/>
                <w:sz w:val="20"/>
                <w:szCs w:val="20"/>
              </w:rPr>
              <w:t>comunicação das pessoas. Elas são classificadas em 4 tipos: Variação diatópica (variação ou regional, geográfica, por exemplo, o regionalismo, que se desenvolve pelas interações entre pessoas de um mesmo local) Variação diastrática (variação social ou diastrática, por exemplo, os socioletos, os quais variam de uma classe ou grupo social para outro.); Variação diacrônica (Variação histórica ou diacrônica, por exemplo, as diferenças entre o português arcaico e o moderno.) e Variação situacional (Variação situacional ou diafásica, por exemplo, as gírias)</w:t>
            </w:r>
          </w:p>
          <w:p w14:paraId="766DE9B6" w14:textId="77777777" w:rsidR="007D556D" w:rsidRDefault="00DF1F7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Apresentação</w:t>
            </w:r>
            <w:r>
              <w:rPr>
                <w:rFonts w:ascii="Times New Roman" w:eastAsia="Times New Roman" w:hAnsi="Times New Roman" w:cs="Times New Roman"/>
                <w:b/>
                <w:color w:val="000000"/>
                <w:sz w:val="20"/>
                <w:szCs w:val="20"/>
              </w:rPr>
              <w:t xml:space="preserve"> da   Música da Região Norte - Sinhá Pureza</w:t>
            </w:r>
            <w:r>
              <w:rPr>
                <w:rFonts w:ascii="Times New Roman" w:eastAsia="Times New Roman" w:hAnsi="Times New Roman" w:cs="Times New Roman"/>
                <w:color w:val="000000"/>
                <w:sz w:val="20"/>
                <w:szCs w:val="20"/>
              </w:rPr>
              <w:t xml:space="preserve">.  </w:t>
            </w:r>
          </w:p>
        </w:tc>
      </w:tr>
      <w:tr w:rsidR="007D556D" w14:paraId="55E17150" w14:textId="77777777">
        <w:trPr>
          <w:trHeight w:val="480"/>
        </w:trPr>
        <w:tc>
          <w:tcPr>
            <w:tcW w:w="9060" w:type="dxa"/>
            <w:tcBorders>
              <w:top w:val="single" w:sz="4" w:space="0" w:color="000000"/>
              <w:left w:val="single" w:sz="4" w:space="0" w:color="000000"/>
              <w:bottom w:val="single" w:sz="4" w:space="0" w:color="000000"/>
              <w:right w:val="single" w:sz="4" w:space="0" w:color="000000"/>
            </w:tcBorders>
          </w:tcPr>
          <w:p w14:paraId="6CF38926" w14:textId="77777777" w:rsidR="007D556D" w:rsidRDefault="00DF1F79">
            <w:pPr>
              <w:spacing w:after="0" w:line="240" w:lineRule="auto"/>
              <w:ind w:left="11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RECURSO:</w:t>
            </w:r>
            <w:r>
              <w:rPr>
                <w:rFonts w:ascii="Times New Roman" w:eastAsia="Times New Roman" w:hAnsi="Times New Roman" w:cs="Times New Roman"/>
                <w:sz w:val="20"/>
                <w:szCs w:val="20"/>
              </w:rPr>
              <w:t xml:space="preserve"> Letra da música Sinhá Pureza”, impresso em folha de papel A4 e caderno. Telefone celular, vídeo, computador, caixa de som, </w:t>
            </w:r>
            <w:proofErr w:type="spellStart"/>
            <w:r>
              <w:rPr>
                <w:rFonts w:ascii="Times New Roman" w:eastAsia="Times New Roman" w:hAnsi="Times New Roman" w:cs="Times New Roman"/>
                <w:i/>
                <w:sz w:val="20"/>
                <w:szCs w:val="20"/>
              </w:rPr>
              <w:t>pendrives</w:t>
            </w:r>
            <w:proofErr w:type="spellEnd"/>
            <w:r>
              <w:rPr>
                <w:rFonts w:ascii="Times New Roman" w:eastAsia="Times New Roman" w:hAnsi="Times New Roman" w:cs="Times New Roman"/>
                <w:sz w:val="20"/>
                <w:szCs w:val="20"/>
              </w:rPr>
              <w:t>, Internet, Datashow, papel, caneta, caderno do aluno para registro</w:t>
            </w:r>
            <w:r>
              <w:rPr>
                <w:rFonts w:ascii="Times New Roman" w:eastAsia="Times New Roman" w:hAnsi="Times New Roman" w:cs="Times New Roman"/>
                <w:b/>
                <w:sz w:val="20"/>
                <w:szCs w:val="20"/>
              </w:rPr>
              <w:t>.</w:t>
            </w:r>
          </w:p>
        </w:tc>
      </w:tr>
      <w:tr w:rsidR="007D556D" w14:paraId="4AD2B91F" w14:textId="77777777">
        <w:trPr>
          <w:trHeight w:val="552"/>
        </w:trPr>
        <w:tc>
          <w:tcPr>
            <w:tcW w:w="9060" w:type="dxa"/>
            <w:tcBorders>
              <w:top w:val="single" w:sz="4" w:space="0" w:color="000000"/>
              <w:left w:val="single" w:sz="4" w:space="0" w:color="000000"/>
              <w:bottom w:val="single" w:sz="4" w:space="0" w:color="000000"/>
              <w:right w:val="single" w:sz="4" w:space="0" w:color="000000"/>
            </w:tcBorders>
          </w:tcPr>
          <w:p w14:paraId="44C4E34D"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Avaliação</w:t>
            </w:r>
          </w:p>
          <w:p w14:paraId="5050E7A0" w14:textId="77777777" w:rsidR="007D556D" w:rsidRDefault="00DF1F79">
            <w:pPr>
              <w:spacing w:after="0" w:line="240" w:lineRule="auto"/>
              <w:ind w:left="11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Continua com atividades orais que leve o aluno a refletir sobre a variação linguística na escrita e no trabalho individual, em grupo em pesquisa.</w:t>
            </w:r>
          </w:p>
        </w:tc>
      </w:tr>
      <w:tr w:rsidR="007D556D" w14:paraId="3F90D252" w14:textId="77777777">
        <w:trPr>
          <w:trHeight w:val="551"/>
        </w:trPr>
        <w:tc>
          <w:tcPr>
            <w:tcW w:w="9060" w:type="dxa"/>
            <w:tcBorders>
              <w:top w:val="single" w:sz="4" w:space="0" w:color="000000"/>
              <w:left w:val="single" w:sz="4" w:space="0" w:color="000000"/>
              <w:bottom w:val="single" w:sz="4" w:space="0" w:color="000000"/>
              <w:right w:val="single" w:sz="4" w:space="0" w:color="000000"/>
            </w:tcBorders>
          </w:tcPr>
          <w:p w14:paraId="1114A57E"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Referências</w:t>
            </w:r>
          </w:p>
          <w:p w14:paraId="601D9456" w14:textId="77777777" w:rsidR="007D556D" w:rsidRDefault="00DF1F79">
            <w:pPr>
              <w:spacing w:after="0" w:line="240" w:lineRule="auto"/>
              <w:ind w:left="110"/>
              <w:rPr>
                <w:rFonts w:ascii="Times New Roman" w:eastAsia="Times New Roman" w:hAnsi="Times New Roman" w:cs="Times New Roman"/>
                <w:sz w:val="20"/>
                <w:szCs w:val="20"/>
              </w:rPr>
            </w:pPr>
            <w:bookmarkStart w:id="3" w:name="_heading=h.tyjcwt" w:colFirst="0" w:colLast="0"/>
            <w:bookmarkEnd w:id="3"/>
            <w:r>
              <w:rPr>
                <w:rFonts w:ascii="Times New Roman" w:eastAsia="Times New Roman" w:hAnsi="Times New Roman" w:cs="Times New Roman"/>
                <w:sz w:val="20"/>
                <w:szCs w:val="20"/>
              </w:rPr>
              <w:t xml:space="preserve">BRASIL, </w:t>
            </w:r>
            <w:r>
              <w:rPr>
                <w:rFonts w:ascii="Times New Roman" w:eastAsia="Times New Roman" w:hAnsi="Times New Roman" w:cs="Times New Roman"/>
                <w:b/>
                <w:sz w:val="20"/>
                <w:szCs w:val="20"/>
              </w:rPr>
              <w:t xml:space="preserve">Base Nacional Comum Curricular </w:t>
            </w:r>
            <w:r>
              <w:rPr>
                <w:rFonts w:ascii="Times New Roman" w:eastAsia="Times New Roman" w:hAnsi="Times New Roman" w:cs="Times New Roman"/>
                <w:sz w:val="20"/>
                <w:szCs w:val="20"/>
              </w:rPr>
              <w:t>- BNCC / Equipe educacional da Editora. – 1. ed. São Paulo: FTD, 2018.</w:t>
            </w:r>
          </w:p>
          <w:p w14:paraId="69D07E9B" w14:textId="77777777" w:rsidR="007D556D" w:rsidRDefault="00DF1F79">
            <w:pPr>
              <w:spacing w:after="0" w:line="240" w:lineRule="auto"/>
              <w:ind w:left="1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Slide sobre Variação Linguística</w:t>
            </w:r>
            <w:r>
              <w:rPr>
                <w:rFonts w:ascii="Times New Roman" w:eastAsia="Times New Roman" w:hAnsi="Times New Roman" w:cs="Times New Roman"/>
                <w:sz w:val="20"/>
                <w:szCs w:val="20"/>
              </w:rPr>
              <w:t xml:space="preserve"> -Prof. </w:t>
            </w:r>
            <w:proofErr w:type="spellStart"/>
            <w:r>
              <w:rPr>
                <w:rFonts w:ascii="Times New Roman" w:eastAsia="Times New Roman" w:hAnsi="Times New Roman" w:cs="Times New Roman"/>
                <w:sz w:val="20"/>
                <w:szCs w:val="20"/>
              </w:rPr>
              <w:t>Noslen</w:t>
            </w:r>
            <w:proofErr w:type="spellEnd"/>
            <w:r>
              <w:rPr>
                <w:rFonts w:ascii="Times New Roman" w:eastAsia="Times New Roman" w:hAnsi="Times New Roman" w:cs="Times New Roman"/>
                <w:sz w:val="20"/>
                <w:szCs w:val="20"/>
              </w:rPr>
              <w:t xml:space="preserve"> </w:t>
            </w:r>
            <w:hyperlink r:id="rId12">
              <w:r>
                <w:rPr>
                  <w:rFonts w:ascii="Times New Roman" w:eastAsia="Times New Roman" w:hAnsi="Times New Roman" w:cs="Times New Roman"/>
                  <w:color w:val="000000"/>
                  <w:sz w:val="20"/>
                  <w:szCs w:val="20"/>
                  <w:u w:val="single"/>
                </w:rPr>
                <w:t>https://www.youtube.com/watch?v=Aqh32VzKvqo&amp;t=9s</w:t>
              </w:r>
            </w:hyperlink>
          </w:p>
          <w:p w14:paraId="7E95F891" w14:textId="77777777" w:rsidR="007D556D" w:rsidRDefault="00DF1F79">
            <w:pPr>
              <w:spacing w:after="0" w:line="240" w:lineRule="auto"/>
              <w:ind w:left="1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Música Sinhá Pureza</w:t>
            </w:r>
            <w:r>
              <w:rPr>
                <w:rFonts w:ascii="Times New Roman" w:eastAsia="Times New Roman" w:hAnsi="Times New Roman" w:cs="Times New Roman"/>
                <w:sz w:val="20"/>
                <w:szCs w:val="20"/>
              </w:rPr>
              <w:t xml:space="preserve"> - </w:t>
            </w:r>
            <w:hyperlink r:id="rId13">
              <w:r>
                <w:rPr>
                  <w:rFonts w:ascii="Times New Roman" w:eastAsia="Times New Roman" w:hAnsi="Times New Roman" w:cs="Times New Roman"/>
                  <w:color w:val="000000"/>
                  <w:sz w:val="20"/>
                  <w:szCs w:val="20"/>
                  <w:u w:val="single"/>
                </w:rPr>
                <w:t>https://www.youtube.com/watch?v=24sheDSImp</w:t>
              </w:r>
            </w:hyperlink>
          </w:p>
          <w:p w14:paraId="5A6DC0F8" w14:textId="77777777" w:rsidR="007D556D" w:rsidRDefault="007D556D">
            <w:pPr>
              <w:spacing w:after="0" w:line="240" w:lineRule="auto"/>
              <w:ind w:left="110"/>
              <w:jc w:val="both"/>
              <w:rPr>
                <w:rFonts w:ascii="Times New Roman" w:eastAsia="Times New Roman" w:hAnsi="Times New Roman" w:cs="Times New Roman"/>
                <w:sz w:val="20"/>
                <w:szCs w:val="20"/>
              </w:rPr>
            </w:pPr>
          </w:p>
        </w:tc>
      </w:tr>
    </w:tbl>
    <w:p w14:paraId="31E160AB"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Amaral (2022)</w:t>
      </w:r>
    </w:p>
    <w:p w14:paraId="2E464189" w14:textId="77777777" w:rsidR="007D556D" w:rsidRDefault="00DF1F7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Quadro 02:   </w:t>
      </w:r>
      <w:r>
        <w:rPr>
          <w:rFonts w:ascii="Times New Roman" w:eastAsia="Times New Roman" w:hAnsi="Times New Roman" w:cs="Times New Roman"/>
          <w:sz w:val="20"/>
          <w:szCs w:val="20"/>
        </w:rPr>
        <w:t>Análise de Sinhá Pureza/Pinduca</w:t>
      </w:r>
    </w:p>
    <w:tbl>
      <w:tblPr>
        <w:tblStyle w:val="af0"/>
        <w:tblW w:w="89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083"/>
      </w:tblGrid>
      <w:tr w:rsidR="007D556D" w14:paraId="2E690B4E" w14:textId="77777777">
        <w:tc>
          <w:tcPr>
            <w:tcW w:w="2830" w:type="dxa"/>
          </w:tcPr>
          <w:p w14:paraId="584CEE33" w14:textId="77777777" w:rsidR="007D556D" w:rsidRDefault="00DF1F79">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Sinhá Pureza/Pinduca</w:t>
            </w:r>
          </w:p>
        </w:tc>
        <w:tc>
          <w:tcPr>
            <w:tcW w:w="6083" w:type="dxa"/>
          </w:tcPr>
          <w:p w14:paraId="1A5AF4AB" w14:textId="4471FDA9" w:rsidR="007D556D" w:rsidRDefault="00000000">
            <w:pPr>
              <w:spacing w:after="0" w:line="240" w:lineRule="auto"/>
              <w:jc w:val="center"/>
              <w:rPr>
                <w:rFonts w:ascii="Times New Roman" w:eastAsia="Times New Roman" w:hAnsi="Times New Roman" w:cs="Times New Roman"/>
                <w:b/>
                <w:sz w:val="20"/>
                <w:szCs w:val="20"/>
              </w:rPr>
            </w:pPr>
            <w:sdt>
              <w:sdtPr>
                <w:tag w:val="goog_rdk_2"/>
                <w:id w:val="1060140396"/>
                <w:showingPlcHdr/>
              </w:sdtPr>
              <w:sdtContent>
                <w:r w:rsidR="00A82388">
                  <w:t xml:space="preserve">     </w:t>
                </w:r>
              </w:sdtContent>
            </w:sdt>
            <w:r w:rsidR="00DF1F79">
              <w:rPr>
                <w:rFonts w:ascii="Times New Roman" w:eastAsia="Times New Roman" w:hAnsi="Times New Roman" w:cs="Times New Roman"/>
                <w:b/>
                <w:sz w:val="20"/>
                <w:szCs w:val="20"/>
              </w:rPr>
              <w:t>Análise</w:t>
            </w:r>
          </w:p>
        </w:tc>
      </w:tr>
      <w:tr w:rsidR="007D556D" w14:paraId="67226BFF" w14:textId="77777777">
        <w:tc>
          <w:tcPr>
            <w:tcW w:w="2830" w:type="dxa"/>
          </w:tcPr>
          <w:p w14:paraId="0EE3783F"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Vou ensinar a sinhá pureza</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A dançar o meu sirimbó</w:t>
            </w:r>
            <w:r>
              <w:rPr>
                <w:rFonts w:ascii="Times New Roman" w:eastAsia="Times New Roman" w:hAnsi="Times New Roman" w:cs="Times New Roman"/>
                <w:sz w:val="20"/>
                <w:szCs w:val="20"/>
              </w:rPr>
              <w:br/>
            </w:r>
            <w:proofErr w:type="spellStart"/>
            <w:r>
              <w:rPr>
                <w:rFonts w:ascii="Times New Roman" w:eastAsia="Times New Roman" w:hAnsi="Times New Roman" w:cs="Times New Roman"/>
                <w:sz w:val="20"/>
                <w:szCs w:val="20"/>
                <w:highlight w:val="white"/>
              </w:rPr>
              <w:t>Sirimbó</w:t>
            </w:r>
            <w:proofErr w:type="spellEnd"/>
            <w:r>
              <w:rPr>
                <w:rFonts w:ascii="Times New Roman" w:eastAsia="Times New Roman" w:hAnsi="Times New Roman" w:cs="Times New Roman"/>
                <w:sz w:val="20"/>
                <w:szCs w:val="20"/>
                <w:highlight w:val="white"/>
              </w:rPr>
              <w:t xml:space="preserve"> que remexe mexe</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Sirimbó da minha vovó</w:t>
            </w:r>
          </w:p>
          <w:p w14:paraId="4788B23F" w14:textId="77777777" w:rsidR="007D556D" w:rsidRDefault="007D556D">
            <w:pPr>
              <w:spacing w:after="0" w:line="240" w:lineRule="auto"/>
              <w:rPr>
                <w:rFonts w:ascii="Times New Roman" w:eastAsia="Times New Roman" w:hAnsi="Times New Roman" w:cs="Times New Roman"/>
                <w:sz w:val="20"/>
                <w:szCs w:val="20"/>
                <w:highlight w:val="white"/>
              </w:rPr>
            </w:pPr>
          </w:p>
          <w:p w14:paraId="622AFEEA"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Vai dançando sinhá pureza</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Rebolando pode requebrar</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lastRenderedPageBreak/>
              <w:t>Carimbó, sirimbó é gostoso</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É gostoso em Belém do Pará</w:t>
            </w:r>
          </w:p>
          <w:p w14:paraId="268243A8" w14:textId="77777777" w:rsidR="007D556D" w:rsidRDefault="007D556D">
            <w:pPr>
              <w:spacing w:after="0" w:line="240" w:lineRule="auto"/>
              <w:rPr>
                <w:rFonts w:ascii="Times New Roman" w:eastAsia="Times New Roman" w:hAnsi="Times New Roman" w:cs="Times New Roman"/>
                <w:sz w:val="20"/>
                <w:szCs w:val="20"/>
                <w:highlight w:val="white"/>
              </w:rPr>
            </w:pPr>
          </w:p>
          <w:p w14:paraId="6E6A460A"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Ô </w:t>
            </w:r>
            <w:proofErr w:type="spellStart"/>
            <w:r>
              <w:rPr>
                <w:rFonts w:ascii="Times New Roman" w:eastAsia="Times New Roman" w:hAnsi="Times New Roman" w:cs="Times New Roman"/>
                <w:sz w:val="20"/>
                <w:szCs w:val="20"/>
                <w:highlight w:val="white"/>
              </w:rPr>
              <w:t>lêlê</w:t>
            </w:r>
            <w:proofErr w:type="spellEnd"/>
            <w:r>
              <w:rPr>
                <w:rFonts w:ascii="Times New Roman" w:eastAsia="Times New Roman" w:hAnsi="Times New Roman" w:cs="Times New Roman"/>
                <w:sz w:val="20"/>
                <w:szCs w:val="20"/>
                <w:highlight w:val="white"/>
              </w:rPr>
              <w:t xml:space="preserve"> ô </w:t>
            </w:r>
            <w:proofErr w:type="spellStart"/>
            <w:r>
              <w:rPr>
                <w:rFonts w:ascii="Times New Roman" w:eastAsia="Times New Roman" w:hAnsi="Times New Roman" w:cs="Times New Roman"/>
                <w:sz w:val="20"/>
                <w:szCs w:val="20"/>
                <w:highlight w:val="white"/>
              </w:rPr>
              <w:t>lalá</w:t>
            </w:r>
            <w:proofErr w:type="spellEnd"/>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Misturei carimbó e siriá</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Carimbó sirimbó é gostoso</w:t>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É gostoso em Belém do Pará</w:t>
            </w:r>
            <w:r>
              <w:rPr>
                <w:rFonts w:ascii="Times New Roman" w:eastAsia="Times New Roman" w:hAnsi="Times New Roman" w:cs="Times New Roman"/>
                <w:sz w:val="20"/>
                <w:szCs w:val="20"/>
                <w:highlight w:val="white"/>
                <w:vertAlign w:val="superscript"/>
              </w:rPr>
              <w:footnoteReference w:id="1"/>
            </w:r>
          </w:p>
          <w:p w14:paraId="7E0DEECE" w14:textId="77777777" w:rsidR="007D556D" w:rsidRDefault="007D556D">
            <w:pPr>
              <w:shd w:val="clear" w:color="auto" w:fill="FFFFFF"/>
              <w:spacing w:after="0" w:line="240" w:lineRule="auto"/>
              <w:rPr>
                <w:rFonts w:ascii="Times New Roman" w:eastAsia="Times New Roman" w:hAnsi="Times New Roman" w:cs="Times New Roman"/>
                <w:b/>
                <w:sz w:val="20"/>
                <w:szCs w:val="20"/>
              </w:rPr>
            </w:pPr>
          </w:p>
        </w:tc>
        <w:tc>
          <w:tcPr>
            <w:tcW w:w="6083" w:type="dxa"/>
          </w:tcPr>
          <w:p w14:paraId="778F5ABB"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Na música Sinhá</w:t>
            </w:r>
            <w:r>
              <w:rPr>
                <w:rFonts w:ascii="Times New Roman" w:eastAsia="Times New Roman" w:hAnsi="Times New Roman" w:cs="Times New Roman"/>
                <w:b/>
                <w:sz w:val="20"/>
                <w:szCs w:val="20"/>
              </w:rPr>
              <w:t xml:space="preserve"> Pureza/Pinduca</w:t>
            </w:r>
            <w:r>
              <w:rPr>
                <w:rFonts w:ascii="Times New Roman" w:eastAsia="Times New Roman" w:hAnsi="Times New Roman" w:cs="Times New Roman"/>
                <w:sz w:val="20"/>
                <w:szCs w:val="20"/>
              </w:rPr>
              <w:t>, será trabalhar na sala do 7º ano a Manifestações Rítmicas Regionais paraense, onde serão exploradas a diversidade de variação linguística que, procurará atender ao que estabelece a BNCC (2018) sobre esse assunto: de relevância no ambiente educacional para que o aluno venha a conhecer e valorizar as realidades da diversidade linguística e analisar diferentes situações e atitudes do ser humano que implicam em preconceito linguístico.</w:t>
            </w:r>
          </w:p>
          <w:p w14:paraId="5198A88D" w14:textId="77777777" w:rsidR="007D556D" w:rsidRDefault="00DF1F79">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      Vale salientar que a palavra </w:t>
            </w:r>
            <w:r>
              <w:rPr>
                <w:rFonts w:ascii="Times New Roman" w:eastAsia="Times New Roman" w:hAnsi="Times New Roman" w:cs="Times New Roman"/>
                <w:b/>
                <w:sz w:val="20"/>
                <w:szCs w:val="20"/>
                <w:highlight w:val="white"/>
              </w:rPr>
              <w:t xml:space="preserve">“Sinhá” </w:t>
            </w:r>
            <w:r>
              <w:rPr>
                <w:rFonts w:ascii="Times New Roman" w:eastAsia="Times New Roman" w:hAnsi="Times New Roman" w:cs="Times New Roman"/>
                <w:sz w:val="20"/>
                <w:szCs w:val="20"/>
                <w:highlight w:val="white"/>
              </w:rPr>
              <w:t xml:space="preserve">termo usado pelos escravizados e as escravizadas designavam a senhora, a patroa. Forma feminina de sinhô, "senhor" e para a filha do senhor os escravos a tratam respeitosamente de sinhá-moça. Forma de respeito para se dirigir, a uma jovem solteira, uma donzela </w:t>
            </w:r>
            <w:r>
              <w:rPr>
                <w:rFonts w:ascii="Times New Roman" w:eastAsia="Times New Roman" w:hAnsi="Times New Roman" w:cs="Times New Roman"/>
                <w:b/>
                <w:sz w:val="20"/>
                <w:szCs w:val="20"/>
                <w:highlight w:val="white"/>
              </w:rPr>
              <w:t>(“Sinhá”</w:t>
            </w:r>
            <w:r>
              <w:rPr>
                <w:rFonts w:ascii="Times New Roman" w:eastAsia="Times New Roman" w:hAnsi="Times New Roman" w:cs="Times New Roman"/>
                <w:sz w:val="20"/>
                <w:szCs w:val="20"/>
                <w:highlight w:val="white"/>
              </w:rPr>
              <w:t xml:space="preserve"> é uma Variação diacrônica ou Variação histórica)</w:t>
            </w:r>
          </w:p>
          <w:p w14:paraId="6887035C" w14:textId="77777777" w:rsidR="007D556D" w:rsidRDefault="007D556D">
            <w:pPr>
              <w:spacing w:after="0" w:line="240" w:lineRule="auto"/>
              <w:jc w:val="both"/>
              <w:rPr>
                <w:rFonts w:ascii="Times New Roman" w:eastAsia="Times New Roman" w:hAnsi="Times New Roman" w:cs="Times New Roman"/>
                <w:b/>
                <w:sz w:val="20"/>
                <w:szCs w:val="20"/>
                <w:highlight w:val="white"/>
              </w:rPr>
            </w:pPr>
          </w:p>
          <w:p w14:paraId="1E98CDF8" w14:textId="77777777" w:rsidR="007D556D" w:rsidRDefault="007D556D">
            <w:pPr>
              <w:spacing w:after="0" w:line="240" w:lineRule="auto"/>
              <w:jc w:val="both"/>
              <w:rPr>
                <w:rFonts w:ascii="Times New Roman" w:eastAsia="Times New Roman" w:hAnsi="Times New Roman" w:cs="Times New Roman"/>
                <w:b/>
                <w:sz w:val="20"/>
                <w:szCs w:val="20"/>
              </w:rPr>
            </w:pPr>
          </w:p>
        </w:tc>
      </w:tr>
    </w:tbl>
    <w:p w14:paraId="2E960BBA" w14:textId="77777777" w:rsidR="007D556D" w:rsidRDefault="00DF1F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Fonte: Amaral (2022)</w:t>
      </w:r>
    </w:p>
    <w:p w14:paraId="4D4C9C3C" w14:textId="77777777" w:rsidR="007D556D" w:rsidRDefault="007D556D">
      <w:pPr>
        <w:spacing w:after="0" w:line="240" w:lineRule="auto"/>
        <w:rPr>
          <w:rFonts w:ascii="Times New Roman" w:eastAsia="Times New Roman" w:hAnsi="Times New Roman" w:cs="Times New Roman"/>
          <w:sz w:val="20"/>
          <w:szCs w:val="20"/>
        </w:rPr>
      </w:pPr>
    </w:p>
    <w:p w14:paraId="0F129672"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Imagem 01 </w:t>
      </w:r>
      <w:r>
        <w:rPr>
          <w:rFonts w:ascii="Times New Roman" w:eastAsia="Times New Roman" w:hAnsi="Times New Roman" w:cs="Times New Roman"/>
          <w:sz w:val="20"/>
          <w:szCs w:val="20"/>
        </w:rPr>
        <w:t>Pinduca</w:t>
      </w:r>
      <w:sdt>
        <w:sdtPr>
          <w:tag w:val="goog_rdk_3"/>
          <w:id w:val="397717892"/>
        </w:sdtPr>
        <w:sdtContent/>
      </w:sdt>
      <w:sdt>
        <w:sdtPr>
          <w:tag w:val="goog_rdk_4"/>
          <w:id w:val="2007782737"/>
        </w:sdtPr>
        <w:sdtContent/>
      </w:sdt>
      <w:r>
        <w:rPr>
          <w:rFonts w:ascii="Times New Roman" w:eastAsia="Times New Roman" w:hAnsi="Times New Roman" w:cs="Times New Roman"/>
          <w:sz w:val="20"/>
          <w:szCs w:val="20"/>
          <w:vertAlign w:val="superscript"/>
        </w:rPr>
        <w:footnoteReference w:id="2"/>
      </w:r>
      <w:r>
        <w:rPr>
          <w:rFonts w:ascii="Times New Roman" w:eastAsia="Times New Roman" w:hAnsi="Times New Roman" w:cs="Times New Roman"/>
          <w:b/>
          <w:sz w:val="20"/>
          <w:szCs w:val="20"/>
        </w:rPr>
        <w:t xml:space="preserve"> </w:t>
      </w:r>
    </w:p>
    <w:p w14:paraId="5722556D"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noProof/>
        </w:rPr>
        <w:drawing>
          <wp:anchor distT="0" distB="0" distL="114300" distR="114300" simplePos="0" relativeHeight="251666432" behindDoc="0" locked="0" layoutInCell="1" hidden="0" allowOverlap="1" wp14:anchorId="23E5ADB7" wp14:editId="3D45FB48">
            <wp:simplePos x="0" y="0"/>
            <wp:positionH relativeFrom="column">
              <wp:posOffset>-9522</wp:posOffset>
            </wp:positionH>
            <wp:positionV relativeFrom="paragraph">
              <wp:posOffset>122554</wp:posOffset>
            </wp:positionV>
            <wp:extent cx="4751705" cy="2228215"/>
            <wp:effectExtent l="88900" t="88900" r="88900" b="88900"/>
            <wp:wrapSquare wrapText="bothSides" distT="0" distB="0" distL="114300" distR="11430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0648" r="6322" b="18671"/>
                    <a:stretch>
                      <a:fillRect/>
                    </a:stretch>
                  </pic:blipFill>
                  <pic:spPr>
                    <a:xfrm>
                      <a:off x="0" y="0"/>
                      <a:ext cx="4751705" cy="2228215"/>
                    </a:xfrm>
                    <a:prstGeom prst="rect">
                      <a:avLst/>
                    </a:prstGeom>
                    <a:ln w="88900">
                      <a:solidFill>
                        <a:srgbClr val="FFFFFF"/>
                      </a:solidFill>
                      <a:prstDash val="solid"/>
                    </a:ln>
                  </pic:spPr>
                </pic:pic>
              </a:graphicData>
            </a:graphic>
          </wp:anchor>
        </w:drawing>
      </w:r>
    </w:p>
    <w:p w14:paraId="5B341169" w14:textId="77777777" w:rsidR="007D556D" w:rsidRDefault="007D556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778CC8AD"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6EFB8563"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42392093"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24A379C0"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2E828621"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60606F7C"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6EA1DD88" w14:textId="77777777" w:rsidR="007D556D" w:rsidRDefault="00DF1F79">
      <w:pPr>
        <w:tabs>
          <w:tab w:val="left" w:pos="8647"/>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Quem é Pinduca?</w:t>
      </w:r>
    </w:p>
    <w:p w14:paraId="52BCA36A" w14:textId="77777777" w:rsidR="007D556D" w:rsidRDefault="00DF1F79">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Aurindo Quirino Gonçalves, nome artístico de Pinduca e também conhecido como Rei do Carimbó.  Nascido na cidade de Igarapé-Miri no estado do Pará. No dia 4 de junho de 1937 é um músico brasileiro, cantor e compositor de músicas no gênero e ritmo paraense de um carimbó. Vale ressaltar que o </w:t>
      </w:r>
      <w:r>
        <w:rPr>
          <w:rFonts w:ascii="Times New Roman" w:eastAsia="Times New Roman" w:hAnsi="Times New Roman" w:cs="Times New Roman"/>
          <w:b/>
          <w:sz w:val="24"/>
          <w:szCs w:val="24"/>
        </w:rPr>
        <w:t xml:space="preserve">carimbó </w:t>
      </w:r>
      <w:r>
        <w:rPr>
          <w:rFonts w:ascii="Times New Roman" w:eastAsia="Times New Roman" w:hAnsi="Times New Roman" w:cs="Times New Roman"/>
          <w:sz w:val="24"/>
          <w:szCs w:val="24"/>
        </w:rPr>
        <w:t xml:space="preserve">é uma dança e gênero musical típico do Nordeste do estado do Pará. Acredita-se que o seu nome tenha surgido a partir das línguas indígenas locais, combinando os termos </w:t>
      </w:r>
      <w:proofErr w:type="spellStart"/>
      <w:r>
        <w:rPr>
          <w:rFonts w:ascii="Times New Roman" w:eastAsia="Times New Roman" w:hAnsi="Times New Roman" w:cs="Times New Roman"/>
          <w:sz w:val="24"/>
          <w:szCs w:val="24"/>
        </w:rPr>
        <w:t>curi</w:t>
      </w:r>
      <w:proofErr w:type="spellEnd"/>
      <w:r>
        <w:rPr>
          <w:rFonts w:ascii="Times New Roman" w:eastAsia="Times New Roman" w:hAnsi="Times New Roman" w:cs="Times New Roman"/>
          <w:sz w:val="24"/>
          <w:szCs w:val="24"/>
        </w:rPr>
        <w:t xml:space="preserve"> (pau) e </w:t>
      </w:r>
      <w:proofErr w:type="spellStart"/>
      <w:r>
        <w:rPr>
          <w:rFonts w:ascii="Times New Roman" w:eastAsia="Times New Roman" w:hAnsi="Times New Roman" w:cs="Times New Roman"/>
          <w:sz w:val="24"/>
          <w:szCs w:val="24"/>
        </w:rPr>
        <w:t>mbó</w:t>
      </w:r>
      <w:proofErr w:type="spellEnd"/>
      <w:r>
        <w:rPr>
          <w:rFonts w:ascii="Times New Roman" w:eastAsia="Times New Roman" w:hAnsi="Times New Roman" w:cs="Times New Roman"/>
          <w:sz w:val="24"/>
          <w:szCs w:val="24"/>
        </w:rPr>
        <w:t xml:space="preserve"> (oco ou furado), significando "pau que produz som". Em alguns lugares do interior do estado permanece a pronúncia original de "dança do curimbó". A partir dos anos 70, porém, com uma maior divulgação da dança e do ritmo fora de seu estado natal, o termo "carimbó" acabou predominando.</w:t>
      </w:r>
    </w:p>
    <w:p w14:paraId="29D600D6" w14:textId="77777777" w:rsidR="007D556D" w:rsidRDefault="00DF1F79">
      <w:pPr>
        <w:pBdr>
          <w:top w:val="nil"/>
          <w:left w:val="nil"/>
          <w:bottom w:val="nil"/>
          <w:right w:val="nil"/>
          <w:between w:val="nil"/>
        </w:pBd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15">
        <w:r>
          <w:rPr>
            <w:rFonts w:ascii="Times New Roman" w:eastAsia="Times New Roman" w:hAnsi="Times New Roman" w:cs="Times New Roman"/>
            <w:color w:val="0563C1"/>
            <w:sz w:val="20"/>
            <w:szCs w:val="20"/>
            <w:u w:val="single"/>
          </w:rPr>
          <w:t>http://www.portalamazonia.com.br/secao/amazoniadeaz/interna.php?id=117</w:t>
        </w:r>
      </w:hyperlink>
      <w:r>
        <w:rPr>
          <w:rFonts w:ascii="Times New Roman" w:eastAsia="Times New Roman" w:hAnsi="Times New Roman" w:cs="Times New Roman"/>
          <w:sz w:val="20"/>
          <w:szCs w:val="20"/>
        </w:rPr>
        <w:t>&gt; acesso 28/-5/2022.).</w:t>
      </w:r>
    </w:p>
    <w:p w14:paraId="11EAD7BA" w14:textId="77777777" w:rsidR="008E5E81" w:rsidRDefault="008E5E81">
      <w:pPr>
        <w:pBdr>
          <w:top w:val="nil"/>
          <w:left w:val="nil"/>
          <w:bottom w:val="nil"/>
          <w:right w:val="nil"/>
          <w:between w:val="nil"/>
        </w:pBdr>
        <w:tabs>
          <w:tab w:val="left" w:pos="426"/>
        </w:tabs>
        <w:spacing w:after="0" w:line="360" w:lineRule="auto"/>
        <w:ind w:left="426"/>
        <w:jc w:val="center"/>
        <w:rPr>
          <w:rFonts w:ascii="Times New Roman" w:eastAsia="Times New Roman" w:hAnsi="Times New Roman" w:cs="Times New Roman"/>
          <w:b/>
          <w:sz w:val="24"/>
          <w:szCs w:val="24"/>
        </w:rPr>
      </w:pPr>
    </w:p>
    <w:p w14:paraId="7962C712" w14:textId="77777777" w:rsidR="007D556D" w:rsidRDefault="00DF1F79">
      <w:pPr>
        <w:pBdr>
          <w:top w:val="nil"/>
          <w:left w:val="nil"/>
          <w:bottom w:val="nil"/>
          <w:right w:val="nil"/>
          <w:between w:val="nil"/>
        </w:pBdr>
        <w:tabs>
          <w:tab w:val="left" w:pos="426"/>
        </w:tabs>
        <w:spacing w:after="0" w:line="360" w:lineRule="auto"/>
        <w:ind w:left="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w:t>
      </w:r>
    </w:p>
    <w:p w14:paraId="5D7BE8D6" w14:textId="77777777" w:rsidR="007D556D" w:rsidRDefault="00DF1F79">
      <w:pPr>
        <w:numPr>
          <w:ilvl w:val="0"/>
          <w:numId w:val="1"/>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Execução da música Sinhá Pureza:</w:t>
      </w:r>
    </w:p>
    <w:p w14:paraId="75A037C6" w14:textId="77777777" w:rsidR="007D556D" w:rsidRDefault="00DF1F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Atividade com o tema; “</w:t>
      </w:r>
      <w:r>
        <w:rPr>
          <w:rFonts w:ascii="Times New Roman" w:eastAsia="Times New Roman" w:hAnsi="Times New Roman" w:cs="Times New Roman"/>
          <w:b/>
          <w:color w:val="000000"/>
          <w:sz w:val="24"/>
          <w:szCs w:val="24"/>
        </w:rPr>
        <w:t>Ouvir, ler e discutir</w:t>
      </w:r>
      <w:r>
        <w:rPr>
          <w:rFonts w:ascii="Times New Roman" w:eastAsia="Times New Roman" w:hAnsi="Times New Roman" w:cs="Times New Roman"/>
          <w:color w:val="000000"/>
          <w:sz w:val="24"/>
          <w:szCs w:val="24"/>
        </w:rPr>
        <w:t>” que consistia em observação: a música que pode ser substituída por outras músicas que tenham variações linguísticas.</w:t>
      </w:r>
    </w:p>
    <w:p w14:paraId="1E88A590" w14:textId="77777777" w:rsidR="007D556D" w:rsidRDefault="00DF1F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Atividade de pesquisa com as palavras: </w:t>
      </w:r>
      <w:r>
        <w:rPr>
          <w:rFonts w:ascii="Times New Roman" w:eastAsia="Times New Roman" w:hAnsi="Times New Roman" w:cs="Times New Roman"/>
          <w:b/>
          <w:color w:val="000000"/>
          <w:sz w:val="24"/>
          <w:szCs w:val="24"/>
        </w:rPr>
        <w:t xml:space="preserve">Sinhá, Carimbó, Siriá, </w:t>
      </w:r>
      <w:r>
        <w:rPr>
          <w:rFonts w:ascii="Times New Roman" w:eastAsia="Times New Roman" w:hAnsi="Times New Roman" w:cs="Times New Roman"/>
          <w:b/>
          <w:sz w:val="24"/>
          <w:szCs w:val="24"/>
        </w:rPr>
        <w:t>Sirimbó</w:t>
      </w:r>
      <w:r>
        <w:rPr>
          <w:rFonts w:ascii="Times New Roman" w:eastAsia="Times New Roman" w:hAnsi="Times New Roman" w:cs="Times New Roman"/>
          <w:color w:val="000000"/>
          <w:sz w:val="24"/>
          <w:szCs w:val="24"/>
        </w:rPr>
        <w:t xml:space="preserve"> para </w:t>
      </w:r>
      <w:r>
        <w:rPr>
          <w:rFonts w:ascii="Times New Roman" w:eastAsia="Times New Roman" w:hAnsi="Times New Roman" w:cs="Times New Roman"/>
          <w:sz w:val="24"/>
          <w:szCs w:val="24"/>
        </w:rPr>
        <w:t>serem</w:t>
      </w:r>
      <w:r>
        <w:rPr>
          <w:rFonts w:ascii="Times New Roman" w:eastAsia="Times New Roman" w:hAnsi="Times New Roman" w:cs="Times New Roman"/>
          <w:color w:val="000000"/>
          <w:sz w:val="24"/>
          <w:szCs w:val="24"/>
        </w:rPr>
        <w:t xml:space="preserve"> avaliadas na próxima oficina.</w:t>
      </w:r>
    </w:p>
    <w:p w14:paraId="7B4437E3" w14:textId="77777777" w:rsidR="007D556D" w:rsidRDefault="007D556D">
      <w:pPr>
        <w:pBdr>
          <w:top w:val="nil"/>
          <w:left w:val="nil"/>
          <w:bottom w:val="nil"/>
          <w:right w:val="nil"/>
          <w:between w:val="nil"/>
        </w:pBdr>
        <w:spacing w:after="0" w:line="240" w:lineRule="auto"/>
        <w:ind w:left="426"/>
        <w:jc w:val="both"/>
        <w:rPr>
          <w:rFonts w:ascii="Times New Roman" w:eastAsia="Times New Roman" w:hAnsi="Times New Roman" w:cs="Times New Roman"/>
          <w:b/>
          <w:sz w:val="20"/>
          <w:szCs w:val="20"/>
        </w:rPr>
      </w:pPr>
    </w:p>
    <w:p w14:paraId="0320F09C"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bookmarkStart w:id="4" w:name="_heading=h.ihv636" w:colFirst="0" w:colLast="0"/>
      <w:bookmarkEnd w:id="4"/>
      <w:r>
        <w:rPr>
          <w:rFonts w:ascii="Times New Roman" w:eastAsia="Times New Roman" w:hAnsi="Times New Roman" w:cs="Times New Roman"/>
          <w:b/>
          <w:sz w:val="20"/>
          <w:szCs w:val="20"/>
        </w:rPr>
        <w:t>Quadro 03:    2º</w:t>
      </w:r>
      <w:r>
        <w:rPr>
          <w:rFonts w:ascii="Times New Roman" w:eastAsia="Times New Roman" w:hAnsi="Times New Roman" w:cs="Times New Roman"/>
          <w:sz w:val="20"/>
          <w:szCs w:val="20"/>
        </w:rPr>
        <w:t xml:space="preserve"> MOMENTO</w:t>
      </w:r>
    </w:p>
    <w:p w14:paraId="21BB4EF1" w14:textId="77777777" w:rsidR="008E5E81" w:rsidRDefault="008E5E81">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p>
    <w:tbl>
      <w:tblPr>
        <w:tblStyle w:val="a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0"/>
      </w:tblGrid>
      <w:tr w:rsidR="007D556D" w14:paraId="3122C3F8"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29D024DC" w14:textId="77777777" w:rsidR="007D556D" w:rsidRDefault="00DF1F79">
            <w:pPr>
              <w:spacing w:after="0" w:line="240" w:lineRule="auto"/>
              <w:ind w:right="264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Atividade 2 -   Música com variação linguística</w:t>
            </w:r>
          </w:p>
        </w:tc>
      </w:tr>
      <w:tr w:rsidR="007D556D" w14:paraId="234C5D4B" w14:textId="77777777">
        <w:trPr>
          <w:trHeight w:val="278"/>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1DC4D5D7"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 – Identificação</w:t>
            </w:r>
          </w:p>
        </w:tc>
      </w:tr>
      <w:tr w:rsidR="007D556D" w14:paraId="584862AF" w14:textId="77777777">
        <w:trPr>
          <w:trHeight w:val="1183"/>
        </w:trPr>
        <w:tc>
          <w:tcPr>
            <w:tcW w:w="9060" w:type="dxa"/>
            <w:tcBorders>
              <w:top w:val="single" w:sz="4" w:space="0" w:color="000000"/>
              <w:left w:val="single" w:sz="4" w:space="0" w:color="000000"/>
              <w:bottom w:val="single" w:sz="4" w:space="0" w:color="000000"/>
              <w:right w:val="single" w:sz="4" w:space="0" w:color="000000"/>
            </w:tcBorders>
          </w:tcPr>
          <w:p w14:paraId="43A3C4F6" w14:textId="77777777" w:rsidR="007D556D" w:rsidRDefault="00DF1F79">
            <w:pPr>
              <w:spacing w:after="0" w:line="240" w:lineRule="auto"/>
              <w:ind w:left="22" w:righ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Escola: Escola Municipal de Ensino Infantil e Fundamental em Igarapé-Miri.</w:t>
            </w:r>
          </w:p>
          <w:p w14:paraId="7CC7EC7A"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Disciplina: Língua Portuguesa </w:t>
            </w:r>
          </w:p>
          <w:p w14:paraId="1CC7FFBB"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Série:7º ano  </w:t>
            </w:r>
          </w:p>
          <w:p w14:paraId="3FAA62B4" w14:textId="77777777" w:rsidR="007D556D" w:rsidRDefault="00DF1F79">
            <w:pPr>
              <w:spacing w:after="0" w:line="240" w:lineRule="auto"/>
              <w:ind w:left="22" w:righ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Duração da aula: 45 min cada foram um total de 4 aula, com duração 180 minutos.</w:t>
            </w:r>
          </w:p>
          <w:p w14:paraId="06996EF5" w14:textId="77777777" w:rsidR="007D556D" w:rsidRDefault="00DF1F79">
            <w:pPr>
              <w:spacing w:after="0" w:line="240" w:lineRule="auto"/>
              <w:ind w:left="22"/>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 da BNCC:</w:t>
            </w:r>
          </w:p>
          <w:p w14:paraId="47425F21"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EF35LP11:</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ouvir gravações, canções, textos falados em diferentes variedades linguísticas, identificando características regionais, urbanas e rurais da fala e respeitando as diversas variedades linguísticas como características do uso da língua por diferentes grupos regionais ou diferentes culturas locais, rejeitando preconceitos linguísticos.</w:t>
            </w:r>
          </w:p>
        </w:tc>
      </w:tr>
      <w:tr w:rsidR="007D556D" w14:paraId="23DC925B"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6BFEAA6A"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 Dados da Aula</w:t>
            </w:r>
          </w:p>
        </w:tc>
      </w:tr>
      <w:tr w:rsidR="007D556D" w14:paraId="4C18A64D" w14:textId="77777777">
        <w:trPr>
          <w:trHeight w:val="277"/>
        </w:trPr>
        <w:tc>
          <w:tcPr>
            <w:tcW w:w="9060" w:type="dxa"/>
            <w:tcBorders>
              <w:top w:val="single" w:sz="4" w:space="0" w:color="000000"/>
              <w:left w:val="single" w:sz="4" w:space="0" w:color="000000"/>
              <w:bottom w:val="single" w:sz="4" w:space="0" w:color="000000"/>
              <w:right w:val="single" w:sz="4" w:space="0" w:color="000000"/>
            </w:tcBorders>
          </w:tcPr>
          <w:p w14:paraId="5FE76B9F"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Tema: Variação Linguística </w:t>
            </w:r>
          </w:p>
        </w:tc>
      </w:tr>
      <w:tr w:rsidR="007D556D" w14:paraId="5E268449" w14:textId="77777777">
        <w:trPr>
          <w:trHeight w:val="260"/>
        </w:trPr>
        <w:tc>
          <w:tcPr>
            <w:tcW w:w="9060" w:type="dxa"/>
            <w:tcBorders>
              <w:top w:val="single" w:sz="4" w:space="0" w:color="000000"/>
              <w:left w:val="single" w:sz="4" w:space="0" w:color="000000"/>
              <w:bottom w:val="single" w:sz="4" w:space="0" w:color="000000"/>
              <w:right w:val="single" w:sz="4" w:space="0" w:color="000000"/>
            </w:tcBorders>
          </w:tcPr>
          <w:p w14:paraId="68B0B542"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Conteúdo: Música com variação</w:t>
            </w:r>
          </w:p>
        </w:tc>
      </w:tr>
      <w:tr w:rsidR="007D556D" w14:paraId="0306DC7D" w14:textId="77777777">
        <w:trPr>
          <w:trHeight w:val="844"/>
        </w:trPr>
        <w:tc>
          <w:tcPr>
            <w:tcW w:w="9060" w:type="dxa"/>
            <w:tcBorders>
              <w:top w:val="single" w:sz="4" w:space="0" w:color="000000"/>
              <w:left w:val="single" w:sz="4" w:space="0" w:color="000000"/>
              <w:bottom w:val="single" w:sz="4" w:space="0" w:color="000000"/>
              <w:right w:val="single" w:sz="4" w:space="0" w:color="000000"/>
            </w:tcBorders>
          </w:tcPr>
          <w:p w14:paraId="06ADC029" w14:textId="77777777" w:rsidR="007D556D" w:rsidRDefault="00DF1F79">
            <w:pPr>
              <w:spacing w:after="0" w:line="240" w:lineRule="auto"/>
              <w:ind w:left="173"/>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Objetivos:</w:t>
            </w:r>
          </w:p>
          <w:p w14:paraId="52B19DFD" w14:textId="77777777" w:rsidR="007D556D" w:rsidRDefault="00DF1F79">
            <w:pPr>
              <w:spacing w:after="0" w:line="240" w:lineRule="auto"/>
              <w:ind w:left="284" w:hanging="174"/>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Reconhecer a língua como um conjunto heterogêneo de variedades linguísticas, por meio de música partindo oralidade</w:t>
            </w:r>
          </w:p>
        </w:tc>
      </w:tr>
      <w:tr w:rsidR="007D556D" w14:paraId="586C594A" w14:textId="77777777">
        <w:trPr>
          <w:trHeight w:val="561"/>
        </w:trPr>
        <w:tc>
          <w:tcPr>
            <w:tcW w:w="9060" w:type="dxa"/>
            <w:tcBorders>
              <w:top w:val="single" w:sz="4" w:space="0" w:color="000000"/>
              <w:left w:val="single" w:sz="4" w:space="0" w:color="000000"/>
              <w:bottom w:val="single" w:sz="4" w:space="0" w:color="000000"/>
              <w:right w:val="single" w:sz="4" w:space="0" w:color="000000"/>
            </w:tcBorders>
          </w:tcPr>
          <w:p w14:paraId="39455844"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Desenvolvimento:</w:t>
            </w:r>
          </w:p>
          <w:p w14:paraId="3457ECAB" w14:textId="77777777" w:rsidR="007D556D" w:rsidRDefault="007D556D">
            <w:pPr>
              <w:spacing w:after="0" w:line="240" w:lineRule="auto"/>
              <w:ind w:left="110"/>
              <w:rPr>
                <w:rFonts w:ascii="Times New Roman" w:eastAsia="Times New Roman" w:hAnsi="Times New Roman" w:cs="Times New Roman"/>
                <w:sz w:val="20"/>
                <w:szCs w:val="20"/>
              </w:rPr>
            </w:pPr>
          </w:p>
          <w:p w14:paraId="2C1F1CF0"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b/>
                <w:sz w:val="20"/>
                <w:szCs w:val="20"/>
              </w:rPr>
              <w:t>Roda de conversa:</w:t>
            </w:r>
            <w:r>
              <w:rPr>
                <w:rFonts w:ascii="Times New Roman" w:eastAsia="Times New Roman" w:hAnsi="Times New Roman" w:cs="Times New Roman"/>
                <w:sz w:val="20"/>
                <w:szCs w:val="20"/>
              </w:rPr>
              <w:t xml:space="preserve"> </w:t>
            </w:r>
          </w:p>
          <w:p w14:paraId="40A5DB3C" w14:textId="77777777" w:rsidR="007D556D" w:rsidRDefault="00DF1F79">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Revisão da aula anterior</w:t>
            </w:r>
          </w:p>
          <w:p w14:paraId="35D8618B"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Apresentação da Música da Região Nordeste - Asa Branca do cantor e compositor</w:t>
            </w:r>
            <w:r>
              <w:rPr>
                <w:rFonts w:ascii="Times New Roman" w:eastAsia="Times New Roman" w:hAnsi="Times New Roman" w:cs="Times New Roman"/>
                <w:color w:val="000000"/>
                <w:sz w:val="20"/>
                <w:szCs w:val="20"/>
              </w:rPr>
              <w:t xml:space="preserve">.  </w:t>
            </w:r>
          </w:p>
          <w:p w14:paraId="4922D5AE"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variação morfológica e fonológica</w:t>
            </w:r>
          </w:p>
        </w:tc>
      </w:tr>
      <w:tr w:rsidR="007D556D" w14:paraId="527279AE" w14:textId="77777777">
        <w:trPr>
          <w:trHeight w:val="480"/>
        </w:trPr>
        <w:tc>
          <w:tcPr>
            <w:tcW w:w="9060" w:type="dxa"/>
            <w:tcBorders>
              <w:top w:val="single" w:sz="4" w:space="0" w:color="000000"/>
              <w:left w:val="single" w:sz="4" w:space="0" w:color="000000"/>
              <w:bottom w:val="single" w:sz="4" w:space="0" w:color="000000"/>
              <w:right w:val="single" w:sz="4" w:space="0" w:color="000000"/>
            </w:tcBorders>
          </w:tcPr>
          <w:p w14:paraId="4FAA46FF" w14:textId="77777777" w:rsidR="007D556D" w:rsidRDefault="00DF1F79">
            <w:pPr>
              <w:spacing w:after="0" w:line="240" w:lineRule="auto"/>
              <w:ind w:left="11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RECURSO:</w:t>
            </w:r>
            <w:r>
              <w:rPr>
                <w:rFonts w:ascii="Times New Roman" w:eastAsia="Times New Roman" w:hAnsi="Times New Roman" w:cs="Times New Roman"/>
                <w:sz w:val="20"/>
                <w:szCs w:val="20"/>
              </w:rPr>
              <w:t xml:space="preserve"> Letra da música Sinhá Pureza”, impresso em folha de papel A4 e caderno. Telefone celular, vídeo, computador, caixa de som, </w:t>
            </w:r>
            <w:proofErr w:type="spellStart"/>
            <w:r>
              <w:rPr>
                <w:rFonts w:ascii="Times New Roman" w:eastAsia="Times New Roman" w:hAnsi="Times New Roman" w:cs="Times New Roman"/>
                <w:i/>
                <w:sz w:val="20"/>
                <w:szCs w:val="20"/>
              </w:rPr>
              <w:t>pendrives</w:t>
            </w:r>
            <w:proofErr w:type="spellEnd"/>
            <w:r>
              <w:rPr>
                <w:rFonts w:ascii="Times New Roman" w:eastAsia="Times New Roman" w:hAnsi="Times New Roman" w:cs="Times New Roman"/>
                <w:sz w:val="20"/>
                <w:szCs w:val="20"/>
              </w:rPr>
              <w:t>, Internet, Datashow, papel, caneta, caderno do aluno para registro</w:t>
            </w:r>
            <w:r>
              <w:rPr>
                <w:rFonts w:ascii="Times New Roman" w:eastAsia="Times New Roman" w:hAnsi="Times New Roman" w:cs="Times New Roman"/>
                <w:b/>
                <w:sz w:val="20"/>
                <w:szCs w:val="20"/>
              </w:rPr>
              <w:t>.</w:t>
            </w:r>
          </w:p>
        </w:tc>
      </w:tr>
      <w:tr w:rsidR="007D556D" w14:paraId="08B2F702" w14:textId="77777777">
        <w:trPr>
          <w:trHeight w:val="552"/>
        </w:trPr>
        <w:tc>
          <w:tcPr>
            <w:tcW w:w="9060" w:type="dxa"/>
            <w:tcBorders>
              <w:top w:val="single" w:sz="4" w:space="0" w:color="000000"/>
              <w:left w:val="single" w:sz="4" w:space="0" w:color="000000"/>
              <w:bottom w:val="single" w:sz="4" w:space="0" w:color="000000"/>
              <w:right w:val="single" w:sz="4" w:space="0" w:color="000000"/>
            </w:tcBorders>
          </w:tcPr>
          <w:p w14:paraId="0CB2E846"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Avaliação</w:t>
            </w:r>
          </w:p>
          <w:p w14:paraId="468573A9" w14:textId="77777777" w:rsidR="007D556D" w:rsidRDefault="00DF1F79">
            <w:pPr>
              <w:spacing w:after="0" w:line="240" w:lineRule="auto"/>
              <w:ind w:left="11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Continua com atividades orais e atividade com reescrita.</w:t>
            </w:r>
          </w:p>
        </w:tc>
      </w:tr>
      <w:tr w:rsidR="007D556D" w14:paraId="7570F855" w14:textId="77777777">
        <w:trPr>
          <w:trHeight w:val="551"/>
        </w:trPr>
        <w:tc>
          <w:tcPr>
            <w:tcW w:w="9060" w:type="dxa"/>
            <w:tcBorders>
              <w:top w:val="single" w:sz="4" w:space="0" w:color="000000"/>
              <w:left w:val="single" w:sz="4" w:space="0" w:color="000000"/>
              <w:bottom w:val="single" w:sz="4" w:space="0" w:color="000000"/>
              <w:right w:val="single" w:sz="4" w:space="0" w:color="000000"/>
            </w:tcBorders>
          </w:tcPr>
          <w:p w14:paraId="54BACEAF"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Referências</w:t>
            </w:r>
          </w:p>
          <w:p w14:paraId="1D97E9F1"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BRASIL, </w:t>
            </w:r>
            <w:r>
              <w:rPr>
                <w:rFonts w:ascii="Times New Roman" w:eastAsia="Times New Roman" w:hAnsi="Times New Roman" w:cs="Times New Roman"/>
                <w:b/>
                <w:sz w:val="20"/>
                <w:szCs w:val="20"/>
              </w:rPr>
              <w:t xml:space="preserve">Base Nacional Comum Curricular </w:t>
            </w:r>
            <w:r>
              <w:rPr>
                <w:rFonts w:ascii="Times New Roman" w:eastAsia="Times New Roman" w:hAnsi="Times New Roman" w:cs="Times New Roman"/>
                <w:sz w:val="20"/>
                <w:szCs w:val="20"/>
              </w:rPr>
              <w:t>- BNCC / Equipe educacional da Editora. – 1. ed. São Paulo: FTD, 2018.</w:t>
            </w:r>
          </w:p>
          <w:p w14:paraId="67F67846" w14:textId="77777777" w:rsidR="007D556D" w:rsidRDefault="00DF1F79">
            <w:pPr>
              <w:spacing w:after="0" w:line="240" w:lineRule="auto"/>
              <w:ind w:left="1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Música Asa Branca </w:t>
            </w:r>
            <w:r>
              <w:rPr>
                <w:rFonts w:ascii="Times New Roman" w:eastAsia="Times New Roman" w:hAnsi="Times New Roman" w:cs="Times New Roman"/>
                <w:sz w:val="20"/>
                <w:szCs w:val="20"/>
              </w:rPr>
              <w:t>- https://www.youtube.com/watch?v=zsFSHg2hxbc /acesso 28/-9/2022.).</w:t>
            </w:r>
          </w:p>
        </w:tc>
      </w:tr>
    </w:tbl>
    <w:p w14:paraId="09F3CC18"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Amaral (2022)                </w:t>
      </w:r>
    </w:p>
    <w:p w14:paraId="68E967E5" w14:textId="77777777" w:rsidR="008E5E81" w:rsidRDefault="00DF1F79">
      <w:pPr>
        <w:pBdr>
          <w:top w:val="nil"/>
          <w:left w:val="nil"/>
          <w:bottom w:val="nil"/>
          <w:right w:val="nil"/>
          <w:between w:val="nil"/>
        </w:pBd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D43985A" w14:textId="77777777" w:rsidR="008E5E81" w:rsidRDefault="008E5E81">
      <w:pPr>
        <w:pBdr>
          <w:top w:val="nil"/>
          <w:left w:val="nil"/>
          <w:bottom w:val="nil"/>
          <w:right w:val="nil"/>
          <w:between w:val="nil"/>
        </w:pBdr>
        <w:spacing w:after="0" w:line="240" w:lineRule="auto"/>
        <w:ind w:firstLine="720"/>
        <w:jc w:val="both"/>
        <w:rPr>
          <w:rFonts w:ascii="Times New Roman" w:eastAsia="Times New Roman" w:hAnsi="Times New Roman" w:cs="Times New Roman"/>
          <w:sz w:val="20"/>
          <w:szCs w:val="20"/>
        </w:rPr>
      </w:pPr>
    </w:p>
    <w:p w14:paraId="05389E93" w14:textId="77777777" w:rsidR="007D556D" w:rsidRDefault="00DF1F79">
      <w:pPr>
        <w:pBdr>
          <w:top w:val="nil"/>
          <w:left w:val="nil"/>
          <w:bottom w:val="nil"/>
          <w:right w:val="nil"/>
          <w:between w:val="nil"/>
        </w:pBd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82813C3" w14:textId="77777777" w:rsidR="007D556D" w:rsidRDefault="00DF1F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04:   </w:t>
      </w:r>
      <w:r>
        <w:rPr>
          <w:rFonts w:ascii="Times New Roman" w:eastAsia="Times New Roman" w:hAnsi="Times New Roman" w:cs="Times New Roman"/>
          <w:sz w:val="20"/>
          <w:szCs w:val="20"/>
        </w:rPr>
        <w:t>Análise de Asa Branca de Luiz Gonzaga</w:t>
      </w:r>
    </w:p>
    <w:tbl>
      <w:tblPr>
        <w:tblStyle w:val="af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253"/>
      </w:tblGrid>
      <w:tr w:rsidR="007D556D" w14:paraId="1CEDD483" w14:textId="77777777">
        <w:tc>
          <w:tcPr>
            <w:tcW w:w="4673" w:type="dxa"/>
          </w:tcPr>
          <w:p w14:paraId="648B200A" w14:textId="77777777" w:rsidR="007D556D" w:rsidRDefault="00DF1F7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white"/>
              </w:rPr>
              <w:t>Asa Branca de Luiz Gonzaga</w:t>
            </w:r>
          </w:p>
        </w:tc>
        <w:tc>
          <w:tcPr>
            <w:tcW w:w="4253" w:type="dxa"/>
          </w:tcPr>
          <w:p w14:paraId="485917AB" w14:textId="77777777" w:rsidR="007D556D" w:rsidRDefault="00DF1F7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Análise</w:t>
            </w:r>
          </w:p>
        </w:tc>
      </w:tr>
      <w:tr w:rsidR="007D556D" w14:paraId="1D1B3A71" w14:textId="77777777">
        <w:trPr>
          <w:trHeight w:val="8652"/>
        </w:trPr>
        <w:tc>
          <w:tcPr>
            <w:tcW w:w="4673" w:type="dxa"/>
          </w:tcPr>
          <w:p w14:paraId="6AFE73D0"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Quando </w:t>
            </w:r>
            <w:proofErr w:type="spellStart"/>
            <w:r>
              <w:rPr>
                <w:rFonts w:ascii="Times New Roman" w:eastAsia="Times New Roman" w:hAnsi="Times New Roman" w:cs="Times New Roman"/>
                <w:sz w:val="20"/>
                <w:szCs w:val="20"/>
                <w:highlight w:val="white"/>
              </w:rPr>
              <w:t>oiei</w:t>
            </w:r>
            <w:proofErr w:type="spellEnd"/>
            <w:r>
              <w:rPr>
                <w:rFonts w:ascii="Times New Roman" w:eastAsia="Times New Roman" w:hAnsi="Times New Roman" w:cs="Times New Roman"/>
                <w:sz w:val="20"/>
                <w:szCs w:val="20"/>
                <w:highlight w:val="white"/>
              </w:rPr>
              <w:t xml:space="preserve"> a terra ardendo</w:t>
            </w:r>
          </w:p>
          <w:p w14:paraId="3EADE4AE"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Qual fogueira de São João</w:t>
            </w:r>
          </w:p>
          <w:p w14:paraId="302AB344"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Eu preguntei a Deus do céu, </w:t>
            </w:r>
            <w:proofErr w:type="gramStart"/>
            <w:r>
              <w:rPr>
                <w:rFonts w:ascii="Times New Roman" w:eastAsia="Times New Roman" w:hAnsi="Times New Roman" w:cs="Times New Roman"/>
                <w:sz w:val="20"/>
                <w:szCs w:val="20"/>
                <w:highlight w:val="white"/>
              </w:rPr>
              <w:t>ai</w:t>
            </w:r>
            <w:proofErr w:type="gramEnd"/>
          </w:p>
          <w:p w14:paraId="712BF930"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Por que tamanha judiação</w:t>
            </w:r>
          </w:p>
          <w:p w14:paraId="3F039D33"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Eu preguntei a Deus do céu, </w:t>
            </w:r>
            <w:proofErr w:type="gramStart"/>
            <w:r>
              <w:rPr>
                <w:rFonts w:ascii="Times New Roman" w:eastAsia="Times New Roman" w:hAnsi="Times New Roman" w:cs="Times New Roman"/>
                <w:sz w:val="20"/>
                <w:szCs w:val="20"/>
                <w:highlight w:val="white"/>
              </w:rPr>
              <w:t>ai</w:t>
            </w:r>
            <w:proofErr w:type="gramEnd"/>
          </w:p>
          <w:p w14:paraId="08B283A0"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Por que tamanha judiação</w:t>
            </w:r>
          </w:p>
          <w:p w14:paraId="43703949" w14:textId="77777777" w:rsidR="007D556D" w:rsidRDefault="007D556D">
            <w:pPr>
              <w:spacing w:after="0" w:line="240" w:lineRule="auto"/>
              <w:rPr>
                <w:rFonts w:ascii="Times New Roman" w:eastAsia="Times New Roman" w:hAnsi="Times New Roman" w:cs="Times New Roman"/>
                <w:sz w:val="20"/>
                <w:szCs w:val="20"/>
                <w:highlight w:val="white"/>
              </w:rPr>
            </w:pPr>
          </w:p>
          <w:p w14:paraId="43528D25"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Que braseiro, que </w:t>
            </w:r>
            <w:proofErr w:type="spellStart"/>
            <w:r>
              <w:rPr>
                <w:rFonts w:ascii="Times New Roman" w:eastAsia="Times New Roman" w:hAnsi="Times New Roman" w:cs="Times New Roman"/>
                <w:sz w:val="20"/>
                <w:szCs w:val="20"/>
                <w:highlight w:val="white"/>
              </w:rPr>
              <w:t>fornaia</w:t>
            </w:r>
            <w:proofErr w:type="spellEnd"/>
          </w:p>
          <w:p w14:paraId="50FDA64C"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Nem um pé de </w:t>
            </w:r>
            <w:proofErr w:type="spellStart"/>
            <w:r>
              <w:rPr>
                <w:rFonts w:ascii="Times New Roman" w:eastAsia="Times New Roman" w:hAnsi="Times New Roman" w:cs="Times New Roman"/>
                <w:sz w:val="20"/>
                <w:szCs w:val="20"/>
                <w:highlight w:val="white"/>
              </w:rPr>
              <w:t>prantação</w:t>
            </w:r>
            <w:proofErr w:type="spellEnd"/>
          </w:p>
          <w:p w14:paraId="2DE193FE"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Por farta d'água perdi meu gado</w:t>
            </w:r>
          </w:p>
          <w:p w14:paraId="41F73DB5"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Morreu de sede meu alazão</w:t>
            </w:r>
          </w:p>
          <w:p w14:paraId="450718B4" w14:textId="77777777" w:rsidR="007D556D" w:rsidRDefault="007D556D">
            <w:pPr>
              <w:spacing w:after="0" w:line="240" w:lineRule="auto"/>
              <w:rPr>
                <w:rFonts w:ascii="Times New Roman" w:eastAsia="Times New Roman" w:hAnsi="Times New Roman" w:cs="Times New Roman"/>
                <w:sz w:val="20"/>
                <w:szCs w:val="20"/>
                <w:highlight w:val="white"/>
              </w:rPr>
            </w:pPr>
          </w:p>
          <w:p w14:paraId="3C4B83F6"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Por farta d'água perdi meu gado</w:t>
            </w:r>
          </w:p>
          <w:p w14:paraId="381254A7"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Morreu de sede meu alazão</w:t>
            </w:r>
          </w:p>
          <w:p w14:paraId="32464DCE" w14:textId="77777777" w:rsidR="007D556D" w:rsidRDefault="007D556D">
            <w:pPr>
              <w:spacing w:after="0" w:line="240" w:lineRule="auto"/>
              <w:rPr>
                <w:rFonts w:ascii="Times New Roman" w:eastAsia="Times New Roman" w:hAnsi="Times New Roman" w:cs="Times New Roman"/>
                <w:sz w:val="20"/>
                <w:szCs w:val="20"/>
                <w:highlight w:val="white"/>
              </w:rPr>
            </w:pPr>
          </w:p>
          <w:p w14:paraId="4E23A815" w14:textId="77777777" w:rsidR="007D556D" w:rsidRDefault="00DF1F79">
            <w:pPr>
              <w:spacing w:after="0" w:line="240" w:lineRule="auto"/>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Inté</w:t>
            </w:r>
            <w:proofErr w:type="spellEnd"/>
            <w:r>
              <w:rPr>
                <w:rFonts w:ascii="Times New Roman" w:eastAsia="Times New Roman" w:hAnsi="Times New Roman" w:cs="Times New Roman"/>
                <w:sz w:val="20"/>
                <w:szCs w:val="20"/>
                <w:highlight w:val="white"/>
              </w:rPr>
              <w:t xml:space="preserve"> mesmo a asa branca</w:t>
            </w:r>
          </w:p>
          <w:p w14:paraId="48F41C13"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Bateu asas do sertão</w:t>
            </w:r>
          </w:p>
          <w:p w14:paraId="57E5D4B3"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Depois eu disse, adeus Rosinha</w:t>
            </w:r>
          </w:p>
          <w:p w14:paraId="271DC207"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Guarda contigo meu coração</w:t>
            </w:r>
          </w:p>
          <w:p w14:paraId="3BA948B5" w14:textId="77777777" w:rsidR="007D556D" w:rsidRDefault="007D556D">
            <w:pPr>
              <w:spacing w:after="0" w:line="240" w:lineRule="auto"/>
              <w:rPr>
                <w:rFonts w:ascii="Times New Roman" w:eastAsia="Times New Roman" w:hAnsi="Times New Roman" w:cs="Times New Roman"/>
                <w:sz w:val="20"/>
                <w:szCs w:val="20"/>
                <w:highlight w:val="white"/>
              </w:rPr>
            </w:pPr>
          </w:p>
          <w:p w14:paraId="68570A23"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Depois eu disse, adeus Rosinha</w:t>
            </w:r>
          </w:p>
          <w:p w14:paraId="6E2CDE5E"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Guarda contigo meu coração</w:t>
            </w:r>
          </w:p>
          <w:p w14:paraId="4A5BAD71" w14:textId="77777777" w:rsidR="007D556D" w:rsidRDefault="007D556D">
            <w:pPr>
              <w:spacing w:after="0" w:line="240" w:lineRule="auto"/>
              <w:rPr>
                <w:rFonts w:ascii="Times New Roman" w:eastAsia="Times New Roman" w:hAnsi="Times New Roman" w:cs="Times New Roman"/>
                <w:sz w:val="20"/>
                <w:szCs w:val="20"/>
                <w:highlight w:val="white"/>
              </w:rPr>
            </w:pPr>
          </w:p>
          <w:p w14:paraId="3A19941B"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Hoje longe, muitas léguas</w:t>
            </w:r>
          </w:p>
          <w:p w14:paraId="0253914D"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Numa triste solidão</w:t>
            </w:r>
          </w:p>
          <w:p w14:paraId="5AF9E102"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Espero a chuva cair de novo</w:t>
            </w:r>
          </w:p>
          <w:p w14:paraId="3F39DFBF"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Pra mim </w:t>
            </w:r>
            <w:proofErr w:type="spellStart"/>
            <w:r>
              <w:rPr>
                <w:rFonts w:ascii="Times New Roman" w:eastAsia="Times New Roman" w:hAnsi="Times New Roman" w:cs="Times New Roman"/>
                <w:sz w:val="20"/>
                <w:szCs w:val="20"/>
                <w:highlight w:val="white"/>
              </w:rPr>
              <w:t>vortá</w:t>
            </w:r>
            <w:proofErr w:type="spellEnd"/>
            <w:r>
              <w:rPr>
                <w:rFonts w:ascii="Times New Roman" w:eastAsia="Times New Roman" w:hAnsi="Times New Roman" w:cs="Times New Roman"/>
                <w:sz w:val="20"/>
                <w:szCs w:val="20"/>
                <w:highlight w:val="white"/>
              </w:rPr>
              <w:t xml:space="preserve"> pro meu sertão</w:t>
            </w:r>
          </w:p>
          <w:p w14:paraId="2A4980F3" w14:textId="77777777" w:rsidR="007D556D" w:rsidRDefault="007D556D">
            <w:pPr>
              <w:spacing w:after="0" w:line="240" w:lineRule="auto"/>
              <w:rPr>
                <w:rFonts w:ascii="Times New Roman" w:eastAsia="Times New Roman" w:hAnsi="Times New Roman" w:cs="Times New Roman"/>
                <w:sz w:val="20"/>
                <w:szCs w:val="20"/>
                <w:highlight w:val="white"/>
              </w:rPr>
            </w:pPr>
          </w:p>
          <w:p w14:paraId="60E4A698"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Espero a chuva cair de novo</w:t>
            </w:r>
          </w:p>
          <w:p w14:paraId="3ED7F786"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Pra mim </w:t>
            </w:r>
            <w:proofErr w:type="spellStart"/>
            <w:r>
              <w:rPr>
                <w:rFonts w:ascii="Times New Roman" w:eastAsia="Times New Roman" w:hAnsi="Times New Roman" w:cs="Times New Roman"/>
                <w:sz w:val="20"/>
                <w:szCs w:val="20"/>
                <w:highlight w:val="white"/>
              </w:rPr>
              <w:t>vortá</w:t>
            </w:r>
            <w:proofErr w:type="spellEnd"/>
            <w:r>
              <w:rPr>
                <w:rFonts w:ascii="Times New Roman" w:eastAsia="Times New Roman" w:hAnsi="Times New Roman" w:cs="Times New Roman"/>
                <w:sz w:val="20"/>
                <w:szCs w:val="20"/>
                <w:highlight w:val="white"/>
              </w:rPr>
              <w:t xml:space="preserve"> pro meu sertão</w:t>
            </w:r>
          </w:p>
          <w:p w14:paraId="7E3FB581"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Quando o verde dos teus </w:t>
            </w:r>
            <w:proofErr w:type="spellStart"/>
            <w:r>
              <w:rPr>
                <w:rFonts w:ascii="Times New Roman" w:eastAsia="Times New Roman" w:hAnsi="Times New Roman" w:cs="Times New Roman"/>
                <w:sz w:val="20"/>
                <w:szCs w:val="20"/>
                <w:highlight w:val="white"/>
              </w:rPr>
              <w:t>óios</w:t>
            </w:r>
            <w:proofErr w:type="spellEnd"/>
          </w:p>
          <w:p w14:paraId="6D23104B"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Se </w:t>
            </w:r>
            <w:proofErr w:type="spellStart"/>
            <w:r>
              <w:rPr>
                <w:rFonts w:ascii="Times New Roman" w:eastAsia="Times New Roman" w:hAnsi="Times New Roman" w:cs="Times New Roman"/>
                <w:sz w:val="20"/>
                <w:szCs w:val="20"/>
                <w:highlight w:val="white"/>
              </w:rPr>
              <w:t>espaiar</w:t>
            </w:r>
            <w:proofErr w:type="spellEnd"/>
            <w:r>
              <w:rPr>
                <w:rFonts w:ascii="Times New Roman" w:eastAsia="Times New Roman" w:hAnsi="Times New Roman" w:cs="Times New Roman"/>
                <w:sz w:val="20"/>
                <w:szCs w:val="20"/>
                <w:highlight w:val="white"/>
              </w:rPr>
              <w:t xml:space="preserve"> na </w:t>
            </w:r>
            <w:proofErr w:type="spellStart"/>
            <w:r>
              <w:rPr>
                <w:rFonts w:ascii="Times New Roman" w:eastAsia="Times New Roman" w:hAnsi="Times New Roman" w:cs="Times New Roman"/>
                <w:sz w:val="20"/>
                <w:szCs w:val="20"/>
                <w:highlight w:val="white"/>
              </w:rPr>
              <w:t>prantação</w:t>
            </w:r>
            <w:proofErr w:type="spellEnd"/>
          </w:p>
          <w:p w14:paraId="753505F4"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Eu te asseguro não chore não, viu</w:t>
            </w:r>
          </w:p>
          <w:p w14:paraId="0E325376"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Que eu </w:t>
            </w:r>
            <w:proofErr w:type="spellStart"/>
            <w:r>
              <w:rPr>
                <w:rFonts w:ascii="Times New Roman" w:eastAsia="Times New Roman" w:hAnsi="Times New Roman" w:cs="Times New Roman"/>
                <w:sz w:val="20"/>
                <w:szCs w:val="20"/>
                <w:highlight w:val="white"/>
              </w:rPr>
              <w:t>vortarei</w:t>
            </w:r>
            <w:proofErr w:type="spellEnd"/>
            <w:r>
              <w:rPr>
                <w:rFonts w:ascii="Times New Roman" w:eastAsia="Times New Roman" w:hAnsi="Times New Roman" w:cs="Times New Roman"/>
                <w:sz w:val="20"/>
                <w:szCs w:val="20"/>
                <w:highlight w:val="white"/>
              </w:rPr>
              <w:t>, viu</w:t>
            </w:r>
          </w:p>
          <w:p w14:paraId="3BB8860C"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Meu coração</w:t>
            </w:r>
          </w:p>
          <w:p w14:paraId="30FB4C55" w14:textId="77777777" w:rsidR="007D556D" w:rsidRDefault="007D556D">
            <w:pPr>
              <w:spacing w:after="0" w:line="240" w:lineRule="auto"/>
              <w:rPr>
                <w:rFonts w:ascii="Times New Roman" w:eastAsia="Times New Roman" w:hAnsi="Times New Roman" w:cs="Times New Roman"/>
                <w:sz w:val="20"/>
                <w:szCs w:val="20"/>
                <w:highlight w:val="white"/>
              </w:rPr>
            </w:pPr>
          </w:p>
          <w:p w14:paraId="33AC27C8"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Eu te asseguro não chore não, viu</w:t>
            </w:r>
          </w:p>
          <w:p w14:paraId="6E7EE165" w14:textId="77777777" w:rsidR="007D556D" w:rsidRDefault="00DF1F79">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Que eu </w:t>
            </w:r>
            <w:proofErr w:type="spellStart"/>
            <w:r>
              <w:rPr>
                <w:rFonts w:ascii="Times New Roman" w:eastAsia="Times New Roman" w:hAnsi="Times New Roman" w:cs="Times New Roman"/>
                <w:sz w:val="20"/>
                <w:szCs w:val="20"/>
                <w:highlight w:val="white"/>
              </w:rPr>
              <w:t>vortarei</w:t>
            </w:r>
            <w:proofErr w:type="spellEnd"/>
            <w:r>
              <w:rPr>
                <w:rFonts w:ascii="Times New Roman" w:eastAsia="Times New Roman" w:hAnsi="Times New Roman" w:cs="Times New Roman"/>
                <w:sz w:val="20"/>
                <w:szCs w:val="20"/>
                <w:highlight w:val="white"/>
              </w:rPr>
              <w:t>, viu</w:t>
            </w:r>
          </w:p>
          <w:p w14:paraId="1499D34F" w14:textId="77777777" w:rsidR="007D556D" w:rsidRDefault="00DF1F7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highlight w:val="white"/>
              </w:rPr>
              <w:t>Meu coração</w:t>
            </w:r>
          </w:p>
        </w:tc>
        <w:tc>
          <w:tcPr>
            <w:tcW w:w="4253" w:type="dxa"/>
          </w:tcPr>
          <w:p w14:paraId="6C4C3BAA" w14:textId="77777777" w:rsidR="007D556D" w:rsidRDefault="00DF1F79">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 Na música “Asa Branca” de Luiz Gonzaga</w:t>
            </w:r>
            <w:r>
              <w:rPr>
                <w:rFonts w:ascii="Times New Roman" w:eastAsia="Times New Roman" w:hAnsi="Times New Roman" w:cs="Times New Roman"/>
                <w:sz w:val="20"/>
                <w:szCs w:val="20"/>
                <w:highlight w:val="white"/>
              </w:rPr>
              <w:t xml:space="preserve">: trabalhamos o dilema de um povo que mora no sertão que enfrenta problemas da seca e que em sua maioria muitos migram de suas regiões em busca de uma vida melhor. Onde foi destacado que a música faz comparação com muitos agricultores nordestino que abandonam sua família a sua terra com a promessa de retorno ao seu lar num futuro próximo com bastante fartura </w:t>
            </w:r>
          </w:p>
          <w:p w14:paraId="4399CAEA" w14:textId="77777777" w:rsidR="007D556D" w:rsidRDefault="007D556D">
            <w:pPr>
              <w:spacing w:after="0" w:line="240" w:lineRule="auto"/>
              <w:jc w:val="both"/>
              <w:rPr>
                <w:rFonts w:ascii="Times New Roman" w:eastAsia="Times New Roman" w:hAnsi="Times New Roman" w:cs="Times New Roman"/>
                <w:sz w:val="20"/>
                <w:szCs w:val="20"/>
                <w:highlight w:val="white"/>
              </w:rPr>
            </w:pPr>
          </w:p>
          <w:p w14:paraId="7E0A4B0C" w14:textId="77777777" w:rsidR="007D556D" w:rsidRDefault="00DF1F79">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Com a música “Asa Branca”, trabalhamos temos as algumas palavras como: </w:t>
            </w:r>
            <w:proofErr w:type="spellStart"/>
            <w:r>
              <w:rPr>
                <w:rFonts w:ascii="Times New Roman" w:eastAsia="Times New Roman" w:hAnsi="Times New Roman" w:cs="Times New Roman"/>
                <w:b/>
                <w:color w:val="000000"/>
                <w:sz w:val="20"/>
                <w:szCs w:val="20"/>
                <w:highlight w:val="white"/>
              </w:rPr>
              <w:t>oiei</w:t>
            </w:r>
            <w:proofErr w:type="spellEnd"/>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color w:val="000000"/>
                <w:sz w:val="20"/>
                <w:szCs w:val="20"/>
                <w:highlight w:val="white"/>
              </w:rPr>
              <w:t>preguntei,</w:t>
            </w:r>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b/>
                <w:color w:val="000000"/>
                <w:sz w:val="20"/>
                <w:szCs w:val="20"/>
                <w:highlight w:val="white"/>
              </w:rPr>
              <w:t>fornaia</w:t>
            </w:r>
            <w:proofErr w:type="spellEnd"/>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color w:val="000000"/>
                <w:sz w:val="20"/>
                <w:szCs w:val="20"/>
                <w:highlight w:val="white"/>
              </w:rPr>
              <w:t>farta,</w:t>
            </w:r>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b/>
                <w:color w:val="000000"/>
                <w:sz w:val="20"/>
                <w:szCs w:val="20"/>
                <w:highlight w:val="white"/>
              </w:rPr>
              <w:t>inté</w:t>
            </w:r>
            <w:proofErr w:type="spellEnd"/>
            <w:r>
              <w:rPr>
                <w:rFonts w:ascii="Times New Roman" w:eastAsia="Times New Roman" w:hAnsi="Times New Roman" w:cs="Times New Roman"/>
                <w:b/>
                <w:color w:val="000000"/>
                <w:sz w:val="20"/>
                <w:szCs w:val="20"/>
                <w:highlight w:val="white"/>
              </w:rPr>
              <w:t xml:space="preserve">, </w:t>
            </w:r>
            <w:proofErr w:type="spellStart"/>
            <w:r>
              <w:rPr>
                <w:rFonts w:ascii="Times New Roman" w:eastAsia="Times New Roman" w:hAnsi="Times New Roman" w:cs="Times New Roman"/>
                <w:b/>
                <w:color w:val="000000"/>
                <w:sz w:val="20"/>
                <w:szCs w:val="20"/>
                <w:highlight w:val="white"/>
              </w:rPr>
              <w:t>vortá</w:t>
            </w:r>
            <w:proofErr w:type="spellEnd"/>
            <w:r>
              <w:rPr>
                <w:rFonts w:ascii="Times New Roman" w:eastAsia="Times New Roman" w:hAnsi="Times New Roman" w:cs="Times New Roman"/>
                <w:b/>
                <w:color w:val="000000"/>
                <w:sz w:val="20"/>
                <w:szCs w:val="20"/>
                <w:highlight w:val="white"/>
              </w:rPr>
              <w:t xml:space="preserve">, </w:t>
            </w:r>
            <w:proofErr w:type="spellStart"/>
            <w:r>
              <w:rPr>
                <w:rFonts w:ascii="Times New Roman" w:eastAsia="Times New Roman" w:hAnsi="Times New Roman" w:cs="Times New Roman"/>
                <w:b/>
                <w:color w:val="000000"/>
                <w:sz w:val="20"/>
                <w:szCs w:val="20"/>
                <w:highlight w:val="white"/>
              </w:rPr>
              <w:t>espaiá</w:t>
            </w:r>
            <w:proofErr w:type="spellEnd"/>
            <w:r>
              <w:rPr>
                <w:rFonts w:ascii="Times New Roman" w:eastAsia="Times New Roman" w:hAnsi="Times New Roman" w:cs="Times New Roman"/>
                <w:b/>
                <w:color w:val="000000"/>
                <w:sz w:val="20"/>
                <w:szCs w:val="20"/>
                <w:highlight w:val="white"/>
              </w:rPr>
              <w:t xml:space="preserve"> </w:t>
            </w:r>
            <w:r>
              <w:rPr>
                <w:rFonts w:ascii="Times New Roman" w:eastAsia="Times New Roman" w:hAnsi="Times New Roman" w:cs="Times New Roman"/>
                <w:color w:val="000000"/>
                <w:sz w:val="20"/>
                <w:szCs w:val="20"/>
                <w:highlight w:val="white"/>
              </w:rPr>
              <w:t>com</w:t>
            </w:r>
            <w:r>
              <w:rPr>
                <w:rFonts w:ascii="Times New Roman" w:eastAsia="Times New Roman" w:hAnsi="Times New Roman" w:cs="Times New Roman"/>
                <w:color w:val="000000"/>
                <w:sz w:val="20"/>
                <w:szCs w:val="20"/>
              </w:rPr>
              <w:t xml:space="preserve"> o propósito de demonstrar que  a letra da música trás concepções de variações linguísticas que se diferenciam por motivações tais como regional, escolaridade e cultural pois indica os aspectos, as características contidas no enredo da música, porque algumas palavras não estão de acordo com a norma culta da língua portuguesa.</w:t>
            </w:r>
          </w:p>
          <w:p w14:paraId="6BEDF59B" w14:textId="77777777" w:rsidR="007D556D" w:rsidRDefault="00DF1F79">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 </w:t>
            </w:r>
          </w:p>
          <w:p w14:paraId="22F42B07" w14:textId="77777777" w:rsidR="007D556D" w:rsidRDefault="007D556D">
            <w:pPr>
              <w:spacing w:after="0" w:line="240" w:lineRule="auto"/>
              <w:jc w:val="both"/>
              <w:rPr>
                <w:rFonts w:ascii="Times New Roman" w:eastAsia="Times New Roman" w:hAnsi="Times New Roman" w:cs="Times New Roman"/>
                <w:sz w:val="20"/>
                <w:szCs w:val="20"/>
                <w:highlight w:val="white"/>
              </w:rPr>
            </w:pPr>
          </w:p>
          <w:p w14:paraId="0C237ECB" w14:textId="77777777" w:rsidR="007D556D" w:rsidRDefault="007D556D">
            <w:pPr>
              <w:spacing w:after="0" w:line="240" w:lineRule="auto"/>
              <w:jc w:val="both"/>
              <w:rPr>
                <w:rFonts w:ascii="Times New Roman" w:eastAsia="Times New Roman" w:hAnsi="Times New Roman" w:cs="Times New Roman"/>
                <w:sz w:val="20"/>
                <w:szCs w:val="20"/>
              </w:rPr>
            </w:pPr>
          </w:p>
          <w:p w14:paraId="48C3DDA7" w14:textId="77777777" w:rsidR="007D556D" w:rsidRDefault="007D556D">
            <w:pPr>
              <w:spacing w:after="0" w:line="240" w:lineRule="auto"/>
              <w:rPr>
                <w:rFonts w:ascii="Times New Roman" w:eastAsia="Times New Roman" w:hAnsi="Times New Roman" w:cs="Times New Roman"/>
                <w:b/>
                <w:sz w:val="20"/>
                <w:szCs w:val="20"/>
              </w:rPr>
            </w:pPr>
          </w:p>
        </w:tc>
      </w:tr>
    </w:tbl>
    <w:p w14:paraId="389DD4AC" w14:textId="77777777" w:rsidR="007D556D" w:rsidRDefault="00DF1F79">
      <w:pPr>
        <w:spacing w:after="0" w:line="240" w:lineRule="auto"/>
        <w:rPr>
          <w:rFonts w:ascii="Times New Roman" w:eastAsia="Times New Roman" w:hAnsi="Times New Roman" w:cs="Times New Roman"/>
          <w:sz w:val="20"/>
          <w:szCs w:val="20"/>
        </w:rPr>
      </w:pPr>
      <w:bookmarkStart w:id="5" w:name="_heading=h.32hioqz" w:colFirst="0" w:colLast="0"/>
      <w:bookmarkEnd w:id="5"/>
      <w:r>
        <w:rPr>
          <w:rFonts w:ascii="Times New Roman" w:eastAsia="Times New Roman" w:hAnsi="Times New Roman" w:cs="Times New Roman"/>
          <w:sz w:val="20"/>
          <w:szCs w:val="20"/>
        </w:rPr>
        <w:t>Fonte: Amaral (2022)</w:t>
      </w:r>
    </w:p>
    <w:p w14:paraId="19F4993D" w14:textId="77777777" w:rsidR="007D556D" w:rsidRDefault="008E5E81">
      <w:pPr>
        <w:tabs>
          <w:tab w:val="left" w:pos="8647"/>
        </w:tabs>
        <w:spacing w:line="360" w:lineRule="auto"/>
        <w:jc w:val="both"/>
        <w:rPr>
          <w:rFonts w:ascii="Times New Roman" w:eastAsia="Times New Roman" w:hAnsi="Times New Roman" w:cs="Times New Roman"/>
          <w:sz w:val="20"/>
          <w:szCs w:val="20"/>
        </w:rPr>
      </w:pPr>
      <w:r>
        <w:rPr>
          <w:noProof/>
        </w:rPr>
        <w:drawing>
          <wp:anchor distT="0" distB="0" distL="114300" distR="114300" simplePos="0" relativeHeight="251667456" behindDoc="0" locked="0" layoutInCell="1" hidden="0" allowOverlap="1" wp14:anchorId="40C5BCAB" wp14:editId="7CE3B8D8">
            <wp:simplePos x="0" y="0"/>
            <wp:positionH relativeFrom="margin">
              <wp:align>left</wp:align>
            </wp:positionH>
            <wp:positionV relativeFrom="paragraph">
              <wp:posOffset>250825</wp:posOffset>
            </wp:positionV>
            <wp:extent cx="4751705" cy="1866900"/>
            <wp:effectExtent l="95250" t="95250" r="86995" b="95250"/>
            <wp:wrapNone/>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56478" t="42285" r="31411" b="34437"/>
                    <a:stretch>
                      <a:fillRect/>
                    </a:stretch>
                  </pic:blipFill>
                  <pic:spPr>
                    <a:xfrm>
                      <a:off x="0" y="0"/>
                      <a:ext cx="4751705" cy="1866900"/>
                    </a:xfrm>
                    <a:prstGeom prst="rect">
                      <a:avLst/>
                    </a:prstGeom>
                    <a:ln w="88900">
                      <a:solidFill>
                        <a:srgbClr val="FFFFFF"/>
                      </a:solidFill>
                      <a:prstDash val="solid"/>
                    </a:ln>
                  </pic:spPr>
                </pic:pic>
              </a:graphicData>
            </a:graphic>
          </wp:anchor>
        </w:drawing>
      </w:r>
      <w:r>
        <w:rPr>
          <w:rFonts w:ascii="Times New Roman" w:eastAsia="Times New Roman" w:hAnsi="Times New Roman" w:cs="Times New Roman"/>
          <w:b/>
          <w:sz w:val="20"/>
          <w:szCs w:val="20"/>
        </w:rPr>
        <w:t>Imagem 02</w:t>
      </w:r>
      <w:r>
        <w:rPr>
          <w:rFonts w:ascii="Times New Roman" w:eastAsia="Times New Roman" w:hAnsi="Times New Roman" w:cs="Times New Roman"/>
          <w:sz w:val="20"/>
          <w:szCs w:val="20"/>
        </w:rPr>
        <w:t xml:space="preserve"> Luiz Gonzaga</w:t>
      </w:r>
      <w:r>
        <w:rPr>
          <w:rFonts w:ascii="Times New Roman" w:eastAsia="Times New Roman" w:hAnsi="Times New Roman" w:cs="Times New Roman"/>
          <w:sz w:val="20"/>
          <w:szCs w:val="20"/>
          <w:vertAlign w:val="superscript"/>
        </w:rPr>
        <w:footnoteReference w:id="3"/>
      </w:r>
    </w:p>
    <w:p w14:paraId="57A768F7"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4C72A139"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649FEB36"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660F58D9" w14:textId="77777777" w:rsidR="007D556D" w:rsidRDefault="007D556D">
      <w:pPr>
        <w:tabs>
          <w:tab w:val="left" w:pos="8647"/>
        </w:tabs>
        <w:spacing w:line="360" w:lineRule="auto"/>
        <w:jc w:val="center"/>
        <w:rPr>
          <w:rFonts w:ascii="Times New Roman" w:eastAsia="Times New Roman" w:hAnsi="Times New Roman" w:cs="Times New Roman"/>
          <w:b/>
          <w:sz w:val="24"/>
          <w:szCs w:val="24"/>
        </w:rPr>
      </w:pPr>
    </w:p>
    <w:p w14:paraId="75D05BB0" w14:textId="77777777" w:rsidR="007D556D" w:rsidRDefault="00DF1F79">
      <w:pPr>
        <w:tabs>
          <w:tab w:val="left" w:pos="8647"/>
        </w:tabs>
        <w:spacing w:after="0" w:line="360" w:lineRule="auto"/>
        <w:jc w:val="center"/>
        <w:rPr>
          <w:rFonts w:ascii="Times New Roman" w:eastAsia="Times New Roman" w:hAnsi="Times New Roman" w:cs="Times New Roman"/>
          <w:b/>
          <w:sz w:val="24"/>
          <w:szCs w:val="24"/>
        </w:rPr>
      </w:pPr>
      <w:bookmarkStart w:id="6" w:name="_heading=h.1hmsyys" w:colFirst="0" w:colLast="0"/>
      <w:bookmarkEnd w:id="6"/>
      <w:r>
        <w:rPr>
          <w:rFonts w:ascii="Times New Roman" w:eastAsia="Times New Roman" w:hAnsi="Times New Roman" w:cs="Times New Roman"/>
          <w:b/>
          <w:sz w:val="24"/>
          <w:szCs w:val="24"/>
        </w:rPr>
        <w:t>Quem foi Luiz Gonzaga?</w:t>
      </w:r>
    </w:p>
    <w:p w14:paraId="555A6D7E" w14:textId="77777777" w:rsidR="00F6581C" w:rsidRDefault="00DF1F79" w:rsidP="00F6581C">
      <w:pPr>
        <w:pBdr>
          <w:top w:val="nil"/>
          <w:left w:val="nil"/>
          <w:bottom w:val="nil"/>
          <w:right w:val="nil"/>
          <w:between w:val="nil"/>
        </w:pBdr>
        <w:spacing w:after="0"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Luiz Gonzaga, conhecido, também conhecido como Rei do Baião.</w:t>
      </w:r>
    </w:p>
    <w:p w14:paraId="09274CAC" w14:textId="77777777" w:rsidR="007D556D" w:rsidRDefault="00DF1F79">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Nascido na cidade de Pernambuco no dia 13 de dezembro de 1912 era um músico brasileiro, cantor e compositor de músicas no gênero e no ritmo foi considerado uma das mais completas, importantes e criativas figuras da música popular brasileira, gênero musical baião. Vale ressaltar que </w:t>
      </w:r>
      <w:r>
        <w:rPr>
          <w:rFonts w:ascii="Times New Roman" w:eastAsia="Times New Roman" w:hAnsi="Times New Roman" w:cs="Times New Roman"/>
          <w:b/>
          <w:sz w:val="24"/>
          <w:szCs w:val="24"/>
        </w:rPr>
        <w:t>o Baião</w:t>
      </w:r>
      <w:r>
        <w:rPr>
          <w:rFonts w:ascii="Times New Roman" w:eastAsia="Times New Roman" w:hAnsi="Times New Roman" w:cs="Times New Roman"/>
          <w:sz w:val="24"/>
          <w:szCs w:val="24"/>
        </w:rPr>
        <w:t xml:space="preserve"> é uma espécie de coreografia desenvolvida ao mesmo tempo em que se canta ao som deste ritmo, popular especialmente no Nordeste brasileiro. Ele provém de uma das modalidades do lundu – estilo musical gerado pelo retumbar dos batuques africanos produzidos pelos escravos bantos de Angola, trazidos à força para o Brasil. </w:t>
      </w:r>
    </w:p>
    <w:p w14:paraId="43B52A6A" w14:textId="77777777" w:rsidR="00E46B5C" w:rsidRDefault="00E46B5C">
      <w:pPr>
        <w:pBdr>
          <w:top w:val="nil"/>
          <w:left w:val="nil"/>
          <w:bottom w:val="nil"/>
          <w:right w:val="nil"/>
          <w:between w:val="nil"/>
        </w:pBdr>
        <w:tabs>
          <w:tab w:val="left" w:pos="426"/>
        </w:tabs>
        <w:spacing w:after="0" w:line="360" w:lineRule="auto"/>
        <w:ind w:left="426"/>
        <w:jc w:val="center"/>
        <w:rPr>
          <w:rFonts w:ascii="Times New Roman" w:eastAsia="Times New Roman" w:hAnsi="Times New Roman" w:cs="Times New Roman"/>
          <w:b/>
          <w:sz w:val="24"/>
          <w:szCs w:val="24"/>
        </w:rPr>
      </w:pPr>
    </w:p>
    <w:p w14:paraId="18290CBC" w14:textId="77777777" w:rsidR="007D556D" w:rsidRDefault="00DF1F79">
      <w:pPr>
        <w:pBdr>
          <w:top w:val="nil"/>
          <w:left w:val="nil"/>
          <w:bottom w:val="nil"/>
          <w:right w:val="nil"/>
          <w:between w:val="nil"/>
        </w:pBdr>
        <w:tabs>
          <w:tab w:val="left" w:pos="426"/>
        </w:tabs>
        <w:spacing w:after="0" w:line="360" w:lineRule="auto"/>
        <w:ind w:left="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w:t>
      </w:r>
    </w:p>
    <w:p w14:paraId="79DA552C" w14:textId="77777777" w:rsidR="007D556D" w:rsidRDefault="00DF1F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Revisão da música </w:t>
      </w:r>
      <w:r>
        <w:rPr>
          <w:rFonts w:ascii="Times New Roman" w:eastAsia="Times New Roman" w:hAnsi="Times New Roman" w:cs="Times New Roman"/>
          <w:b/>
          <w:color w:val="000000"/>
          <w:sz w:val="24"/>
          <w:szCs w:val="24"/>
        </w:rPr>
        <w:t>Sinhá Pureza</w:t>
      </w:r>
      <w:r>
        <w:rPr>
          <w:rFonts w:ascii="Times New Roman" w:eastAsia="Times New Roman" w:hAnsi="Times New Roman" w:cs="Times New Roman"/>
          <w:color w:val="000000"/>
          <w:sz w:val="24"/>
          <w:szCs w:val="24"/>
        </w:rPr>
        <w:t xml:space="preserve"> por meio </w:t>
      </w:r>
      <w:r w:rsidR="00F6581C">
        <w:rPr>
          <w:rFonts w:ascii="Times New Roman" w:eastAsia="Times New Roman" w:hAnsi="Times New Roman" w:cs="Times New Roman"/>
          <w:color w:val="000000"/>
          <w:sz w:val="24"/>
          <w:szCs w:val="24"/>
        </w:rPr>
        <w:t xml:space="preserve">da </w:t>
      </w:r>
      <w:proofErr w:type="spellStart"/>
      <w:r w:rsidR="00F6581C">
        <w:rPr>
          <w:rFonts w:ascii="Times New Roman" w:eastAsia="Times New Roman" w:hAnsi="Times New Roman" w:cs="Times New Roman"/>
          <w:color w:val="000000"/>
          <w:sz w:val="24"/>
          <w:szCs w:val="24"/>
        </w:rPr>
        <w:t>re</w:t>
      </w:r>
      <w:proofErr w:type="spellEnd"/>
      <w:r w:rsidR="00F658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escuta e de oralidade com a </w:t>
      </w:r>
      <w:r>
        <w:rPr>
          <w:rFonts w:ascii="Times New Roman" w:eastAsia="Times New Roman" w:hAnsi="Times New Roman" w:cs="Times New Roman"/>
          <w:sz w:val="24"/>
          <w:szCs w:val="24"/>
        </w:rPr>
        <w:t>discussão</w:t>
      </w:r>
      <w:r>
        <w:rPr>
          <w:rFonts w:ascii="Times New Roman" w:eastAsia="Times New Roman" w:hAnsi="Times New Roman" w:cs="Times New Roman"/>
          <w:color w:val="000000"/>
          <w:sz w:val="24"/>
          <w:szCs w:val="24"/>
        </w:rPr>
        <w:t xml:space="preserve"> sobre alguns trechos da música. </w:t>
      </w:r>
    </w:p>
    <w:p w14:paraId="480260C3" w14:textId="77777777" w:rsidR="007D556D" w:rsidRDefault="00DF1F79">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Apresentação da Música da Região Nordeste - </w:t>
      </w:r>
      <w:r>
        <w:rPr>
          <w:rFonts w:ascii="Times New Roman" w:eastAsia="Times New Roman" w:hAnsi="Times New Roman" w:cs="Times New Roman"/>
          <w:b/>
          <w:sz w:val="24"/>
          <w:szCs w:val="24"/>
        </w:rPr>
        <w:t xml:space="preserve">Asa Branca </w:t>
      </w:r>
      <w:r>
        <w:rPr>
          <w:rFonts w:ascii="Times New Roman" w:eastAsia="Times New Roman" w:hAnsi="Times New Roman" w:cs="Times New Roman"/>
          <w:sz w:val="24"/>
          <w:szCs w:val="24"/>
        </w:rPr>
        <w:t xml:space="preserve">do cantor e compositor </w:t>
      </w:r>
    </w:p>
    <w:p w14:paraId="1E46E259" w14:textId="77777777" w:rsidR="007D556D" w:rsidRDefault="00DF1F79">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Entendendo a música: (atividade oral)</w:t>
      </w:r>
    </w:p>
    <w:p w14:paraId="20662B14"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0A8F6154" w14:textId="77777777" w:rsidR="007D556D" w:rsidRDefault="00DF1F79">
      <w:pPr>
        <w:pBdr>
          <w:top w:val="nil"/>
          <w:left w:val="nil"/>
          <w:bottom w:val="nil"/>
          <w:right w:val="nil"/>
          <w:between w:val="nil"/>
        </w:pBd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05:  3º </w:t>
      </w:r>
      <w:r>
        <w:rPr>
          <w:rFonts w:ascii="Times New Roman" w:eastAsia="Times New Roman" w:hAnsi="Times New Roman" w:cs="Times New Roman"/>
          <w:sz w:val="20"/>
          <w:szCs w:val="20"/>
        </w:rPr>
        <w:t>MOMENTO</w:t>
      </w:r>
    </w:p>
    <w:tbl>
      <w:tblPr>
        <w:tblStyle w:val="a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0"/>
      </w:tblGrid>
      <w:tr w:rsidR="007D556D" w14:paraId="3BAD0A50"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39959CCC" w14:textId="77777777" w:rsidR="007D556D" w:rsidRDefault="00DF1F79">
            <w:pPr>
              <w:spacing w:after="0" w:line="240" w:lineRule="auto"/>
              <w:ind w:right="264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Atividade 3 -   Música com variação linguística e Interpretação</w:t>
            </w:r>
          </w:p>
        </w:tc>
      </w:tr>
      <w:tr w:rsidR="007D556D" w14:paraId="32A87991" w14:textId="77777777">
        <w:trPr>
          <w:trHeight w:val="278"/>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78716E7C"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 – Identificação</w:t>
            </w:r>
          </w:p>
        </w:tc>
      </w:tr>
      <w:tr w:rsidR="007D556D" w14:paraId="2D5DAFF6" w14:textId="77777777">
        <w:trPr>
          <w:trHeight w:val="1183"/>
        </w:trPr>
        <w:tc>
          <w:tcPr>
            <w:tcW w:w="9060" w:type="dxa"/>
            <w:tcBorders>
              <w:top w:val="single" w:sz="4" w:space="0" w:color="000000"/>
              <w:left w:val="single" w:sz="4" w:space="0" w:color="000000"/>
              <w:bottom w:val="single" w:sz="4" w:space="0" w:color="000000"/>
              <w:right w:val="single" w:sz="4" w:space="0" w:color="000000"/>
            </w:tcBorders>
          </w:tcPr>
          <w:p w14:paraId="044C8686" w14:textId="77777777" w:rsidR="007D556D" w:rsidRDefault="00DF1F79">
            <w:pPr>
              <w:spacing w:after="0" w:line="240" w:lineRule="auto"/>
              <w:ind w:left="22" w:righ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Escola: Escola Municipal de Ensino Infantil e Fundamental </w:t>
            </w:r>
          </w:p>
          <w:p w14:paraId="06D163CD"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Disciplina: Língua Portuguesa </w:t>
            </w:r>
          </w:p>
          <w:p w14:paraId="29EE6DE4"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Série:7º ano  </w:t>
            </w:r>
          </w:p>
          <w:p w14:paraId="3AFA8311"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Duração da aula: 45 min cada foram um total de 4 aula, com duração 180 minutos.</w:t>
            </w:r>
          </w:p>
          <w:p w14:paraId="378308B4"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 da BNCC:</w:t>
            </w:r>
          </w:p>
          <w:p w14:paraId="38F1BFF3"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EF35LP11:</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ouvir gravações, canções, textos falados em diferentes variedades linguísticas, identificando características regionais, urbanas e rurais da fala e respeitando as diversas variedades linguísticas como características do uso da língua por diferentes grupos regionais ou diferentes culturas locais, rejeitando preconceitos linguísticos. </w:t>
            </w:r>
          </w:p>
        </w:tc>
      </w:tr>
      <w:tr w:rsidR="007D556D" w14:paraId="3294B887"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7E342C4E"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 Dados da Aula</w:t>
            </w:r>
          </w:p>
        </w:tc>
      </w:tr>
      <w:tr w:rsidR="007D556D" w14:paraId="28ECF59B" w14:textId="77777777">
        <w:trPr>
          <w:trHeight w:val="277"/>
        </w:trPr>
        <w:tc>
          <w:tcPr>
            <w:tcW w:w="9060" w:type="dxa"/>
            <w:tcBorders>
              <w:top w:val="single" w:sz="4" w:space="0" w:color="000000"/>
              <w:left w:val="single" w:sz="4" w:space="0" w:color="000000"/>
              <w:bottom w:val="single" w:sz="4" w:space="0" w:color="000000"/>
              <w:right w:val="single" w:sz="4" w:space="0" w:color="000000"/>
            </w:tcBorders>
          </w:tcPr>
          <w:p w14:paraId="0E77E731"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Tema: Variação Linguística </w:t>
            </w:r>
          </w:p>
        </w:tc>
      </w:tr>
      <w:tr w:rsidR="007D556D" w14:paraId="2B339C9B" w14:textId="77777777">
        <w:trPr>
          <w:trHeight w:val="260"/>
        </w:trPr>
        <w:tc>
          <w:tcPr>
            <w:tcW w:w="9060" w:type="dxa"/>
            <w:tcBorders>
              <w:top w:val="single" w:sz="4" w:space="0" w:color="000000"/>
              <w:left w:val="single" w:sz="4" w:space="0" w:color="000000"/>
              <w:bottom w:val="single" w:sz="4" w:space="0" w:color="000000"/>
              <w:right w:val="single" w:sz="4" w:space="0" w:color="000000"/>
            </w:tcBorders>
          </w:tcPr>
          <w:p w14:paraId="2596F4A1"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Conteúdo: variação na música.</w:t>
            </w:r>
          </w:p>
        </w:tc>
      </w:tr>
      <w:tr w:rsidR="007D556D" w14:paraId="2541BEBB" w14:textId="77777777">
        <w:trPr>
          <w:trHeight w:val="844"/>
        </w:trPr>
        <w:tc>
          <w:tcPr>
            <w:tcW w:w="9060" w:type="dxa"/>
            <w:tcBorders>
              <w:top w:val="single" w:sz="4" w:space="0" w:color="000000"/>
              <w:left w:val="single" w:sz="4" w:space="0" w:color="000000"/>
              <w:bottom w:val="single" w:sz="4" w:space="0" w:color="000000"/>
              <w:right w:val="single" w:sz="4" w:space="0" w:color="000000"/>
            </w:tcBorders>
          </w:tcPr>
          <w:p w14:paraId="760BB129" w14:textId="77777777" w:rsidR="007D556D" w:rsidRDefault="00DF1F79">
            <w:pPr>
              <w:spacing w:after="0" w:line="240" w:lineRule="auto"/>
              <w:ind w:left="173"/>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Objetivos:</w:t>
            </w:r>
          </w:p>
          <w:p w14:paraId="39985D58" w14:textId="77777777" w:rsidR="007D556D" w:rsidRDefault="00DF1F79">
            <w:pPr>
              <w:spacing w:after="0" w:line="240" w:lineRule="auto"/>
              <w:ind w:left="284" w:hanging="174"/>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Reconhecer a língua como um conjunto heterogêneo de variedades linguísticas, por meio de música partindo oralidade e da interpretação</w:t>
            </w:r>
          </w:p>
        </w:tc>
      </w:tr>
      <w:tr w:rsidR="007D556D" w14:paraId="3EC017CA" w14:textId="77777777">
        <w:trPr>
          <w:trHeight w:val="765"/>
        </w:trPr>
        <w:tc>
          <w:tcPr>
            <w:tcW w:w="9060" w:type="dxa"/>
            <w:tcBorders>
              <w:top w:val="single" w:sz="4" w:space="0" w:color="000000"/>
              <w:left w:val="single" w:sz="4" w:space="0" w:color="000000"/>
              <w:bottom w:val="single" w:sz="4" w:space="0" w:color="000000"/>
              <w:right w:val="single" w:sz="4" w:space="0" w:color="000000"/>
            </w:tcBorders>
          </w:tcPr>
          <w:p w14:paraId="663EC387"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Desenvolvimento:</w:t>
            </w:r>
          </w:p>
          <w:p w14:paraId="10E009B5"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b/>
                <w:sz w:val="20"/>
                <w:szCs w:val="20"/>
              </w:rPr>
              <w:t>Roda de conversa:</w:t>
            </w:r>
            <w:r>
              <w:rPr>
                <w:rFonts w:ascii="Times New Roman" w:eastAsia="Times New Roman" w:hAnsi="Times New Roman" w:cs="Times New Roman"/>
                <w:sz w:val="20"/>
                <w:szCs w:val="20"/>
              </w:rPr>
              <w:t xml:space="preserve"> </w:t>
            </w:r>
          </w:p>
          <w:p w14:paraId="7DE11B4C" w14:textId="77777777" w:rsidR="007D556D" w:rsidRDefault="00DF1F79">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Revisão da aula anterior</w:t>
            </w:r>
          </w:p>
          <w:p w14:paraId="3FE13BCE" w14:textId="77777777" w:rsidR="007D556D" w:rsidRDefault="00DF1F7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Apresentação da Música da Região Sudeste -. Samba do Arnesto</w:t>
            </w:r>
            <w:r>
              <w:rPr>
                <w:rFonts w:ascii="Times New Roman" w:eastAsia="Times New Roman" w:hAnsi="Times New Roman" w:cs="Times New Roman"/>
                <w:color w:val="000000"/>
                <w:sz w:val="20"/>
                <w:szCs w:val="20"/>
              </w:rPr>
              <w:t xml:space="preserve">.  </w:t>
            </w:r>
          </w:p>
        </w:tc>
      </w:tr>
      <w:tr w:rsidR="007D556D" w14:paraId="20C1BBE3" w14:textId="77777777">
        <w:trPr>
          <w:trHeight w:val="480"/>
        </w:trPr>
        <w:tc>
          <w:tcPr>
            <w:tcW w:w="9060" w:type="dxa"/>
            <w:tcBorders>
              <w:top w:val="single" w:sz="4" w:space="0" w:color="000000"/>
              <w:left w:val="single" w:sz="4" w:space="0" w:color="000000"/>
              <w:bottom w:val="single" w:sz="4" w:space="0" w:color="000000"/>
              <w:right w:val="single" w:sz="4" w:space="0" w:color="000000"/>
            </w:tcBorders>
          </w:tcPr>
          <w:p w14:paraId="6A5D84EF" w14:textId="77777777" w:rsidR="007D556D" w:rsidRDefault="00DF1F79">
            <w:pPr>
              <w:spacing w:after="0" w:line="240" w:lineRule="auto"/>
              <w:ind w:left="11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RECURSO:</w:t>
            </w:r>
            <w:r>
              <w:rPr>
                <w:rFonts w:ascii="Times New Roman" w:eastAsia="Times New Roman" w:hAnsi="Times New Roman" w:cs="Times New Roman"/>
                <w:sz w:val="20"/>
                <w:szCs w:val="20"/>
              </w:rPr>
              <w:t xml:space="preserve"> Letra da Música Asa Branca”, impresso em folha de papel A4 e caderno. Telefone celular, vídeo, computador, caixa de som, </w:t>
            </w:r>
            <w:proofErr w:type="spellStart"/>
            <w:r>
              <w:rPr>
                <w:rFonts w:ascii="Times New Roman" w:eastAsia="Times New Roman" w:hAnsi="Times New Roman" w:cs="Times New Roman"/>
                <w:i/>
                <w:sz w:val="20"/>
                <w:szCs w:val="20"/>
              </w:rPr>
              <w:t>pendrives</w:t>
            </w:r>
            <w:proofErr w:type="spellEnd"/>
            <w:r>
              <w:rPr>
                <w:rFonts w:ascii="Times New Roman" w:eastAsia="Times New Roman" w:hAnsi="Times New Roman" w:cs="Times New Roman"/>
                <w:sz w:val="20"/>
                <w:szCs w:val="20"/>
              </w:rPr>
              <w:t>, Internet, Datashow, papel, caneta, caderno do aluno para registro</w:t>
            </w:r>
            <w:r>
              <w:rPr>
                <w:rFonts w:ascii="Times New Roman" w:eastAsia="Times New Roman" w:hAnsi="Times New Roman" w:cs="Times New Roman"/>
                <w:b/>
                <w:sz w:val="20"/>
                <w:szCs w:val="20"/>
              </w:rPr>
              <w:t>.</w:t>
            </w:r>
          </w:p>
        </w:tc>
      </w:tr>
      <w:tr w:rsidR="007D556D" w14:paraId="024A5401" w14:textId="77777777">
        <w:trPr>
          <w:trHeight w:val="552"/>
        </w:trPr>
        <w:tc>
          <w:tcPr>
            <w:tcW w:w="9060" w:type="dxa"/>
            <w:tcBorders>
              <w:top w:val="single" w:sz="4" w:space="0" w:color="000000"/>
              <w:left w:val="single" w:sz="4" w:space="0" w:color="000000"/>
              <w:bottom w:val="single" w:sz="4" w:space="0" w:color="000000"/>
              <w:right w:val="single" w:sz="4" w:space="0" w:color="000000"/>
            </w:tcBorders>
          </w:tcPr>
          <w:p w14:paraId="4351BEFE"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Avaliação</w:t>
            </w:r>
          </w:p>
          <w:p w14:paraId="3218F3B6" w14:textId="77777777" w:rsidR="007D556D" w:rsidRDefault="00DF1F79">
            <w:pPr>
              <w:spacing w:after="0" w:line="240" w:lineRule="auto"/>
              <w:ind w:left="11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Continua com atividades orais e </w:t>
            </w:r>
            <w:proofErr w:type="spellStart"/>
            <w:r>
              <w:rPr>
                <w:rFonts w:ascii="Times New Roman" w:eastAsia="Times New Roman" w:hAnsi="Times New Roman" w:cs="Times New Roman"/>
                <w:sz w:val="20"/>
                <w:szCs w:val="20"/>
              </w:rPr>
              <w:t>re-escritas</w:t>
            </w:r>
            <w:proofErr w:type="spellEnd"/>
            <w:r>
              <w:rPr>
                <w:rFonts w:ascii="Times New Roman" w:eastAsia="Times New Roman" w:hAnsi="Times New Roman" w:cs="Times New Roman"/>
                <w:sz w:val="20"/>
                <w:szCs w:val="20"/>
              </w:rPr>
              <w:t xml:space="preserve"> e apresentação da interpretação da música em forma de tarjas.</w:t>
            </w:r>
          </w:p>
        </w:tc>
      </w:tr>
      <w:tr w:rsidR="007D556D" w14:paraId="361F6F88" w14:textId="77777777">
        <w:trPr>
          <w:trHeight w:val="551"/>
        </w:trPr>
        <w:tc>
          <w:tcPr>
            <w:tcW w:w="9060" w:type="dxa"/>
            <w:tcBorders>
              <w:top w:val="single" w:sz="4" w:space="0" w:color="000000"/>
              <w:left w:val="single" w:sz="4" w:space="0" w:color="000000"/>
              <w:bottom w:val="single" w:sz="4" w:space="0" w:color="000000"/>
              <w:right w:val="single" w:sz="4" w:space="0" w:color="000000"/>
            </w:tcBorders>
          </w:tcPr>
          <w:p w14:paraId="78855764"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Referências</w:t>
            </w:r>
          </w:p>
          <w:p w14:paraId="2E769DE7"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BRASIL, </w:t>
            </w:r>
            <w:r>
              <w:rPr>
                <w:rFonts w:ascii="Times New Roman" w:eastAsia="Times New Roman" w:hAnsi="Times New Roman" w:cs="Times New Roman"/>
                <w:b/>
                <w:sz w:val="20"/>
                <w:szCs w:val="20"/>
              </w:rPr>
              <w:t xml:space="preserve">Base Nacional Comum Curricular </w:t>
            </w:r>
            <w:r>
              <w:rPr>
                <w:rFonts w:ascii="Times New Roman" w:eastAsia="Times New Roman" w:hAnsi="Times New Roman" w:cs="Times New Roman"/>
                <w:sz w:val="20"/>
                <w:szCs w:val="20"/>
              </w:rPr>
              <w:t>- BNCC / Equipe educacional da Editora. – 1. ed. São Paulo: FTD, 2018.</w:t>
            </w:r>
          </w:p>
          <w:p w14:paraId="17947A2B" w14:textId="77777777" w:rsidR="007D556D" w:rsidRDefault="00DF1F79">
            <w:pPr>
              <w:spacing w:after="0" w:line="240" w:lineRule="auto"/>
              <w:ind w:left="1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Samba do Arnesto</w:t>
            </w:r>
            <w:r>
              <w:rPr>
                <w:rFonts w:ascii="Times New Roman" w:eastAsia="Times New Roman" w:hAnsi="Times New Roman" w:cs="Times New Roman"/>
                <w:sz w:val="20"/>
                <w:szCs w:val="20"/>
              </w:rPr>
              <w:t xml:space="preserve">.  - </w:t>
            </w:r>
            <w:proofErr w:type="gramStart"/>
            <w:r>
              <w:rPr>
                <w:rFonts w:ascii="Times New Roman" w:eastAsia="Times New Roman" w:hAnsi="Times New Roman" w:cs="Times New Roman"/>
                <w:sz w:val="20"/>
                <w:szCs w:val="20"/>
              </w:rPr>
              <w:t>https://www.youtube.com/watch?v=plOezZ6936Y</w:t>
            </w:r>
            <w:proofErr w:type="gramEnd"/>
            <w:r>
              <w:rPr>
                <w:rFonts w:ascii="Times New Roman" w:eastAsia="Times New Roman" w:hAnsi="Times New Roman" w:cs="Times New Roman"/>
                <w:sz w:val="20"/>
                <w:szCs w:val="20"/>
              </w:rPr>
              <w:t xml:space="preserve"> acesso 28/-9/2022.).</w:t>
            </w:r>
          </w:p>
        </w:tc>
      </w:tr>
    </w:tbl>
    <w:p w14:paraId="6F0678D0"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Amaral (2022)</w:t>
      </w:r>
    </w:p>
    <w:p w14:paraId="6655BD8B" w14:textId="77777777" w:rsidR="007D556D" w:rsidRDefault="007D556D">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0255729D" w14:textId="77777777" w:rsidR="007D556D" w:rsidRDefault="00DF1F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06:   </w:t>
      </w:r>
      <w:r>
        <w:rPr>
          <w:rFonts w:ascii="Times New Roman" w:eastAsia="Times New Roman" w:hAnsi="Times New Roman" w:cs="Times New Roman"/>
          <w:sz w:val="20"/>
          <w:szCs w:val="20"/>
        </w:rPr>
        <w:t>Análise de Samba do Arnesto - Adoniran Barbosa</w:t>
      </w:r>
    </w:p>
    <w:tbl>
      <w:tblPr>
        <w:tblStyle w:val="af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961"/>
      </w:tblGrid>
      <w:tr w:rsidR="007D556D" w14:paraId="42774117" w14:textId="77777777">
        <w:tc>
          <w:tcPr>
            <w:tcW w:w="4106" w:type="dxa"/>
          </w:tcPr>
          <w:p w14:paraId="231AA0D7" w14:textId="77777777" w:rsidR="007D556D" w:rsidRDefault="00DF1F7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Samba do Arnesto - Adoniran Barbosa</w:t>
            </w:r>
          </w:p>
        </w:tc>
        <w:tc>
          <w:tcPr>
            <w:tcW w:w="4961" w:type="dxa"/>
          </w:tcPr>
          <w:p w14:paraId="4F992D9A" w14:textId="77777777" w:rsidR="007D556D" w:rsidRDefault="00DF1F7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Análise</w:t>
            </w:r>
          </w:p>
        </w:tc>
      </w:tr>
      <w:tr w:rsidR="007D556D" w14:paraId="4BE27888" w14:textId="77777777">
        <w:tc>
          <w:tcPr>
            <w:tcW w:w="4106" w:type="dxa"/>
          </w:tcPr>
          <w:p w14:paraId="7408E884"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Arnesto nos convidou pra um samba, ele mora no Brás</w:t>
            </w:r>
          </w:p>
          <w:p w14:paraId="14CD1601"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Nós fumos, não encontremos ninguém</w:t>
            </w:r>
          </w:p>
          <w:p w14:paraId="1AD1D631"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Nós </w:t>
            </w:r>
            <w:proofErr w:type="spellStart"/>
            <w:r>
              <w:rPr>
                <w:rFonts w:ascii="Times New Roman" w:eastAsia="Times New Roman" w:hAnsi="Times New Roman" w:cs="Times New Roman"/>
                <w:sz w:val="20"/>
                <w:szCs w:val="20"/>
              </w:rPr>
              <w:t>voltermos</w:t>
            </w:r>
            <w:proofErr w:type="spellEnd"/>
            <w:r>
              <w:rPr>
                <w:rFonts w:ascii="Times New Roman" w:eastAsia="Times New Roman" w:hAnsi="Times New Roman" w:cs="Times New Roman"/>
                <w:sz w:val="20"/>
                <w:szCs w:val="20"/>
              </w:rPr>
              <w:t xml:space="preserve"> com uma baita de uma </w:t>
            </w:r>
            <w:proofErr w:type="spellStart"/>
            <w:r>
              <w:rPr>
                <w:rFonts w:ascii="Times New Roman" w:eastAsia="Times New Roman" w:hAnsi="Times New Roman" w:cs="Times New Roman"/>
                <w:sz w:val="20"/>
                <w:szCs w:val="20"/>
              </w:rPr>
              <w:t>reiva</w:t>
            </w:r>
            <w:proofErr w:type="spellEnd"/>
          </w:p>
          <w:p w14:paraId="7F12E79E"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outra vez, nós </w:t>
            </w:r>
            <w:proofErr w:type="spellStart"/>
            <w:r>
              <w:rPr>
                <w:rFonts w:ascii="Times New Roman" w:eastAsia="Times New Roman" w:hAnsi="Times New Roman" w:cs="Times New Roman"/>
                <w:sz w:val="20"/>
                <w:szCs w:val="20"/>
              </w:rPr>
              <w:t>num</w:t>
            </w:r>
            <w:proofErr w:type="spellEnd"/>
            <w:r>
              <w:rPr>
                <w:rFonts w:ascii="Times New Roman" w:eastAsia="Times New Roman" w:hAnsi="Times New Roman" w:cs="Times New Roman"/>
                <w:sz w:val="20"/>
                <w:szCs w:val="20"/>
              </w:rPr>
              <w:t xml:space="preserve"> vai mais</w:t>
            </w:r>
          </w:p>
          <w:p w14:paraId="134CA617"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Nós não </w:t>
            </w:r>
            <w:proofErr w:type="spellStart"/>
            <w:r>
              <w:rPr>
                <w:rFonts w:ascii="Times New Roman" w:eastAsia="Times New Roman" w:hAnsi="Times New Roman" w:cs="Times New Roman"/>
                <w:sz w:val="20"/>
                <w:szCs w:val="20"/>
              </w:rPr>
              <w:t>semos</w:t>
            </w:r>
            <w:proofErr w:type="spellEnd"/>
            <w:r>
              <w:rPr>
                <w:rFonts w:ascii="Times New Roman" w:eastAsia="Times New Roman" w:hAnsi="Times New Roman" w:cs="Times New Roman"/>
                <w:sz w:val="20"/>
                <w:szCs w:val="20"/>
              </w:rPr>
              <w:t xml:space="preserve"> tatu!</w:t>
            </w:r>
          </w:p>
          <w:p w14:paraId="7E8C8669" w14:textId="77777777" w:rsidR="007D556D" w:rsidRDefault="007D556D">
            <w:pPr>
              <w:spacing w:after="0" w:line="240" w:lineRule="auto"/>
              <w:jc w:val="both"/>
              <w:rPr>
                <w:rFonts w:ascii="Times New Roman" w:eastAsia="Times New Roman" w:hAnsi="Times New Roman" w:cs="Times New Roman"/>
                <w:sz w:val="20"/>
                <w:szCs w:val="20"/>
              </w:rPr>
            </w:pPr>
          </w:p>
          <w:p w14:paraId="700D63FA"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Arnesto nos convidou pra um samba, ele mora no Brás</w:t>
            </w:r>
          </w:p>
          <w:p w14:paraId="4CC15525"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Nós fumos, não encontremos ninguém</w:t>
            </w:r>
          </w:p>
          <w:p w14:paraId="2FEC58DD"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Nós </w:t>
            </w:r>
            <w:proofErr w:type="spellStart"/>
            <w:r>
              <w:rPr>
                <w:rFonts w:ascii="Times New Roman" w:eastAsia="Times New Roman" w:hAnsi="Times New Roman" w:cs="Times New Roman"/>
                <w:sz w:val="20"/>
                <w:szCs w:val="20"/>
              </w:rPr>
              <w:t>voltermos</w:t>
            </w:r>
            <w:proofErr w:type="spellEnd"/>
            <w:r>
              <w:rPr>
                <w:rFonts w:ascii="Times New Roman" w:eastAsia="Times New Roman" w:hAnsi="Times New Roman" w:cs="Times New Roman"/>
                <w:sz w:val="20"/>
                <w:szCs w:val="20"/>
              </w:rPr>
              <w:t xml:space="preserve"> com uma baita de uma </w:t>
            </w:r>
            <w:proofErr w:type="spellStart"/>
            <w:r>
              <w:rPr>
                <w:rFonts w:ascii="Times New Roman" w:eastAsia="Times New Roman" w:hAnsi="Times New Roman" w:cs="Times New Roman"/>
                <w:sz w:val="20"/>
                <w:szCs w:val="20"/>
              </w:rPr>
              <w:t>reiva</w:t>
            </w:r>
            <w:proofErr w:type="spellEnd"/>
          </w:p>
          <w:p w14:paraId="1919E9C2"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outra vez, nós </w:t>
            </w:r>
            <w:proofErr w:type="spellStart"/>
            <w:r>
              <w:rPr>
                <w:rFonts w:ascii="Times New Roman" w:eastAsia="Times New Roman" w:hAnsi="Times New Roman" w:cs="Times New Roman"/>
                <w:sz w:val="20"/>
                <w:szCs w:val="20"/>
              </w:rPr>
              <w:t>num</w:t>
            </w:r>
            <w:proofErr w:type="spellEnd"/>
            <w:r>
              <w:rPr>
                <w:rFonts w:ascii="Times New Roman" w:eastAsia="Times New Roman" w:hAnsi="Times New Roman" w:cs="Times New Roman"/>
                <w:sz w:val="20"/>
                <w:szCs w:val="20"/>
              </w:rPr>
              <w:t xml:space="preserve"> vai mais</w:t>
            </w:r>
          </w:p>
          <w:p w14:paraId="1229784B" w14:textId="77777777" w:rsidR="007D556D" w:rsidRDefault="007D556D">
            <w:pPr>
              <w:spacing w:after="0" w:line="240" w:lineRule="auto"/>
              <w:jc w:val="both"/>
              <w:rPr>
                <w:rFonts w:ascii="Times New Roman" w:eastAsia="Times New Roman" w:hAnsi="Times New Roman" w:cs="Times New Roman"/>
                <w:sz w:val="20"/>
                <w:szCs w:val="20"/>
              </w:rPr>
            </w:pPr>
          </w:p>
          <w:p w14:paraId="5BF88D4B"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outro dia </w:t>
            </w:r>
            <w:proofErr w:type="spellStart"/>
            <w:r>
              <w:rPr>
                <w:rFonts w:ascii="Times New Roman" w:eastAsia="Times New Roman" w:hAnsi="Times New Roman" w:cs="Times New Roman"/>
                <w:sz w:val="20"/>
                <w:szCs w:val="20"/>
              </w:rPr>
              <w:t>encontremo</w:t>
            </w:r>
            <w:proofErr w:type="spellEnd"/>
            <w:r>
              <w:rPr>
                <w:rFonts w:ascii="Times New Roman" w:eastAsia="Times New Roman" w:hAnsi="Times New Roman" w:cs="Times New Roman"/>
                <w:sz w:val="20"/>
                <w:szCs w:val="20"/>
              </w:rPr>
              <w:t xml:space="preserve"> com o Arnesto</w:t>
            </w:r>
          </w:p>
          <w:p w14:paraId="69514AFD"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Que pediu desculpas, mas nós não aceitemos</w:t>
            </w:r>
          </w:p>
          <w:p w14:paraId="6EB6B675"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Isso não se faz, Arnesto, </w:t>
            </w:r>
            <w:proofErr w:type="gramStart"/>
            <w:r>
              <w:rPr>
                <w:rFonts w:ascii="Times New Roman" w:eastAsia="Times New Roman" w:hAnsi="Times New Roman" w:cs="Times New Roman"/>
                <w:sz w:val="20"/>
                <w:szCs w:val="20"/>
              </w:rPr>
              <w:t>nós não se importa</w:t>
            </w:r>
            <w:proofErr w:type="gramEnd"/>
          </w:p>
          <w:p w14:paraId="72828B94"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Mas você devia ter </w:t>
            </w:r>
            <w:proofErr w:type="spellStart"/>
            <w:r>
              <w:rPr>
                <w:rFonts w:ascii="Times New Roman" w:eastAsia="Times New Roman" w:hAnsi="Times New Roman" w:cs="Times New Roman"/>
                <w:sz w:val="20"/>
                <w:szCs w:val="20"/>
              </w:rPr>
              <w:t>ponhado</w:t>
            </w:r>
            <w:proofErr w:type="spellEnd"/>
            <w:r>
              <w:rPr>
                <w:rFonts w:ascii="Times New Roman" w:eastAsia="Times New Roman" w:hAnsi="Times New Roman" w:cs="Times New Roman"/>
                <w:sz w:val="20"/>
                <w:szCs w:val="20"/>
              </w:rPr>
              <w:t xml:space="preserve"> um recado na porta</w:t>
            </w:r>
          </w:p>
          <w:p w14:paraId="1531AE52" w14:textId="77777777" w:rsidR="007D556D" w:rsidRDefault="007D556D">
            <w:pPr>
              <w:spacing w:after="0" w:line="240" w:lineRule="auto"/>
              <w:jc w:val="both"/>
              <w:rPr>
                <w:rFonts w:ascii="Times New Roman" w:eastAsia="Times New Roman" w:hAnsi="Times New Roman" w:cs="Times New Roman"/>
                <w:sz w:val="20"/>
                <w:szCs w:val="20"/>
              </w:rPr>
            </w:pPr>
          </w:p>
          <w:p w14:paraId="2DF93584"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Arnesto nos convidou pra um samba, ele mora no Brás</w:t>
            </w:r>
          </w:p>
          <w:p w14:paraId="4C86C57F"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Nós fumos, não encontremos ninguém</w:t>
            </w:r>
          </w:p>
          <w:p w14:paraId="695369FB"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Nós </w:t>
            </w:r>
            <w:proofErr w:type="spellStart"/>
            <w:r>
              <w:rPr>
                <w:rFonts w:ascii="Times New Roman" w:eastAsia="Times New Roman" w:hAnsi="Times New Roman" w:cs="Times New Roman"/>
                <w:sz w:val="20"/>
                <w:szCs w:val="20"/>
              </w:rPr>
              <w:t>voltermos</w:t>
            </w:r>
            <w:proofErr w:type="spellEnd"/>
            <w:r>
              <w:rPr>
                <w:rFonts w:ascii="Times New Roman" w:eastAsia="Times New Roman" w:hAnsi="Times New Roman" w:cs="Times New Roman"/>
                <w:sz w:val="20"/>
                <w:szCs w:val="20"/>
              </w:rPr>
              <w:t xml:space="preserve"> com uma baita de uma </w:t>
            </w:r>
            <w:proofErr w:type="spellStart"/>
            <w:r>
              <w:rPr>
                <w:rFonts w:ascii="Times New Roman" w:eastAsia="Times New Roman" w:hAnsi="Times New Roman" w:cs="Times New Roman"/>
                <w:sz w:val="20"/>
                <w:szCs w:val="20"/>
              </w:rPr>
              <w:t>reiva</w:t>
            </w:r>
            <w:proofErr w:type="spellEnd"/>
          </w:p>
          <w:p w14:paraId="4015C203"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outra vez, nós </w:t>
            </w:r>
            <w:proofErr w:type="spellStart"/>
            <w:r>
              <w:rPr>
                <w:rFonts w:ascii="Times New Roman" w:eastAsia="Times New Roman" w:hAnsi="Times New Roman" w:cs="Times New Roman"/>
                <w:sz w:val="20"/>
                <w:szCs w:val="20"/>
              </w:rPr>
              <w:t>num</w:t>
            </w:r>
            <w:proofErr w:type="spellEnd"/>
            <w:r>
              <w:rPr>
                <w:rFonts w:ascii="Times New Roman" w:eastAsia="Times New Roman" w:hAnsi="Times New Roman" w:cs="Times New Roman"/>
                <w:sz w:val="20"/>
                <w:szCs w:val="20"/>
              </w:rPr>
              <w:t xml:space="preserve"> vai mais</w:t>
            </w:r>
          </w:p>
          <w:p w14:paraId="1DC0C249" w14:textId="77777777" w:rsidR="007D556D" w:rsidRDefault="007D556D">
            <w:pPr>
              <w:spacing w:after="0" w:line="240" w:lineRule="auto"/>
              <w:jc w:val="both"/>
              <w:rPr>
                <w:rFonts w:ascii="Times New Roman" w:eastAsia="Times New Roman" w:hAnsi="Times New Roman" w:cs="Times New Roman"/>
                <w:sz w:val="20"/>
                <w:szCs w:val="20"/>
              </w:rPr>
            </w:pPr>
          </w:p>
          <w:p w14:paraId="06EA3228"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outro dia </w:t>
            </w:r>
            <w:proofErr w:type="spellStart"/>
            <w:r>
              <w:rPr>
                <w:rFonts w:ascii="Times New Roman" w:eastAsia="Times New Roman" w:hAnsi="Times New Roman" w:cs="Times New Roman"/>
                <w:sz w:val="20"/>
                <w:szCs w:val="20"/>
              </w:rPr>
              <w:t>encontremo</w:t>
            </w:r>
            <w:proofErr w:type="spellEnd"/>
            <w:r>
              <w:rPr>
                <w:rFonts w:ascii="Times New Roman" w:eastAsia="Times New Roman" w:hAnsi="Times New Roman" w:cs="Times New Roman"/>
                <w:sz w:val="20"/>
                <w:szCs w:val="20"/>
              </w:rPr>
              <w:t xml:space="preserve"> com o Arnesto</w:t>
            </w:r>
          </w:p>
          <w:p w14:paraId="6192CE85"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Que pediu desculpas, mas nós não aceitemos</w:t>
            </w:r>
          </w:p>
          <w:p w14:paraId="5809A1AD"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Isso não se faz, Arnesto, </w:t>
            </w:r>
            <w:proofErr w:type="gramStart"/>
            <w:r>
              <w:rPr>
                <w:rFonts w:ascii="Times New Roman" w:eastAsia="Times New Roman" w:hAnsi="Times New Roman" w:cs="Times New Roman"/>
                <w:sz w:val="20"/>
                <w:szCs w:val="20"/>
              </w:rPr>
              <w:t>nós não se importa</w:t>
            </w:r>
            <w:proofErr w:type="gramEnd"/>
          </w:p>
          <w:p w14:paraId="048C5021"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Mas você devia ter </w:t>
            </w:r>
            <w:proofErr w:type="spellStart"/>
            <w:r>
              <w:rPr>
                <w:rFonts w:ascii="Times New Roman" w:eastAsia="Times New Roman" w:hAnsi="Times New Roman" w:cs="Times New Roman"/>
                <w:sz w:val="20"/>
                <w:szCs w:val="20"/>
              </w:rPr>
              <w:t>ponhado</w:t>
            </w:r>
            <w:proofErr w:type="spellEnd"/>
            <w:r>
              <w:rPr>
                <w:rFonts w:ascii="Times New Roman" w:eastAsia="Times New Roman" w:hAnsi="Times New Roman" w:cs="Times New Roman"/>
                <w:sz w:val="20"/>
                <w:szCs w:val="20"/>
              </w:rPr>
              <w:t xml:space="preserve"> um recado na porta</w:t>
            </w:r>
          </w:p>
          <w:p w14:paraId="15EAB325"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Um recado assim </w:t>
            </w:r>
            <w:proofErr w:type="spellStart"/>
            <w:r>
              <w:rPr>
                <w:rFonts w:ascii="Times New Roman" w:eastAsia="Times New Roman" w:hAnsi="Times New Roman" w:cs="Times New Roman"/>
                <w:sz w:val="20"/>
                <w:szCs w:val="20"/>
              </w:rPr>
              <w:t>ói</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Ói</w:t>
            </w:r>
            <w:proofErr w:type="spellEnd"/>
            <w:r>
              <w:rPr>
                <w:rFonts w:ascii="Times New Roman" w:eastAsia="Times New Roman" w:hAnsi="Times New Roman" w:cs="Times New Roman"/>
                <w:sz w:val="20"/>
                <w:szCs w:val="20"/>
              </w:rPr>
              <w:t xml:space="preserve">, turma, </w:t>
            </w:r>
            <w:proofErr w:type="spellStart"/>
            <w:r>
              <w:rPr>
                <w:rFonts w:ascii="Times New Roman" w:eastAsia="Times New Roman" w:hAnsi="Times New Roman" w:cs="Times New Roman"/>
                <w:sz w:val="20"/>
                <w:szCs w:val="20"/>
              </w:rPr>
              <w:t>num</w:t>
            </w:r>
            <w:proofErr w:type="spellEnd"/>
            <w:r>
              <w:rPr>
                <w:rFonts w:ascii="Times New Roman" w:eastAsia="Times New Roman" w:hAnsi="Times New Roman" w:cs="Times New Roman"/>
                <w:sz w:val="20"/>
                <w:szCs w:val="20"/>
              </w:rPr>
              <w:t xml:space="preserve"> deu pra espera</w:t>
            </w:r>
          </w:p>
          <w:p w14:paraId="67E74BE9"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Ah, duvido que isso </w:t>
            </w:r>
            <w:proofErr w:type="spellStart"/>
            <w:r>
              <w:rPr>
                <w:rFonts w:ascii="Times New Roman" w:eastAsia="Times New Roman" w:hAnsi="Times New Roman" w:cs="Times New Roman"/>
                <w:sz w:val="20"/>
                <w:szCs w:val="20"/>
              </w:rPr>
              <w:t>num</w:t>
            </w:r>
            <w:proofErr w:type="spellEnd"/>
            <w:r>
              <w:rPr>
                <w:rFonts w:ascii="Times New Roman" w:eastAsia="Times New Roman" w:hAnsi="Times New Roman" w:cs="Times New Roman"/>
                <w:sz w:val="20"/>
                <w:szCs w:val="20"/>
              </w:rPr>
              <w:t xml:space="preserve"> faz mar, </w:t>
            </w:r>
            <w:proofErr w:type="spellStart"/>
            <w:r>
              <w:rPr>
                <w:rFonts w:ascii="Times New Roman" w:eastAsia="Times New Roman" w:hAnsi="Times New Roman" w:cs="Times New Roman"/>
                <w:sz w:val="20"/>
                <w:szCs w:val="20"/>
              </w:rPr>
              <w:t>num</w:t>
            </w:r>
            <w:proofErr w:type="spellEnd"/>
            <w:r>
              <w:rPr>
                <w:rFonts w:ascii="Times New Roman" w:eastAsia="Times New Roman" w:hAnsi="Times New Roman" w:cs="Times New Roman"/>
                <w:sz w:val="20"/>
                <w:szCs w:val="20"/>
              </w:rPr>
              <w:t xml:space="preserve"> tem importância</w:t>
            </w:r>
          </w:p>
          <w:p w14:paraId="2F580FB3"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Assinado em cruz porque não sei escrever"</w:t>
            </w:r>
          </w:p>
          <w:p w14:paraId="605F08A3" w14:textId="77777777" w:rsidR="007D556D" w:rsidRDefault="00DF1F7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Arnesto</w:t>
            </w:r>
          </w:p>
        </w:tc>
        <w:tc>
          <w:tcPr>
            <w:tcW w:w="4961" w:type="dxa"/>
          </w:tcPr>
          <w:p w14:paraId="38DB4169"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música Samba do Arnesto mostrou que ela é característica da região de São Paulo de um grupo socialmente paulistano e que são moradores do Brás, Bexiga e da Barra Funda e que ele os conhece bem e que suas falas lhe são bastante conhecidas.</w:t>
            </w:r>
          </w:p>
          <w:p w14:paraId="4E693E13"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 esta música trabalhamos as variações morfológicas e sintáticas as palavras "</w:t>
            </w:r>
            <w:proofErr w:type="spellStart"/>
            <w:r>
              <w:rPr>
                <w:rFonts w:ascii="Times New Roman" w:eastAsia="Times New Roman" w:hAnsi="Times New Roman" w:cs="Times New Roman"/>
                <w:b/>
                <w:sz w:val="20"/>
                <w:szCs w:val="20"/>
              </w:rPr>
              <w:t>Vortemo</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“encontremos” “</w:t>
            </w:r>
            <w:proofErr w:type="spellStart"/>
            <w:r>
              <w:rPr>
                <w:rFonts w:ascii="Times New Roman" w:eastAsia="Times New Roman" w:hAnsi="Times New Roman" w:cs="Times New Roman"/>
                <w:b/>
                <w:sz w:val="20"/>
                <w:szCs w:val="20"/>
              </w:rPr>
              <w:t>semos</w:t>
            </w:r>
            <w:proofErr w:type="spellEnd"/>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aceitemos</w:t>
            </w:r>
            <w:r>
              <w:rPr>
                <w:rFonts w:ascii="Times New Roman" w:eastAsia="Times New Roman" w:hAnsi="Times New Roman" w:cs="Times New Roman"/>
                <w:sz w:val="20"/>
                <w:szCs w:val="20"/>
              </w:rPr>
              <w:t>” da variação fonológica no primeiro verbo, por rotacismo (este acontece quando se troca a letra L pela letra R na no final de sílaba), carência de concordância entre as palavras, bem como a forma variante da escrita e da fala. Assim foi verificada as variações sociais e regionais como, "</w:t>
            </w:r>
            <w:r>
              <w:rPr>
                <w:rFonts w:ascii="Times New Roman" w:eastAsia="Times New Roman" w:hAnsi="Times New Roman" w:cs="Times New Roman"/>
                <w:b/>
                <w:sz w:val="20"/>
                <w:szCs w:val="20"/>
              </w:rPr>
              <w:t xml:space="preserve">nós </w:t>
            </w:r>
            <w:proofErr w:type="spellStart"/>
            <w:r>
              <w:rPr>
                <w:rFonts w:ascii="Times New Roman" w:eastAsia="Times New Roman" w:hAnsi="Times New Roman" w:cs="Times New Roman"/>
                <w:b/>
                <w:sz w:val="20"/>
                <w:szCs w:val="20"/>
              </w:rPr>
              <w:t>num</w:t>
            </w:r>
            <w:proofErr w:type="spellEnd"/>
            <w:r>
              <w:rPr>
                <w:rFonts w:ascii="Times New Roman" w:eastAsia="Times New Roman" w:hAnsi="Times New Roman" w:cs="Times New Roman"/>
                <w:b/>
                <w:sz w:val="20"/>
                <w:szCs w:val="20"/>
              </w:rPr>
              <w:t xml:space="preserve"> vai mais", "</w:t>
            </w:r>
            <w:proofErr w:type="spellStart"/>
            <w:r>
              <w:rPr>
                <w:rFonts w:ascii="Times New Roman" w:eastAsia="Times New Roman" w:hAnsi="Times New Roman" w:cs="Times New Roman"/>
                <w:b/>
                <w:sz w:val="20"/>
                <w:szCs w:val="20"/>
              </w:rPr>
              <w:t>reiva</w:t>
            </w:r>
            <w:proofErr w:type="spellEnd"/>
            <w:r>
              <w:rPr>
                <w:rFonts w:ascii="Times New Roman" w:eastAsia="Times New Roman" w:hAnsi="Times New Roman" w:cs="Times New Roman"/>
                <w:b/>
                <w:sz w:val="20"/>
                <w:szCs w:val="20"/>
              </w:rPr>
              <w:t>", "</w:t>
            </w:r>
            <w:proofErr w:type="spellStart"/>
            <w:r>
              <w:rPr>
                <w:rFonts w:ascii="Times New Roman" w:eastAsia="Times New Roman" w:hAnsi="Times New Roman" w:cs="Times New Roman"/>
                <w:b/>
                <w:sz w:val="20"/>
                <w:szCs w:val="20"/>
              </w:rPr>
              <w:t>ponhado</w:t>
            </w:r>
            <w:proofErr w:type="spellEnd"/>
            <w:r>
              <w:rPr>
                <w:rFonts w:ascii="Times New Roman" w:eastAsia="Times New Roman" w:hAnsi="Times New Roman" w:cs="Times New Roman"/>
                <w:sz w:val="20"/>
                <w:szCs w:val="20"/>
              </w:rPr>
              <w:t>". Essas variações geralmente ocorrem entre pessoas que residem no interior (variação diatópica) que em geral são pessoas de classe baixa com pouca escolaridade (Variação diastrática)</w:t>
            </w:r>
          </w:p>
          <w:p w14:paraId="367F2C14" w14:textId="77777777" w:rsidR="007D556D" w:rsidRDefault="007D556D">
            <w:pPr>
              <w:spacing w:after="0" w:line="240" w:lineRule="auto"/>
              <w:jc w:val="both"/>
              <w:rPr>
                <w:rFonts w:ascii="Times New Roman" w:eastAsia="Times New Roman" w:hAnsi="Times New Roman" w:cs="Times New Roman"/>
                <w:sz w:val="20"/>
                <w:szCs w:val="20"/>
              </w:rPr>
            </w:pPr>
          </w:p>
          <w:p w14:paraId="47CAD88D" w14:textId="77777777" w:rsidR="007D556D" w:rsidRDefault="007D556D">
            <w:pPr>
              <w:spacing w:after="0" w:line="240" w:lineRule="auto"/>
              <w:rPr>
                <w:rFonts w:ascii="Times New Roman" w:eastAsia="Times New Roman" w:hAnsi="Times New Roman" w:cs="Times New Roman"/>
                <w:b/>
                <w:sz w:val="20"/>
                <w:szCs w:val="20"/>
              </w:rPr>
            </w:pPr>
          </w:p>
        </w:tc>
      </w:tr>
    </w:tbl>
    <w:p w14:paraId="4A36D50B" w14:textId="77777777" w:rsidR="007D556D" w:rsidRDefault="00DF1F79">
      <w:pPr>
        <w:spacing w:after="0" w:line="240" w:lineRule="auto"/>
        <w:rPr>
          <w:rFonts w:ascii="Times New Roman" w:eastAsia="Times New Roman" w:hAnsi="Times New Roman" w:cs="Times New Roman"/>
          <w:sz w:val="20"/>
          <w:szCs w:val="20"/>
        </w:rPr>
      </w:pPr>
      <w:bookmarkStart w:id="7" w:name="_heading=h.41mghml" w:colFirst="0" w:colLast="0"/>
      <w:bookmarkEnd w:id="7"/>
      <w:r>
        <w:rPr>
          <w:rFonts w:ascii="Times New Roman" w:eastAsia="Times New Roman" w:hAnsi="Times New Roman" w:cs="Times New Roman"/>
          <w:sz w:val="20"/>
          <w:szCs w:val="20"/>
        </w:rPr>
        <w:t>Fonte: Amaral (2022)</w:t>
      </w:r>
    </w:p>
    <w:p w14:paraId="3497E675" w14:textId="77777777" w:rsidR="007D556D" w:rsidRDefault="007D556D">
      <w:pPr>
        <w:spacing w:after="0" w:line="240" w:lineRule="auto"/>
        <w:rPr>
          <w:rFonts w:ascii="Times New Roman" w:eastAsia="Times New Roman" w:hAnsi="Times New Roman" w:cs="Times New Roman"/>
          <w:sz w:val="24"/>
          <w:szCs w:val="24"/>
        </w:rPr>
      </w:pPr>
    </w:p>
    <w:p w14:paraId="4270D9B7" w14:textId="77777777" w:rsidR="007D556D" w:rsidRDefault="00DF1F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Imagem 03</w:t>
      </w:r>
      <w:r>
        <w:rPr>
          <w:rFonts w:ascii="Times New Roman" w:eastAsia="Times New Roman" w:hAnsi="Times New Roman" w:cs="Times New Roman"/>
          <w:sz w:val="20"/>
          <w:szCs w:val="20"/>
        </w:rPr>
        <w:t xml:space="preserve"> Adoniran Barbosa</w:t>
      </w:r>
      <w:r>
        <w:rPr>
          <w:rFonts w:ascii="Times New Roman" w:eastAsia="Times New Roman" w:hAnsi="Times New Roman" w:cs="Times New Roman"/>
          <w:sz w:val="20"/>
          <w:szCs w:val="20"/>
          <w:vertAlign w:val="superscript"/>
        </w:rPr>
        <w:footnoteReference w:id="4"/>
      </w:r>
    </w:p>
    <w:p w14:paraId="7E5D18B2" w14:textId="77777777" w:rsidR="007D556D" w:rsidRDefault="00DF1F7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8480" behindDoc="0" locked="0" layoutInCell="1" hidden="0" allowOverlap="1" wp14:anchorId="473736AC" wp14:editId="2C39363C">
            <wp:simplePos x="0" y="0"/>
            <wp:positionH relativeFrom="column">
              <wp:posOffset>1</wp:posOffset>
            </wp:positionH>
            <wp:positionV relativeFrom="paragraph">
              <wp:posOffset>72390</wp:posOffset>
            </wp:positionV>
            <wp:extent cx="4751705" cy="2199640"/>
            <wp:effectExtent l="88900" t="88900" r="88900" b="88900"/>
            <wp:wrapNone/>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57078" t="34350" r="24054" b="44328"/>
                    <a:stretch>
                      <a:fillRect/>
                    </a:stretch>
                  </pic:blipFill>
                  <pic:spPr>
                    <a:xfrm>
                      <a:off x="0" y="0"/>
                      <a:ext cx="4751705" cy="2199640"/>
                    </a:xfrm>
                    <a:prstGeom prst="rect">
                      <a:avLst/>
                    </a:prstGeom>
                    <a:ln w="88900">
                      <a:solidFill>
                        <a:srgbClr val="FFFFFF"/>
                      </a:solidFill>
                      <a:prstDash val="solid"/>
                    </a:ln>
                  </pic:spPr>
                </pic:pic>
              </a:graphicData>
            </a:graphic>
          </wp:anchor>
        </w:drawing>
      </w:r>
    </w:p>
    <w:p w14:paraId="54894EFD" w14:textId="77777777" w:rsidR="007D556D" w:rsidRDefault="00DF1F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A81029" w14:textId="77777777" w:rsidR="007D556D" w:rsidRDefault="007D556D">
      <w:pPr>
        <w:spacing w:after="0" w:line="240" w:lineRule="auto"/>
        <w:rPr>
          <w:rFonts w:ascii="Times New Roman" w:eastAsia="Times New Roman" w:hAnsi="Times New Roman" w:cs="Times New Roman"/>
          <w:sz w:val="24"/>
          <w:szCs w:val="24"/>
        </w:rPr>
      </w:pPr>
    </w:p>
    <w:p w14:paraId="7480BCF9" w14:textId="77777777" w:rsidR="007D556D" w:rsidRDefault="007D556D">
      <w:pPr>
        <w:spacing w:after="0" w:line="240" w:lineRule="auto"/>
        <w:rPr>
          <w:rFonts w:ascii="Times New Roman" w:eastAsia="Times New Roman" w:hAnsi="Times New Roman" w:cs="Times New Roman"/>
          <w:sz w:val="24"/>
          <w:szCs w:val="24"/>
        </w:rPr>
      </w:pPr>
    </w:p>
    <w:p w14:paraId="09DE929F" w14:textId="77777777" w:rsidR="007D556D" w:rsidRDefault="007D556D">
      <w:pPr>
        <w:spacing w:after="0" w:line="240" w:lineRule="auto"/>
        <w:rPr>
          <w:rFonts w:ascii="Times New Roman" w:eastAsia="Times New Roman" w:hAnsi="Times New Roman" w:cs="Times New Roman"/>
          <w:sz w:val="24"/>
          <w:szCs w:val="24"/>
        </w:rPr>
      </w:pPr>
    </w:p>
    <w:p w14:paraId="3AABA279" w14:textId="77777777" w:rsidR="007D556D" w:rsidRDefault="007D556D">
      <w:pPr>
        <w:spacing w:after="0" w:line="240" w:lineRule="auto"/>
        <w:rPr>
          <w:rFonts w:ascii="Times New Roman" w:eastAsia="Times New Roman" w:hAnsi="Times New Roman" w:cs="Times New Roman"/>
          <w:sz w:val="24"/>
          <w:szCs w:val="24"/>
        </w:rPr>
      </w:pPr>
    </w:p>
    <w:p w14:paraId="6584C516" w14:textId="77777777" w:rsidR="007D556D" w:rsidRDefault="007D556D">
      <w:pPr>
        <w:spacing w:after="0" w:line="240" w:lineRule="auto"/>
        <w:rPr>
          <w:rFonts w:ascii="Times New Roman" w:eastAsia="Times New Roman" w:hAnsi="Times New Roman" w:cs="Times New Roman"/>
          <w:sz w:val="24"/>
          <w:szCs w:val="24"/>
        </w:rPr>
      </w:pPr>
    </w:p>
    <w:p w14:paraId="3189C19F" w14:textId="77777777" w:rsidR="007D556D" w:rsidRDefault="007D556D">
      <w:pPr>
        <w:spacing w:after="0" w:line="240" w:lineRule="auto"/>
        <w:rPr>
          <w:rFonts w:ascii="Times New Roman" w:eastAsia="Times New Roman" w:hAnsi="Times New Roman" w:cs="Times New Roman"/>
          <w:sz w:val="24"/>
          <w:szCs w:val="24"/>
        </w:rPr>
      </w:pPr>
    </w:p>
    <w:p w14:paraId="0CD5C86E" w14:textId="77777777" w:rsidR="007D556D" w:rsidRDefault="007D556D">
      <w:pPr>
        <w:spacing w:after="0" w:line="240" w:lineRule="auto"/>
        <w:rPr>
          <w:rFonts w:ascii="Times New Roman" w:eastAsia="Times New Roman" w:hAnsi="Times New Roman" w:cs="Times New Roman"/>
          <w:sz w:val="24"/>
          <w:szCs w:val="24"/>
        </w:rPr>
      </w:pPr>
    </w:p>
    <w:p w14:paraId="0076EB5F" w14:textId="77777777" w:rsidR="007D556D" w:rsidRDefault="007D556D">
      <w:pPr>
        <w:spacing w:after="0" w:line="240" w:lineRule="auto"/>
        <w:rPr>
          <w:rFonts w:ascii="Times New Roman" w:eastAsia="Times New Roman" w:hAnsi="Times New Roman" w:cs="Times New Roman"/>
          <w:sz w:val="24"/>
          <w:szCs w:val="24"/>
        </w:rPr>
      </w:pPr>
    </w:p>
    <w:p w14:paraId="6D3052F5" w14:textId="77777777" w:rsidR="007D556D" w:rsidRDefault="007D556D">
      <w:pPr>
        <w:spacing w:after="0" w:line="240" w:lineRule="auto"/>
        <w:rPr>
          <w:rFonts w:ascii="Times New Roman" w:eastAsia="Times New Roman" w:hAnsi="Times New Roman" w:cs="Times New Roman"/>
          <w:sz w:val="24"/>
          <w:szCs w:val="24"/>
        </w:rPr>
      </w:pPr>
    </w:p>
    <w:p w14:paraId="71EB6ABA" w14:textId="77777777" w:rsidR="007D556D" w:rsidRDefault="00DF1F79">
      <w:pPr>
        <w:tabs>
          <w:tab w:val="left" w:pos="8647"/>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Quem foi o artístico Adoniran?</w:t>
      </w:r>
    </w:p>
    <w:p w14:paraId="6F6A5256" w14:textId="77777777" w:rsidR="007D556D" w:rsidRDefault="00DF1F79" w:rsidP="00F6581C">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bookmarkStart w:id="8" w:name="_heading=h.2grqrue" w:colFirst="0" w:colLast="0"/>
      <w:bookmarkEnd w:id="8"/>
      <w:r>
        <w:rPr>
          <w:rFonts w:ascii="Times New Roman" w:eastAsia="Times New Roman" w:hAnsi="Times New Roman" w:cs="Times New Roman"/>
          <w:sz w:val="24"/>
          <w:szCs w:val="24"/>
        </w:rPr>
        <w:lastRenderedPageBreak/>
        <w:t xml:space="preserve">Compositor, cantor, comediante e ator brasileiro, paulistano João Rubinato, nome artístico Adoniran Barbosa, nascido no dia 6 de agosto de 1912. Vale ressaltar que Adoniran ficou conhecido nacionalmente como o pai do samba. O samba é um gênero musical que surgiu no Rio de Janeiro, no começo do século XX. Tem origem nos batuques e rodas de samba realizados pelos afro-brasileiros em seus momentos de encontro e lazer. O samba popularizou-se na década de 1930, com a rádio e as escolas de samba, e tornou-se um dos ritmos mais tradicionais da cultura brasileira."  </w:t>
      </w:r>
    </w:p>
    <w:p w14:paraId="5CE59551" w14:textId="77777777" w:rsidR="007D556D" w:rsidRDefault="00DF1F79">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(https://brasilescola.uol.com.br/cultura/samba.htm</w:t>
      </w:r>
      <w:r>
        <w:rPr>
          <w:rFonts w:ascii="Times New Roman" w:eastAsia="Times New Roman" w:hAnsi="Times New Roman" w:cs="Times New Roman"/>
        </w:rPr>
        <w:t xml:space="preserve"> </w:t>
      </w:r>
      <w:r>
        <w:rPr>
          <w:rFonts w:ascii="Times New Roman" w:eastAsia="Times New Roman" w:hAnsi="Times New Roman" w:cs="Times New Roman"/>
          <w:sz w:val="24"/>
          <w:szCs w:val="24"/>
        </w:rPr>
        <w:t>acesso 28/-9/2022.).)</w:t>
      </w:r>
    </w:p>
    <w:p w14:paraId="6E9E29CD" w14:textId="77777777" w:rsidR="007D556D" w:rsidRDefault="00DF1F79">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B69475" w14:textId="77777777" w:rsidR="007D556D" w:rsidRDefault="00DF1F79">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w:t>
      </w:r>
    </w:p>
    <w:p w14:paraId="2B6A376E" w14:textId="77777777" w:rsidR="007D556D" w:rsidRDefault="00DF1F79">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Revisão da música </w:t>
      </w:r>
      <w:r>
        <w:rPr>
          <w:rFonts w:ascii="Times New Roman" w:eastAsia="Times New Roman" w:hAnsi="Times New Roman" w:cs="Times New Roman"/>
          <w:b/>
          <w:sz w:val="24"/>
          <w:szCs w:val="24"/>
        </w:rPr>
        <w:t>Asa Branca</w:t>
      </w:r>
      <w:r>
        <w:rPr>
          <w:rFonts w:ascii="Times New Roman" w:eastAsia="Times New Roman" w:hAnsi="Times New Roman" w:cs="Times New Roman"/>
          <w:sz w:val="24"/>
          <w:szCs w:val="24"/>
        </w:rPr>
        <w:t xml:space="preserve"> por meio de oralidade, busca-se orientar os alunos a identificarem a variação referente às letras da música</w:t>
      </w:r>
      <w:r>
        <w:rPr>
          <w:rFonts w:ascii="Times New Roman" w:eastAsia="Times New Roman" w:hAnsi="Times New Roman" w:cs="Times New Roman"/>
        </w:rPr>
        <w:t xml:space="preserve"> </w:t>
      </w:r>
      <w:r>
        <w:rPr>
          <w:rFonts w:ascii="Times New Roman" w:eastAsia="Times New Roman" w:hAnsi="Times New Roman" w:cs="Times New Roman"/>
          <w:sz w:val="24"/>
          <w:szCs w:val="24"/>
        </w:rPr>
        <w:t>para que eles possam refletir sobre o uso delas em diferentes contextos de interação além de proporcionar a reflexão sobre o preconceito linguístico.</w:t>
      </w:r>
      <w:r>
        <w:rPr>
          <w:rFonts w:ascii="Times New Roman" w:eastAsia="Times New Roman" w:hAnsi="Times New Roman" w:cs="Times New Roman"/>
        </w:rPr>
        <w:t xml:space="preserve"> Se trabalhou a </w:t>
      </w:r>
      <w:r>
        <w:rPr>
          <w:rFonts w:ascii="Times New Roman" w:eastAsia="Times New Roman" w:hAnsi="Times New Roman" w:cs="Times New Roman"/>
          <w:sz w:val="24"/>
          <w:szCs w:val="24"/>
        </w:rPr>
        <w:t>interpretação e compreensão textual do texto das músicas executadas.</w:t>
      </w:r>
    </w:p>
    <w:p w14:paraId="24DD3228" w14:textId="77777777" w:rsidR="007D556D" w:rsidRDefault="00DF1F79">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Apresentação da Música da Região </w:t>
      </w:r>
      <w:r>
        <w:rPr>
          <w:rFonts w:ascii="Times New Roman" w:eastAsia="Times New Roman" w:hAnsi="Times New Roman" w:cs="Times New Roman"/>
          <w:b/>
          <w:sz w:val="24"/>
          <w:szCs w:val="24"/>
        </w:rPr>
        <w:t>Sudeste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Samba do Arnesto                                                                                       </w:t>
      </w:r>
    </w:p>
    <w:p w14:paraId="54D9EF0A" w14:textId="77777777" w:rsidR="007D556D" w:rsidRDefault="00DF1F7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atividade oral:</w:t>
      </w:r>
    </w:p>
    <w:p w14:paraId="47B4298D" w14:textId="77777777" w:rsidR="007D556D" w:rsidRDefault="00DF1F7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1-Porque alguma palavra utilizada pelo cantor não pertence ao português?</w:t>
      </w:r>
    </w:p>
    <w:p w14:paraId="65AAD4AC" w14:textId="77777777" w:rsidR="007D556D" w:rsidRDefault="00DF1F79">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período (época) é retratado na música? </w:t>
      </w:r>
    </w:p>
    <w:p w14:paraId="65ADAB24" w14:textId="77777777" w:rsidR="007D556D" w:rsidRDefault="00DF1F79">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as palavras usadas nos mostram isso? –</w:t>
      </w:r>
    </w:p>
    <w:p w14:paraId="528B6A0E" w14:textId="77777777" w:rsidR="007D556D" w:rsidRDefault="00DF1F79">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Quais comunidades estão sendo representadas por esse jeito de falar? –</w:t>
      </w:r>
    </w:p>
    <w:p w14:paraId="49707D18" w14:textId="77777777" w:rsidR="007D556D" w:rsidRDefault="00DF1F79">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podemos relacionar o registro linguístico destas variações linguísticas?</w:t>
      </w:r>
    </w:p>
    <w:p w14:paraId="7B7BCBAB" w14:textId="77777777" w:rsidR="007D556D" w:rsidRDefault="007D556D">
      <w:pPr>
        <w:pBdr>
          <w:top w:val="nil"/>
          <w:left w:val="nil"/>
          <w:bottom w:val="nil"/>
          <w:right w:val="nil"/>
          <w:between w:val="nil"/>
        </w:pBdr>
        <w:spacing w:after="0" w:line="360" w:lineRule="auto"/>
        <w:ind w:left="780"/>
        <w:jc w:val="both"/>
        <w:rPr>
          <w:rFonts w:ascii="Times New Roman" w:eastAsia="Times New Roman" w:hAnsi="Times New Roman" w:cs="Times New Roman"/>
          <w:color w:val="000000"/>
          <w:sz w:val="24"/>
          <w:szCs w:val="24"/>
        </w:rPr>
      </w:pPr>
    </w:p>
    <w:p w14:paraId="57416A09" w14:textId="77777777" w:rsidR="007D556D" w:rsidRDefault="00DF1F79">
      <w:pPr>
        <w:pBdr>
          <w:top w:val="nil"/>
          <w:left w:val="nil"/>
          <w:bottom w:val="nil"/>
          <w:right w:val="nil"/>
          <w:between w:val="nil"/>
        </w:pBd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07: </w:t>
      </w:r>
      <w:r>
        <w:rPr>
          <w:rFonts w:ascii="Times New Roman" w:eastAsia="Times New Roman" w:hAnsi="Times New Roman" w:cs="Times New Roman"/>
          <w:sz w:val="20"/>
          <w:szCs w:val="20"/>
        </w:rPr>
        <w:t>4º MOMENTO</w:t>
      </w:r>
    </w:p>
    <w:tbl>
      <w:tblPr>
        <w:tblStyle w:val="a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0"/>
      </w:tblGrid>
      <w:tr w:rsidR="007D556D" w14:paraId="72D09225"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038DD27C" w14:textId="77777777" w:rsidR="007D556D" w:rsidRDefault="00DF1F79">
            <w:pPr>
              <w:spacing w:after="0" w:line="240" w:lineRule="auto"/>
              <w:ind w:right="264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Atividade 4 – Retrospectiva das músicas com variação linguística</w:t>
            </w:r>
          </w:p>
        </w:tc>
      </w:tr>
      <w:tr w:rsidR="007D556D" w14:paraId="405E74B5" w14:textId="77777777">
        <w:trPr>
          <w:trHeight w:val="278"/>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46839100"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 – Identificação</w:t>
            </w:r>
          </w:p>
        </w:tc>
      </w:tr>
      <w:tr w:rsidR="007D556D" w14:paraId="09233A4D" w14:textId="77777777">
        <w:trPr>
          <w:trHeight w:val="1183"/>
        </w:trPr>
        <w:tc>
          <w:tcPr>
            <w:tcW w:w="9060" w:type="dxa"/>
            <w:tcBorders>
              <w:top w:val="single" w:sz="4" w:space="0" w:color="000000"/>
              <w:left w:val="single" w:sz="4" w:space="0" w:color="000000"/>
              <w:bottom w:val="single" w:sz="4" w:space="0" w:color="000000"/>
              <w:right w:val="single" w:sz="4" w:space="0" w:color="000000"/>
            </w:tcBorders>
          </w:tcPr>
          <w:p w14:paraId="02B01714" w14:textId="77777777" w:rsidR="007D556D" w:rsidRDefault="00DF1F79">
            <w:pPr>
              <w:spacing w:after="0" w:line="240" w:lineRule="auto"/>
              <w:ind w:left="22" w:righ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Escola: Escola Municipal de Ensino Infantil e Fundamental em Igarapé-Miri/PA.</w:t>
            </w:r>
          </w:p>
          <w:p w14:paraId="38720D25"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Disciplina: Língua Portuguesa </w:t>
            </w:r>
          </w:p>
          <w:p w14:paraId="0A6F04BC"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Série:7º ano  </w:t>
            </w:r>
          </w:p>
          <w:p w14:paraId="601564EE" w14:textId="77777777" w:rsidR="007D556D" w:rsidRDefault="00DF1F79">
            <w:pPr>
              <w:spacing w:after="0" w:line="240" w:lineRule="auto"/>
              <w:ind w:left="22"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Duração da aula: 45 min cada foram um total de 4 aula, com duração 180 minutos.</w:t>
            </w:r>
          </w:p>
          <w:p w14:paraId="2FCDE6FD"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 da BNCC: EF69LP55</w:t>
            </w:r>
          </w:p>
        </w:tc>
      </w:tr>
      <w:tr w:rsidR="007D556D" w14:paraId="001304DA" w14:textId="77777777">
        <w:trPr>
          <w:trHeight w:val="273"/>
        </w:trPr>
        <w:tc>
          <w:tcPr>
            <w:tcW w:w="9060" w:type="dxa"/>
            <w:tcBorders>
              <w:top w:val="single" w:sz="4" w:space="0" w:color="000000"/>
              <w:left w:val="single" w:sz="4" w:space="0" w:color="000000"/>
              <w:bottom w:val="single" w:sz="4" w:space="0" w:color="000000"/>
              <w:right w:val="single" w:sz="4" w:space="0" w:color="000000"/>
            </w:tcBorders>
            <w:shd w:val="clear" w:color="auto" w:fill="F1F1F1"/>
          </w:tcPr>
          <w:p w14:paraId="27804CE7"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 Dados da Aula</w:t>
            </w:r>
          </w:p>
        </w:tc>
      </w:tr>
      <w:tr w:rsidR="007D556D" w14:paraId="4966F9F4" w14:textId="77777777">
        <w:trPr>
          <w:trHeight w:val="277"/>
        </w:trPr>
        <w:tc>
          <w:tcPr>
            <w:tcW w:w="9060" w:type="dxa"/>
            <w:tcBorders>
              <w:top w:val="single" w:sz="4" w:space="0" w:color="000000"/>
              <w:left w:val="single" w:sz="4" w:space="0" w:color="000000"/>
              <w:bottom w:val="single" w:sz="4" w:space="0" w:color="000000"/>
              <w:right w:val="single" w:sz="4" w:space="0" w:color="000000"/>
            </w:tcBorders>
          </w:tcPr>
          <w:p w14:paraId="74ADC4E2"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Árvore de variação linguística musical.</w:t>
            </w:r>
          </w:p>
        </w:tc>
      </w:tr>
      <w:tr w:rsidR="007D556D" w14:paraId="4123FBDB" w14:textId="77777777">
        <w:trPr>
          <w:trHeight w:val="260"/>
        </w:trPr>
        <w:tc>
          <w:tcPr>
            <w:tcW w:w="9060" w:type="dxa"/>
            <w:tcBorders>
              <w:top w:val="single" w:sz="4" w:space="0" w:color="000000"/>
              <w:left w:val="single" w:sz="4" w:space="0" w:color="000000"/>
              <w:bottom w:val="single" w:sz="4" w:space="0" w:color="000000"/>
              <w:right w:val="single" w:sz="4" w:space="0" w:color="000000"/>
            </w:tcBorders>
          </w:tcPr>
          <w:p w14:paraId="0E8FE3D4"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Conteúdo: Retrospectiva musical sobre variação linguística </w:t>
            </w:r>
          </w:p>
        </w:tc>
      </w:tr>
      <w:tr w:rsidR="007D556D" w14:paraId="1C050A85" w14:textId="77777777">
        <w:trPr>
          <w:trHeight w:val="812"/>
        </w:trPr>
        <w:tc>
          <w:tcPr>
            <w:tcW w:w="9060" w:type="dxa"/>
            <w:tcBorders>
              <w:top w:val="single" w:sz="4" w:space="0" w:color="000000"/>
              <w:left w:val="single" w:sz="4" w:space="0" w:color="000000"/>
              <w:bottom w:val="single" w:sz="4" w:space="0" w:color="000000"/>
              <w:right w:val="single" w:sz="4" w:space="0" w:color="000000"/>
            </w:tcBorders>
          </w:tcPr>
          <w:p w14:paraId="1C81D11C" w14:textId="77777777" w:rsidR="007D556D" w:rsidRDefault="00DF1F79">
            <w:pPr>
              <w:spacing w:after="0" w:line="240" w:lineRule="auto"/>
              <w:ind w:left="173"/>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Objetivo:</w:t>
            </w:r>
          </w:p>
          <w:p w14:paraId="3B3FDCC3" w14:textId="77777777" w:rsidR="007D556D" w:rsidRDefault="00DF1F79">
            <w:pPr>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Avaliar o trabalho </w:t>
            </w:r>
            <w:r>
              <w:rPr>
                <w:rFonts w:ascii="Times New Roman" w:eastAsia="Times New Roman" w:hAnsi="Times New Roman" w:cs="Times New Roman"/>
                <w:sz w:val="20"/>
                <w:szCs w:val="20"/>
              </w:rPr>
              <w:t>das variações</w:t>
            </w:r>
            <w:r>
              <w:rPr>
                <w:rFonts w:ascii="Times New Roman" w:eastAsia="Times New Roman" w:hAnsi="Times New Roman" w:cs="Times New Roman"/>
                <w:color w:val="000000"/>
                <w:sz w:val="20"/>
                <w:szCs w:val="20"/>
              </w:rPr>
              <w:t xml:space="preserve"> linguísticas a partir da </w:t>
            </w:r>
            <w:proofErr w:type="spellStart"/>
            <w:r>
              <w:rPr>
                <w:rFonts w:ascii="Times New Roman" w:eastAsia="Times New Roman" w:hAnsi="Times New Roman" w:cs="Times New Roman"/>
                <w:color w:val="000000"/>
                <w:sz w:val="20"/>
                <w:szCs w:val="20"/>
              </w:rPr>
              <w:t>re-escuta</w:t>
            </w:r>
            <w:proofErr w:type="spellEnd"/>
            <w:r>
              <w:rPr>
                <w:rFonts w:ascii="Times New Roman" w:eastAsia="Times New Roman" w:hAnsi="Times New Roman" w:cs="Times New Roman"/>
                <w:color w:val="000000"/>
                <w:sz w:val="20"/>
                <w:szCs w:val="20"/>
              </w:rPr>
              <w:t xml:space="preserve"> das músicas Sinhá Pureza, Asa Branca e Samba do Arnesto.</w:t>
            </w:r>
            <w:r>
              <w:rPr>
                <w:rFonts w:ascii="Times New Roman" w:eastAsia="Times New Roman" w:hAnsi="Times New Roman" w:cs="Times New Roman"/>
                <w:color w:val="000000"/>
                <w:sz w:val="20"/>
                <w:szCs w:val="20"/>
              </w:rPr>
              <w:tab/>
            </w:r>
          </w:p>
        </w:tc>
      </w:tr>
      <w:tr w:rsidR="007D556D" w14:paraId="63C1A509" w14:textId="77777777">
        <w:trPr>
          <w:trHeight w:val="650"/>
        </w:trPr>
        <w:tc>
          <w:tcPr>
            <w:tcW w:w="9060" w:type="dxa"/>
            <w:tcBorders>
              <w:top w:val="single" w:sz="4" w:space="0" w:color="000000"/>
              <w:left w:val="single" w:sz="4" w:space="0" w:color="000000"/>
              <w:bottom w:val="single" w:sz="4" w:space="0" w:color="000000"/>
              <w:right w:val="single" w:sz="4" w:space="0" w:color="000000"/>
            </w:tcBorders>
          </w:tcPr>
          <w:p w14:paraId="08715674"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Desenvolvimento:</w:t>
            </w:r>
          </w:p>
          <w:p w14:paraId="7F0E5436" w14:textId="77777777" w:rsidR="007D556D" w:rsidRDefault="00DF1F79">
            <w:pPr>
              <w:numPr>
                <w:ilvl w:val="0"/>
                <w:numId w:val="5"/>
              </w:numPr>
              <w:pBdr>
                <w:top w:val="nil"/>
                <w:left w:val="nil"/>
                <w:bottom w:val="nil"/>
                <w:right w:val="nil"/>
                <w:between w:val="nil"/>
              </w:pBdr>
              <w:spacing w:after="0" w:line="240" w:lineRule="auto"/>
              <w:ind w:left="110"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Produção de uma árvore de variação linguística musical.</w:t>
            </w:r>
          </w:p>
        </w:tc>
      </w:tr>
      <w:tr w:rsidR="007D556D" w14:paraId="42FEB36C" w14:textId="77777777">
        <w:trPr>
          <w:trHeight w:val="552"/>
        </w:trPr>
        <w:tc>
          <w:tcPr>
            <w:tcW w:w="9060" w:type="dxa"/>
            <w:tcBorders>
              <w:top w:val="single" w:sz="4" w:space="0" w:color="000000"/>
              <w:left w:val="single" w:sz="4" w:space="0" w:color="000000"/>
              <w:bottom w:val="single" w:sz="4" w:space="0" w:color="000000"/>
              <w:right w:val="single" w:sz="4" w:space="0" w:color="000000"/>
            </w:tcBorders>
          </w:tcPr>
          <w:p w14:paraId="16E52935"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Avaliação</w:t>
            </w:r>
          </w:p>
          <w:p w14:paraId="706A8F0C" w14:textId="77777777" w:rsidR="007D556D" w:rsidRDefault="00DF1F79">
            <w:pPr>
              <w:spacing w:after="0" w:line="240" w:lineRule="auto"/>
              <w:ind w:left="11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Contínua, participação, oral, produção textual, trabalho individuais e em grupo.</w:t>
            </w:r>
          </w:p>
        </w:tc>
      </w:tr>
      <w:tr w:rsidR="007D556D" w14:paraId="267B2275" w14:textId="77777777">
        <w:trPr>
          <w:trHeight w:val="70"/>
        </w:trPr>
        <w:tc>
          <w:tcPr>
            <w:tcW w:w="9060" w:type="dxa"/>
            <w:tcBorders>
              <w:top w:val="single" w:sz="4" w:space="0" w:color="000000"/>
              <w:left w:val="single" w:sz="4" w:space="0" w:color="000000"/>
              <w:bottom w:val="single" w:sz="4" w:space="0" w:color="000000"/>
              <w:right w:val="single" w:sz="4" w:space="0" w:color="000000"/>
            </w:tcBorders>
          </w:tcPr>
          <w:p w14:paraId="40361E03" w14:textId="77777777" w:rsidR="007D556D" w:rsidRDefault="00DF1F79">
            <w:pPr>
              <w:spacing w:after="0" w:line="240" w:lineRule="auto"/>
              <w:ind w:left="110"/>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Referências</w:t>
            </w:r>
          </w:p>
          <w:p w14:paraId="772A2284" w14:textId="77777777" w:rsidR="007D556D" w:rsidRDefault="00DF1F79">
            <w:pPr>
              <w:spacing w:after="0" w:line="240" w:lineRule="auto"/>
              <w:ind w:left="1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BRASIL, </w:t>
            </w:r>
            <w:r>
              <w:rPr>
                <w:rFonts w:ascii="Times New Roman" w:eastAsia="Times New Roman" w:hAnsi="Times New Roman" w:cs="Times New Roman"/>
                <w:b/>
                <w:sz w:val="20"/>
                <w:szCs w:val="20"/>
              </w:rPr>
              <w:t xml:space="preserve">Base Nacional Comum Curricular </w:t>
            </w:r>
            <w:r>
              <w:rPr>
                <w:rFonts w:ascii="Times New Roman" w:eastAsia="Times New Roman" w:hAnsi="Times New Roman" w:cs="Times New Roman"/>
                <w:sz w:val="20"/>
                <w:szCs w:val="20"/>
              </w:rPr>
              <w:t>- BNCC / Equipe educacional da Editora. – 1. ed. São Paulo: FTD, 2018.</w:t>
            </w:r>
          </w:p>
        </w:tc>
      </w:tr>
    </w:tbl>
    <w:p w14:paraId="5CE5A9C2" w14:textId="77777777" w:rsidR="007D556D" w:rsidRDefault="00DF1F79">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Amaral (2022)</w:t>
      </w:r>
    </w:p>
    <w:p w14:paraId="71AE6DB6" w14:textId="77777777" w:rsidR="007D556D" w:rsidRDefault="00DF1F79">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w:t>
      </w:r>
    </w:p>
    <w:p w14:paraId="4BB3D115" w14:textId="77777777" w:rsidR="007D556D" w:rsidRDefault="00DF1F79">
      <w:pPr>
        <w:numPr>
          <w:ilvl w:val="0"/>
          <w:numId w:val="5"/>
        </w:numPr>
        <w:pBdr>
          <w:top w:val="nil"/>
          <w:left w:val="nil"/>
          <w:bottom w:val="nil"/>
          <w:right w:val="nil"/>
          <w:between w:val="nil"/>
        </w:pBd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sidR="00F6581C">
        <w:rPr>
          <w:rFonts w:ascii="Times New Roman" w:eastAsia="Times New Roman" w:hAnsi="Times New Roman" w:cs="Times New Roman"/>
          <w:sz w:val="24"/>
          <w:szCs w:val="24"/>
        </w:rPr>
        <w:t>/</w:t>
      </w:r>
      <w:r>
        <w:rPr>
          <w:rFonts w:ascii="Times New Roman" w:eastAsia="Times New Roman" w:hAnsi="Times New Roman" w:cs="Times New Roman"/>
          <w:sz w:val="24"/>
          <w:szCs w:val="24"/>
        </w:rPr>
        <w:t>escuta das três músicas apresentadas nas aulas anteriores</w:t>
      </w:r>
    </w:p>
    <w:p w14:paraId="4C68F71B" w14:textId="77777777" w:rsidR="007D556D" w:rsidRDefault="00DF1F79">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Produção de uma árvore de variação linguística musical. (BORGATTO. BERTIN. MARCHEZI. 2012)</w:t>
      </w:r>
    </w:p>
    <w:p w14:paraId="71DCB6E6" w14:textId="77777777" w:rsidR="008E5E81" w:rsidRDefault="00DF1F79">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3B618B91" w14:textId="77777777" w:rsidR="007D556D" w:rsidRDefault="008E5E81">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Imagem -04 árvore de variação linguística musical</w:t>
      </w:r>
    </w:p>
    <w:p w14:paraId="283416D0" w14:textId="77777777" w:rsidR="007D556D" w:rsidRDefault="008E5E81">
      <w:pPr>
        <w:pBdr>
          <w:top w:val="nil"/>
          <w:left w:val="nil"/>
          <w:bottom w:val="nil"/>
          <w:right w:val="nil"/>
          <w:between w:val="nil"/>
        </w:pBdr>
        <w:spacing w:after="0" w:line="360" w:lineRule="auto"/>
        <w:jc w:val="both"/>
        <w:rPr>
          <w:rFonts w:ascii="Times New Roman" w:eastAsia="Times New Roman" w:hAnsi="Times New Roman" w:cs="Times New Roman"/>
        </w:rPr>
      </w:pPr>
      <w:r>
        <w:rPr>
          <w:noProof/>
        </w:rPr>
        <w:drawing>
          <wp:anchor distT="0" distB="0" distL="114300" distR="114300" simplePos="0" relativeHeight="251669504" behindDoc="0" locked="0" layoutInCell="1" hidden="0" allowOverlap="1" wp14:anchorId="29E255CB" wp14:editId="6B0216D9">
            <wp:simplePos x="0" y="0"/>
            <wp:positionH relativeFrom="column">
              <wp:posOffset>300990</wp:posOffset>
            </wp:positionH>
            <wp:positionV relativeFrom="paragraph">
              <wp:posOffset>6350</wp:posOffset>
            </wp:positionV>
            <wp:extent cx="4743450" cy="2352675"/>
            <wp:effectExtent l="0" t="0" r="0" b="9525"/>
            <wp:wrapSquare wrapText="bothSides" distT="0" distB="0" distL="114300" distR="11430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20990" t="34512" r="44790" b="37879"/>
                    <a:stretch>
                      <a:fillRect/>
                    </a:stretch>
                  </pic:blipFill>
                  <pic:spPr>
                    <a:xfrm>
                      <a:off x="0" y="0"/>
                      <a:ext cx="4743450" cy="2352675"/>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rPr>
        <w:t xml:space="preserve"> </w:t>
      </w:r>
    </w:p>
    <w:p w14:paraId="715BFAEF"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rPr>
      </w:pPr>
    </w:p>
    <w:p w14:paraId="70B686B3"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rPr>
      </w:pPr>
    </w:p>
    <w:p w14:paraId="255A862D"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rPr>
      </w:pPr>
    </w:p>
    <w:p w14:paraId="1CDA3DA6"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rPr>
      </w:pPr>
    </w:p>
    <w:p w14:paraId="7B7BBFD9"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rPr>
      </w:pPr>
    </w:p>
    <w:p w14:paraId="557BF106" w14:textId="77777777" w:rsidR="007D556D" w:rsidRDefault="00DF1F79">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337552" wp14:editId="3328B99C">
            <wp:extent cx="552450" cy="514350"/>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2450" cy="514350"/>
                    </a:xfrm>
                    <a:prstGeom prst="rect">
                      <a:avLst/>
                    </a:prstGeom>
                    <a:ln/>
                  </pic:spPr>
                </pic:pic>
              </a:graphicData>
            </a:graphic>
          </wp:inline>
        </w:drawing>
      </w:r>
    </w:p>
    <w:p w14:paraId="0EDA6380" w14:textId="77777777" w:rsidR="007D556D" w:rsidRDefault="007D556D">
      <w:pPr>
        <w:spacing w:after="0" w:line="240" w:lineRule="auto"/>
        <w:rPr>
          <w:rFonts w:ascii="Times New Roman" w:eastAsia="Times New Roman" w:hAnsi="Times New Roman" w:cs="Times New Roman"/>
          <w:sz w:val="20"/>
          <w:szCs w:val="20"/>
        </w:rPr>
      </w:pPr>
    </w:p>
    <w:p w14:paraId="6B27E3B0" w14:textId="77777777" w:rsidR="007D556D" w:rsidRDefault="007D556D">
      <w:pPr>
        <w:spacing w:after="0" w:line="240" w:lineRule="auto"/>
        <w:rPr>
          <w:rFonts w:ascii="Times New Roman" w:eastAsia="Times New Roman" w:hAnsi="Times New Roman" w:cs="Times New Roman"/>
          <w:sz w:val="20"/>
          <w:szCs w:val="20"/>
        </w:rPr>
      </w:pPr>
    </w:p>
    <w:p w14:paraId="7456CDFF" w14:textId="77777777" w:rsidR="008E5E81" w:rsidRDefault="008E5E81">
      <w:pPr>
        <w:spacing w:after="0" w:line="240" w:lineRule="auto"/>
        <w:rPr>
          <w:rFonts w:ascii="Times New Roman" w:eastAsia="Times New Roman" w:hAnsi="Times New Roman" w:cs="Times New Roman"/>
          <w:sz w:val="20"/>
          <w:szCs w:val="20"/>
        </w:rPr>
      </w:pPr>
    </w:p>
    <w:p w14:paraId="4129A19A" w14:textId="77777777" w:rsidR="007D556D" w:rsidRDefault="00DF1F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E5E8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F6581C">
        <w:rPr>
          <w:rFonts w:ascii="Times New Roman" w:eastAsia="Times New Roman" w:hAnsi="Times New Roman" w:cs="Times New Roman"/>
          <w:sz w:val="20"/>
          <w:szCs w:val="20"/>
        </w:rPr>
        <w:t xml:space="preserve">     Fonte: Amaral</w:t>
      </w:r>
      <w:r>
        <w:rPr>
          <w:rFonts w:ascii="Times New Roman" w:eastAsia="Times New Roman" w:hAnsi="Times New Roman" w:cs="Times New Roman"/>
          <w:sz w:val="20"/>
          <w:szCs w:val="20"/>
        </w:rPr>
        <w:t xml:space="preserve"> (2022)</w:t>
      </w:r>
    </w:p>
    <w:p w14:paraId="7529756C" w14:textId="77777777" w:rsidR="007D556D" w:rsidRDefault="007D556D">
      <w:pPr>
        <w:spacing w:after="0" w:line="240" w:lineRule="auto"/>
        <w:rPr>
          <w:rFonts w:ascii="Times New Roman" w:eastAsia="Times New Roman" w:hAnsi="Times New Roman" w:cs="Times New Roman"/>
          <w:sz w:val="20"/>
          <w:szCs w:val="20"/>
        </w:rPr>
      </w:pPr>
    </w:p>
    <w:p w14:paraId="528AA054" w14:textId="77777777" w:rsidR="007D556D" w:rsidRDefault="00DF1F79">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Atividade sobre árvore de variação linguística musical consistia em um mural com um desenho de uma árvore, onde os alunos traziam os trechos das músicas que representavam variação linguística brasileira que manifestam aspectos do repertório linguístico e cultural do das regiões do Brasil. </w:t>
      </w:r>
    </w:p>
    <w:p w14:paraId="2B35862A" w14:textId="77777777" w:rsidR="007D556D" w:rsidRDefault="007D556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F68D652" w14:textId="77777777" w:rsidR="007D556D" w:rsidRDefault="00DF1F79">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8: questionário:</w:t>
      </w:r>
    </w:p>
    <w:tbl>
      <w:tblPr>
        <w:tblStyle w:val="af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7D556D" w14:paraId="057689CE" w14:textId="77777777">
        <w:tc>
          <w:tcPr>
            <w:tcW w:w="8926" w:type="dxa"/>
          </w:tcPr>
          <w:p w14:paraId="33F2D232"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 a sua compreensão sobre o conceito de variação linguística?</w:t>
            </w:r>
          </w:p>
        </w:tc>
      </w:tr>
      <w:tr w:rsidR="007D556D" w14:paraId="767BE1F9" w14:textId="77777777">
        <w:tc>
          <w:tcPr>
            <w:tcW w:w="8926" w:type="dxa"/>
          </w:tcPr>
          <w:p w14:paraId="2F915BCF"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 a relevância de trabalhar sobre a variação linguística no ambiente escolar?</w:t>
            </w:r>
          </w:p>
        </w:tc>
      </w:tr>
      <w:tr w:rsidR="007D556D" w14:paraId="4D0D3C67" w14:textId="77777777">
        <w:tc>
          <w:tcPr>
            <w:tcW w:w="8926" w:type="dxa"/>
          </w:tcPr>
          <w:p w14:paraId="0998FC21"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Você já se deparou com algum caso de variação linguística na escola e na sociedade e tentou corrigir?</w:t>
            </w:r>
          </w:p>
        </w:tc>
      </w:tr>
      <w:tr w:rsidR="007D556D" w14:paraId="31A6A258" w14:textId="77777777">
        <w:tc>
          <w:tcPr>
            <w:tcW w:w="8926" w:type="dxa"/>
          </w:tcPr>
          <w:p w14:paraId="0FD32106" w14:textId="77777777" w:rsidR="007D556D" w:rsidRDefault="00DF1F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Você já se deparou com algum caso de preconceito linguístico?</w:t>
            </w:r>
          </w:p>
        </w:tc>
      </w:tr>
    </w:tbl>
    <w:p w14:paraId="60AEE887" w14:textId="77777777" w:rsidR="007D556D" w:rsidRDefault="00DF1F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Fonte: Amaral (2022)</w:t>
      </w:r>
    </w:p>
    <w:p w14:paraId="311B65BA" w14:textId="77777777" w:rsidR="007D556D" w:rsidRDefault="007D556D">
      <w:pPr>
        <w:spacing w:after="0" w:line="240" w:lineRule="auto"/>
        <w:rPr>
          <w:rFonts w:ascii="Times New Roman" w:eastAsia="Times New Roman" w:hAnsi="Times New Roman" w:cs="Times New Roman"/>
          <w:sz w:val="20"/>
          <w:szCs w:val="20"/>
        </w:rPr>
      </w:pPr>
    </w:p>
    <w:p w14:paraId="031A4C84" w14:textId="77777777" w:rsidR="007D556D" w:rsidRDefault="007D556D">
      <w:pPr>
        <w:spacing w:after="0" w:line="240" w:lineRule="auto"/>
        <w:rPr>
          <w:rFonts w:ascii="Times New Roman" w:eastAsia="Times New Roman" w:hAnsi="Times New Roman" w:cs="Times New Roman"/>
          <w:sz w:val="20"/>
          <w:szCs w:val="20"/>
        </w:rPr>
      </w:pPr>
    </w:p>
    <w:p w14:paraId="22F6236B" w14:textId="77777777" w:rsidR="007D556D" w:rsidRDefault="00DF1F79">
      <w:pPr>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O questionário acima faz parte da avaliação dos quatro (04) momentos da oficina para a validação do produto educacional visando constatar se o Caderno de oficina pedagógica contribuirá com as aulas sobre</w:t>
      </w:r>
      <w:r>
        <w:rPr>
          <w:rFonts w:ascii="Times New Roman" w:eastAsia="Times New Roman" w:hAnsi="Times New Roman" w:cs="Times New Roman"/>
          <w:sz w:val="24"/>
          <w:szCs w:val="24"/>
          <w:highlight w:val="white"/>
        </w:rPr>
        <w:t xml:space="preserve"> variação linguística no meio escolar frente ao ensino de língua portuguesa.</w:t>
      </w:r>
    </w:p>
    <w:p w14:paraId="056D6DC1" w14:textId="77777777" w:rsidR="007D556D" w:rsidRDefault="00DF1F79">
      <w:pPr>
        <w:rPr>
          <w:rFonts w:ascii="Times New Roman" w:eastAsia="Times New Roman" w:hAnsi="Times New Roman" w:cs="Times New Roman"/>
          <w:b/>
          <w:sz w:val="24"/>
          <w:szCs w:val="24"/>
        </w:rPr>
      </w:pPr>
      <w:bookmarkStart w:id="9" w:name="_heading=h.vx1227" w:colFirst="0" w:colLast="0"/>
      <w:bookmarkEnd w:id="9"/>
      <w:r>
        <w:rPr>
          <w:rFonts w:ascii="Times New Roman" w:eastAsia="Times New Roman" w:hAnsi="Times New Roman" w:cs="Times New Roman"/>
          <w:b/>
          <w:sz w:val="24"/>
          <w:szCs w:val="24"/>
        </w:rPr>
        <w:lastRenderedPageBreak/>
        <w:t xml:space="preserve">CONSIDERAÇÕES FINAIS </w:t>
      </w:r>
    </w:p>
    <w:p w14:paraId="5218397D"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do exposto ressalta-se que o “Caderno de oficina pedagógica para o ensino de variação linguística, por meio de músicas brasileiras”, não só trabalhou a variação linguística, mas também os estilos musicais que foram representados pelas três músicas do projeto executado na turma do sétimo (7º) ano, que constatou gostos musicais dos alunos, sem interferência na seleção das canções que fizeram parte da proposta de intervenção didática. A atividade foi importante para um conhecimento prévio desses gostos musicais e oportunizou aos alunos uma noção melhor da proposta de trabalho com a variação linguística.</w:t>
      </w:r>
    </w:p>
    <w:p w14:paraId="066248FB"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recurso didático-pedagógico contribui com o trabalho, não só da pesquisadora, mas certamente, possibilitou o dinamismo nas aulas na construção do conhecimento dos alunos.</w:t>
      </w:r>
    </w:p>
    <w:p w14:paraId="03966D20"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os elementos socioculturais, regionais e lexicais, bem como os elementos pertencentes a cada gênero musical para um entendimento integral da música, observando as características e diferenças presentes em cada uma delas. Para isso, usamos como base teórica a Sociolinguística Educacional, </w:t>
      </w:r>
      <w:r w:rsidR="00CE2874">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promove o ensino da língua portuguesa pautada na interação e nas variedades linguísticas presentes na fala dos alunos e da sociedade que os cerca. </w:t>
      </w:r>
    </w:p>
    <w:p w14:paraId="3CE510FC"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trabalho, constatou-se que o ensino da variação linguística deve acontecer no meio escolar e que o professor de língua portuguesa</w:t>
      </w:r>
      <w:r>
        <w:t xml:space="preserve"> tem um</w:t>
      </w:r>
      <w:r>
        <w:rPr>
          <w:rFonts w:ascii="Times New Roman" w:eastAsia="Times New Roman" w:hAnsi="Times New Roman" w:cs="Times New Roman"/>
          <w:sz w:val="24"/>
          <w:szCs w:val="24"/>
        </w:rPr>
        <w:t xml:space="preserve"> papel fundamental para com este ensino. Foi possível entender que o assunto ainda traz várias reflexões, pois o professor ainda se depara com muitos desafios, visto que a variação linguística passa despercebida no ensino das escolas pelo fato de priorizarem o ensino de gramática de forma não contextualizada.    </w:t>
      </w:r>
    </w:p>
    <w:p w14:paraId="3AC95B67"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dados analisados, conforme as atividades sequenciais,</w:t>
      </w:r>
      <w:r>
        <w:t xml:space="preserve"> </w:t>
      </w:r>
      <w:r>
        <w:rPr>
          <w:rFonts w:ascii="Times New Roman" w:eastAsia="Times New Roman" w:hAnsi="Times New Roman" w:cs="Times New Roman"/>
          <w:sz w:val="24"/>
          <w:szCs w:val="24"/>
        </w:rPr>
        <w:t xml:space="preserve">revelaram que a música com variação linguística brasileira se pauta principalmente pelo caminho da tradição, que considera a língua uma abstração, um conjunto de regras a serem seguidas. Não obstante, conclui-se que o gênero textual música no ambiente escolar faz-se necessário. </w:t>
      </w:r>
    </w:p>
    <w:p w14:paraId="59C45FAC"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constatação de que o conhecimento pode e deve vir de todos os campos da sociedade e aqui representado pela música com variação linguística que foi inserida na escola que é um local de aprendizagem</w:t>
      </w:r>
      <w:r>
        <w:t xml:space="preserve"> </w:t>
      </w:r>
      <w:r>
        <w:rPr>
          <w:rFonts w:ascii="Times New Roman" w:eastAsia="Times New Roman" w:hAnsi="Times New Roman" w:cs="Times New Roman"/>
          <w:sz w:val="24"/>
          <w:szCs w:val="24"/>
        </w:rPr>
        <w:t xml:space="preserve">formal, porque a aprendizagem se faz em diferentes contextos, não se limitando as críticas ao que é diferente ou “não escolar”, onde foi explorado o conhecimento “extracurricular” que o aluno possui, valendo-se do seu contexto social. Assim, as gramáticas não precisam ser limitadas às normativas, mas podem ir além, utilizando, para isso, os conceitos de Kato (2005) acerca das gramáticas nuclear e periférica. Tais recursos podem (e devem) ser levados à sala de aula, para que as atividades não mais se limitem a “correções” do que é considerado “inadequado” para a gramática padrão.   </w:t>
      </w:r>
    </w:p>
    <w:p w14:paraId="5D9740D8" w14:textId="77777777" w:rsidR="007D556D" w:rsidRDefault="00DF1F7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Também, neste trabalho foi fundamental a contribuição da Sociolinguística, por meio de seus fundamentos que apontou o valor da  variação linguística, que  avalia a língua como um dos mais poderosos aparelhos para a transformação social, o presente </w:t>
      </w:r>
      <w:r w:rsidR="00CE2874">
        <w:rPr>
          <w:rFonts w:ascii="Times New Roman" w:eastAsia="Times New Roman" w:hAnsi="Times New Roman" w:cs="Times New Roman"/>
          <w:sz w:val="24"/>
          <w:szCs w:val="24"/>
        </w:rPr>
        <w:t>produto</w:t>
      </w:r>
      <w:r>
        <w:rPr>
          <w:rFonts w:ascii="Times New Roman" w:eastAsia="Times New Roman" w:hAnsi="Times New Roman" w:cs="Times New Roman"/>
          <w:sz w:val="24"/>
          <w:szCs w:val="24"/>
        </w:rPr>
        <w:t xml:space="preserve">  educacional colaborando, através da identificação e descrição das resistências, bem como das críticas sociais por trás das músicas populares brasileiras, para uma forma de interpretação do texto em questão e dos elementos sociais que o compõe.</w:t>
      </w:r>
    </w:p>
    <w:p w14:paraId="0E9F85E0" w14:textId="77777777" w:rsidR="007D556D" w:rsidRDefault="00DF1F79">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18DF88F7" w14:textId="77777777" w:rsidR="007D556D" w:rsidRDefault="007D556D">
      <w:pPr>
        <w:spacing w:after="0" w:line="240" w:lineRule="auto"/>
        <w:jc w:val="both"/>
        <w:rPr>
          <w:rFonts w:ascii="Times New Roman" w:eastAsia="Times New Roman" w:hAnsi="Times New Roman" w:cs="Times New Roman"/>
          <w:b/>
          <w:sz w:val="24"/>
          <w:szCs w:val="24"/>
        </w:rPr>
      </w:pPr>
      <w:bookmarkStart w:id="10" w:name="_heading=h.qsh70q" w:colFirst="0" w:colLast="0"/>
      <w:bookmarkEnd w:id="10"/>
    </w:p>
    <w:p w14:paraId="5296341C" w14:textId="77777777" w:rsidR="007D556D" w:rsidRDefault="00DF1F7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675A01D7" w14:textId="77777777" w:rsidR="007D556D" w:rsidRDefault="007D556D">
      <w:pPr>
        <w:spacing w:after="0" w:line="240" w:lineRule="auto"/>
        <w:jc w:val="both"/>
        <w:rPr>
          <w:rFonts w:ascii="Times New Roman" w:eastAsia="Times New Roman" w:hAnsi="Times New Roman" w:cs="Times New Roman"/>
          <w:b/>
          <w:sz w:val="24"/>
          <w:szCs w:val="24"/>
        </w:rPr>
      </w:pPr>
    </w:p>
    <w:p w14:paraId="030595FC"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ANTUNES, Irandé. </w:t>
      </w:r>
      <w:r>
        <w:rPr>
          <w:rFonts w:ascii="Times New Roman" w:eastAsia="Times New Roman" w:hAnsi="Times New Roman" w:cs="Times New Roman"/>
          <w:b/>
          <w:sz w:val="24"/>
          <w:szCs w:val="24"/>
        </w:rPr>
        <w:t>Gramática contextualizada</w:t>
      </w:r>
      <w:r>
        <w:rPr>
          <w:rFonts w:ascii="Times New Roman" w:eastAsia="Times New Roman" w:hAnsi="Times New Roman" w:cs="Times New Roman"/>
          <w:sz w:val="24"/>
          <w:szCs w:val="24"/>
        </w:rPr>
        <w:t>: limpando o pó das ideias simples. 1.</w:t>
      </w:r>
    </w:p>
    <w:p w14:paraId="0857A836"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 São Paulo: parábola Editorial, 2014.</w:t>
      </w:r>
    </w:p>
    <w:p w14:paraId="25DCD3EC" w14:textId="77777777" w:rsidR="007D556D" w:rsidRDefault="007D556D">
      <w:pPr>
        <w:spacing w:after="0" w:line="240" w:lineRule="auto"/>
        <w:jc w:val="both"/>
        <w:rPr>
          <w:rFonts w:ascii="Times New Roman" w:eastAsia="Times New Roman" w:hAnsi="Times New Roman" w:cs="Times New Roman"/>
          <w:sz w:val="24"/>
          <w:szCs w:val="24"/>
        </w:rPr>
      </w:pPr>
    </w:p>
    <w:p w14:paraId="23BAC6F7"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ARROYO, M. </w:t>
      </w:r>
      <w:r>
        <w:rPr>
          <w:rFonts w:ascii="Times New Roman" w:eastAsia="Times New Roman" w:hAnsi="Times New Roman" w:cs="Times New Roman"/>
          <w:b/>
          <w:sz w:val="24"/>
          <w:szCs w:val="24"/>
        </w:rPr>
        <w:t>Música Popular em um Conservatório de Música</w:t>
      </w:r>
      <w:r>
        <w:rPr>
          <w:rFonts w:ascii="Times New Roman" w:eastAsia="Times New Roman" w:hAnsi="Times New Roman" w:cs="Times New Roman"/>
          <w:sz w:val="24"/>
          <w:szCs w:val="24"/>
        </w:rPr>
        <w:t>. Revista da ABEM, Brasil, n. 6, p. 59-67, set 2001.</w:t>
      </w:r>
    </w:p>
    <w:p w14:paraId="4F6FABD6" w14:textId="77777777" w:rsidR="007D556D" w:rsidRDefault="007D556D">
      <w:pPr>
        <w:spacing w:after="0" w:line="240" w:lineRule="auto"/>
        <w:jc w:val="both"/>
        <w:rPr>
          <w:rFonts w:ascii="Times New Roman" w:eastAsia="Times New Roman" w:hAnsi="Times New Roman" w:cs="Times New Roman"/>
          <w:sz w:val="24"/>
          <w:szCs w:val="24"/>
        </w:rPr>
      </w:pPr>
    </w:p>
    <w:p w14:paraId="0A20187C"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BAGNO, Marcos; STUBBS, Michael; GAGNÉ, Gilles. </w:t>
      </w:r>
      <w:r>
        <w:rPr>
          <w:rFonts w:ascii="Times New Roman" w:eastAsia="Times New Roman" w:hAnsi="Times New Roman" w:cs="Times New Roman"/>
          <w:b/>
          <w:sz w:val="24"/>
          <w:szCs w:val="24"/>
        </w:rPr>
        <w:t>Língua Materna</w:t>
      </w:r>
      <w:r>
        <w:rPr>
          <w:rFonts w:ascii="Times New Roman" w:eastAsia="Times New Roman" w:hAnsi="Times New Roman" w:cs="Times New Roman"/>
          <w:sz w:val="24"/>
          <w:szCs w:val="24"/>
        </w:rPr>
        <w:t>: letramento, variação e ensino. São Paulo: Parábola, 2002.</w:t>
      </w:r>
    </w:p>
    <w:p w14:paraId="0C57FFDA" w14:textId="77777777" w:rsidR="007D556D" w:rsidRDefault="007D556D">
      <w:pPr>
        <w:spacing w:after="0" w:line="240" w:lineRule="auto"/>
        <w:jc w:val="both"/>
        <w:rPr>
          <w:rFonts w:ascii="Times New Roman" w:eastAsia="Times New Roman" w:hAnsi="Times New Roman" w:cs="Times New Roman"/>
          <w:sz w:val="24"/>
          <w:szCs w:val="24"/>
        </w:rPr>
      </w:pPr>
    </w:p>
    <w:p w14:paraId="26FF0784"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BORGATTO, A.T. BERTIN, T. MARCHEZI, V. Projeto </w:t>
      </w:r>
      <w:proofErr w:type="spellStart"/>
      <w:r>
        <w:rPr>
          <w:rFonts w:ascii="Times New Roman" w:eastAsia="Times New Roman" w:hAnsi="Times New Roman" w:cs="Times New Roman"/>
          <w:sz w:val="24"/>
          <w:szCs w:val="24"/>
        </w:rPr>
        <w:t>Teláris</w:t>
      </w:r>
      <w:proofErr w:type="spellEnd"/>
      <w:r>
        <w:rPr>
          <w:rFonts w:ascii="Times New Roman" w:eastAsia="Times New Roman" w:hAnsi="Times New Roman" w:cs="Times New Roman"/>
          <w:sz w:val="24"/>
          <w:szCs w:val="24"/>
        </w:rPr>
        <w:t>: Português. Ática: São Paulo, 2012.</w:t>
      </w:r>
    </w:p>
    <w:p w14:paraId="20D02B12" w14:textId="77777777" w:rsidR="007D556D" w:rsidRDefault="007D556D">
      <w:pPr>
        <w:spacing w:after="0" w:line="240" w:lineRule="auto"/>
        <w:jc w:val="both"/>
        <w:rPr>
          <w:rFonts w:ascii="Times New Roman" w:eastAsia="Times New Roman" w:hAnsi="Times New Roman" w:cs="Times New Roman"/>
          <w:sz w:val="24"/>
          <w:szCs w:val="24"/>
        </w:rPr>
      </w:pPr>
    </w:p>
    <w:p w14:paraId="6D111C64"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KATO, M. A </w:t>
      </w:r>
      <w:r>
        <w:rPr>
          <w:rFonts w:ascii="Times New Roman" w:eastAsia="Times New Roman" w:hAnsi="Times New Roman" w:cs="Times New Roman"/>
          <w:b/>
          <w:sz w:val="24"/>
          <w:szCs w:val="24"/>
        </w:rPr>
        <w:t>gramática do letrado</w:t>
      </w:r>
      <w:r>
        <w:rPr>
          <w:rFonts w:ascii="Times New Roman" w:eastAsia="Times New Roman" w:hAnsi="Times New Roman" w:cs="Times New Roman"/>
          <w:sz w:val="24"/>
          <w:szCs w:val="24"/>
        </w:rPr>
        <w:t>: questões para a teoria gramatical. In: MARQUES, M. A.;</w:t>
      </w:r>
    </w:p>
    <w:p w14:paraId="447B13C6"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KOLLER, J.; LEMOS, A.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Ciências da Linguagem: trinta anos de investigação e</w:t>
      </w:r>
    </w:p>
    <w:p w14:paraId="40B27F0D"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ensino. Braga: CEHUM (U. do Minho), 2005.</w:t>
      </w:r>
    </w:p>
    <w:p w14:paraId="1AC0F3AF" w14:textId="77777777" w:rsidR="007D556D" w:rsidRDefault="007D556D">
      <w:pPr>
        <w:spacing w:after="0" w:line="240" w:lineRule="auto"/>
        <w:jc w:val="both"/>
        <w:rPr>
          <w:rFonts w:ascii="Times New Roman" w:eastAsia="Times New Roman" w:hAnsi="Times New Roman" w:cs="Times New Roman"/>
          <w:sz w:val="24"/>
          <w:szCs w:val="24"/>
        </w:rPr>
      </w:pPr>
    </w:p>
    <w:p w14:paraId="775151DE"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MARCUSCHI, L.A. </w:t>
      </w:r>
      <w:r>
        <w:rPr>
          <w:rFonts w:ascii="Times New Roman" w:eastAsia="Times New Roman" w:hAnsi="Times New Roman" w:cs="Times New Roman"/>
          <w:b/>
          <w:sz w:val="24"/>
          <w:szCs w:val="24"/>
        </w:rPr>
        <w:t>O papel da linguística no ensino de língua. Conferência proferida no 1º Encontro de Estudos Linguístico-Culturais da UFPE</w:t>
      </w:r>
      <w:r>
        <w:rPr>
          <w:rFonts w:ascii="Times New Roman" w:eastAsia="Times New Roman" w:hAnsi="Times New Roman" w:cs="Times New Roman"/>
          <w:sz w:val="24"/>
          <w:szCs w:val="24"/>
        </w:rPr>
        <w:t xml:space="preserve">, dez. 2000. Disponível em: </w:t>
      </w:r>
      <w:hyperlink r:id="rId20">
        <w:r>
          <w:rPr>
            <w:rFonts w:ascii="Times New Roman" w:eastAsia="Times New Roman" w:hAnsi="Times New Roman" w:cs="Times New Roman"/>
            <w:color w:val="0563C1"/>
            <w:sz w:val="24"/>
            <w:szCs w:val="24"/>
            <w:u w:val="single"/>
          </w:rPr>
          <w:t>http://www.marcosbagno.com.br/conteudo/forum/</w:t>
        </w:r>
      </w:hyperlink>
      <w:r>
        <w:rPr>
          <w:rFonts w:ascii="Times New Roman" w:eastAsia="Times New Roman" w:hAnsi="Times New Roman" w:cs="Times New Roman"/>
          <w:sz w:val="24"/>
          <w:szCs w:val="24"/>
        </w:rPr>
        <w:t xml:space="preserve"> marcuschi.htm. Acesso em: 20 dezembro.2022.</w:t>
      </w:r>
    </w:p>
    <w:p w14:paraId="05BEB4ED" w14:textId="77777777" w:rsidR="007D556D" w:rsidRDefault="007D556D">
      <w:pPr>
        <w:spacing w:after="0" w:line="240" w:lineRule="auto"/>
        <w:jc w:val="both"/>
        <w:rPr>
          <w:rFonts w:ascii="Times New Roman" w:eastAsia="Times New Roman" w:hAnsi="Times New Roman" w:cs="Times New Roman"/>
          <w:sz w:val="24"/>
          <w:szCs w:val="24"/>
        </w:rPr>
      </w:pPr>
    </w:p>
    <w:p w14:paraId="002FA492" w14:textId="77777777" w:rsidR="007D556D" w:rsidRDefault="00DF1F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ZABALA, Antoni. </w:t>
      </w:r>
      <w:r>
        <w:rPr>
          <w:rFonts w:ascii="Times New Roman" w:eastAsia="Times New Roman" w:hAnsi="Times New Roman" w:cs="Times New Roman"/>
          <w:b/>
          <w:sz w:val="24"/>
          <w:szCs w:val="24"/>
        </w:rPr>
        <w:t>A prática educativa:</w:t>
      </w:r>
      <w:r>
        <w:rPr>
          <w:rFonts w:ascii="Times New Roman" w:eastAsia="Times New Roman" w:hAnsi="Times New Roman" w:cs="Times New Roman"/>
          <w:sz w:val="24"/>
          <w:szCs w:val="24"/>
        </w:rPr>
        <w:t xml:space="preserve"> como ensinar. Trad. Ernani F. da. F. Rosa. Porto Alegre: Artmed, 1998.</w:t>
      </w:r>
    </w:p>
    <w:p w14:paraId="3EC9188E" w14:textId="77777777" w:rsidR="007D556D" w:rsidRDefault="007D556D">
      <w:pPr>
        <w:spacing w:after="0" w:line="240" w:lineRule="auto"/>
        <w:ind w:firstLine="708"/>
        <w:jc w:val="both"/>
        <w:rPr>
          <w:rFonts w:ascii="Times New Roman" w:eastAsia="Times New Roman" w:hAnsi="Times New Roman" w:cs="Times New Roman"/>
          <w:sz w:val="24"/>
          <w:szCs w:val="24"/>
          <w:highlight w:val="white"/>
        </w:rPr>
      </w:pPr>
    </w:p>
    <w:p w14:paraId="43BFDD2C" w14:textId="77777777" w:rsidR="007D556D" w:rsidRDefault="007D556D">
      <w:pPr>
        <w:spacing w:after="0" w:line="240" w:lineRule="auto"/>
        <w:ind w:firstLine="708"/>
        <w:jc w:val="both"/>
        <w:rPr>
          <w:rFonts w:ascii="Times New Roman" w:eastAsia="Times New Roman" w:hAnsi="Times New Roman" w:cs="Times New Roman"/>
          <w:sz w:val="24"/>
          <w:szCs w:val="24"/>
          <w:highlight w:val="white"/>
        </w:rPr>
      </w:pPr>
    </w:p>
    <w:p w14:paraId="3294C431" w14:textId="77777777" w:rsidR="007D556D" w:rsidRDefault="007D556D">
      <w:pPr>
        <w:spacing w:after="0" w:line="240" w:lineRule="auto"/>
        <w:ind w:firstLine="708"/>
        <w:jc w:val="both"/>
        <w:rPr>
          <w:rFonts w:ascii="Times New Roman" w:eastAsia="Times New Roman" w:hAnsi="Times New Roman" w:cs="Times New Roman"/>
          <w:sz w:val="24"/>
          <w:szCs w:val="24"/>
          <w:highlight w:val="white"/>
        </w:rPr>
      </w:pPr>
    </w:p>
    <w:p w14:paraId="10375229" w14:textId="77777777" w:rsidR="007D556D" w:rsidRDefault="007D556D">
      <w:pPr>
        <w:spacing w:after="0" w:line="240" w:lineRule="auto"/>
        <w:jc w:val="both"/>
        <w:rPr>
          <w:rFonts w:ascii="Times New Roman" w:eastAsia="Times New Roman" w:hAnsi="Times New Roman" w:cs="Times New Roman"/>
          <w:sz w:val="24"/>
          <w:szCs w:val="24"/>
        </w:rPr>
      </w:pPr>
    </w:p>
    <w:sectPr w:rsidR="007D556D">
      <w:headerReference w:type="default" r:id="rId21"/>
      <w:pgSz w:w="11906" w:h="16838"/>
      <w:pgMar w:top="1701" w:right="1134" w:bottom="1134" w:left="1701"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D3412" w14:textId="77777777" w:rsidR="0065655B" w:rsidRDefault="0065655B">
      <w:pPr>
        <w:spacing w:after="0" w:line="240" w:lineRule="auto"/>
      </w:pPr>
      <w:r>
        <w:separator/>
      </w:r>
    </w:p>
  </w:endnote>
  <w:endnote w:type="continuationSeparator" w:id="0">
    <w:p w14:paraId="45E5A230" w14:textId="77777777" w:rsidR="0065655B" w:rsidRDefault="0065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57B29" w14:textId="77777777" w:rsidR="0065655B" w:rsidRDefault="0065655B">
      <w:pPr>
        <w:spacing w:after="0" w:line="240" w:lineRule="auto"/>
      </w:pPr>
      <w:r>
        <w:separator/>
      </w:r>
    </w:p>
  </w:footnote>
  <w:footnote w:type="continuationSeparator" w:id="0">
    <w:p w14:paraId="371D332A" w14:textId="77777777" w:rsidR="0065655B" w:rsidRDefault="0065655B">
      <w:pPr>
        <w:spacing w:after="0" w:line="240" w:lineRule="auto"/>
      </w:pPr>
      <w:r>
        <w:continuationSeparator/>
      </w:r>
    </w:p>
  </w:footnote>
  <w:footnote w:id="1">
    <w:p w14:paraId="26499694" w14:textId="77777777" w:rsidR="007D556D" w:rsidRDefault="00DF1F7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https://www.google.com/search?client=opera-gx&amp;q=sinha+pureza+letra+da+musica&amp;sourceid=opera&amp;ie=UTF-8&amp;oe=UTF-8</w:t>
        </w:r>
      </w:hyperlink>
      <w:r>
        <w:rPr>
          <w:color w:val="000000"/>
          <w:sz w:val="20"/>
          <w:szCs w:val="20"/>
        </w:rPr>
        <w:t xml:space="preserve"> acesso 28/-5/2022.).</w:t>
      </w:r>
    </w:p>
  </w:footnote>
  <w:footnote w:id="2">
    <w:p w14:paraId="70226263" w14:textId="77777777" w:rsidR="007D556D" w:rsidRDefault="00DF1F79">
      <w:pPr>
        <w:pBdr>
          <w:top w:val="nil"/>
          <w:left w:val="nil"/>
          <w:bottom w:val="nil"/>
          <w:right w:val="nil"/>
          <w:between w:val="nil"/>
        </w:pBdr>
        <w:spacing w:after="0" w:line="240" w:lineRule="auto"/>
        <w:jc w:val="both"/>
        <w:rPr>
          <w:rFonts w:ascii="Arial" w:eastAsia="Arial" w:hAnsi="Arial" w:cs="Arial"/>
          <w:b/>
          <w:sz w:val="24"/>
          <w:szCs w:val="24"/>
        </w:rPr>
      </w:pPr>
      <w:r>
        <w:rPr>
          <w:vertAlign w:val="superscript"/>
        </w:rPr>
        <w:footnoteRef/>
      </w:r>
      <w:r>
        <w:t xml:space="preserve"> </w:t>
      </w:r>
      <w:hyperlink r:id="rId2" w:anchor="imgrc=HJHMCyL9ZtiVvM">
        <w:r>
          <w:rPr>
            <w:rFonts w:ascii="Arial" w:eastAsia="Arial" w:hAnsi="Arial" w:cs="Arial"/>
            <w:b/>
            <w:color w:val="0563C1"/>
            <w:sz w:val="16"/>
            <w:szCs w:val="16"/>
            <w:u w:val="single"/>
          </w:rPr>
          <w:t>https://www.google.com/search?q=sinha+pureza+carimbo&amp;tbm=isch&amp;chips=q:sinha+pureza+carimbo,online_chips:pinduca+sinhá:EuQ5h_QUHxw%3D&amp;client=opera-gx&amp;hs=Ufn&amp;hl=pt-BR&amp;sa=X&amp;ved=2ahUKEwik5p--iK78AhWmFbkGHYtGASwQ4lYoBXoECAEQMA&amp;biw=1310&amp;bih=619#imgrc=HJHMCyL9ZtiVvM</w:t>
        </w:r>
      </w:hyperlink>
      <w:r>
        <w:rPr>
          <w:rFonts w:ascii="Arial" w:eastAsia="Arial" w:hAnsi="Arial" w:cs="Arial"/>
          <w:b/>
          <w:sz w:val="16"/>
          <w:szCs w:val="16"/>
        </w:rPr>
        <w:t xml:space="preserve"> - </w:t>
      </w:r>
      <w:r>
        <w:rPr>
          <w:rFonts w:ascii="Arial" w:eastAsia="Arial" w:hAnsi="Arial" w:cs="Arial"/>
          <w:sz w:val="20"/>
          <w:szCs w:val="20"/>
        </w:rPr>
        <w:t>acesso 28/-5/2022.).</w:t>
      </w:r>
    </w:p>
    <w:p w14:paraId="722559C3" w14:textId="77777777" w:rsidR="007D556D" w:rsidRDefault="007D556D">
      <w:pPr>
        <w:pBdr>
          <w:top w:val="nil"/>
          <w:left w:val="nil"/>
          <w:bottom w:val="nil"/>
          <w:right w:val="nil"/>
          <w:between w:val="nil"/>
        </w:pBdr>
        <w:spacing w:after="0" w:line="240" w:lineRule="auto"/>
        <w:rPr>
          <w:color w:val="000000"/>
          <w:sz w:val="20"/>
          <w:szCs w:val="20"/>
        </w:rPr>
      </w:pPr>
    </w:p>
  </w:footnote>
  <w:footnote w:id="3">
    <w:p w14:paraId="1DF179F7" w14:textId="77777777" w:rsidR="007D556D" w:rsidRDefault="00DF1F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hyperlink r:id="rId3">
        <w:r>
          <w:rPr>
            <w:rFonts w:ascii="Times New Roman" w:eastAsia="Times New Roman" w:hAnsi="Times New Roman" w:cs="Times New Roman"/>
            <w:color w:val="0563C1"/>
            <w:sz w:val="20"/>
            <w:szCs w:val="20"/>
            <w:u w:val="single"/>
          </w:rPr>
          <w:t>https://www.google.com/search?q=luiz+gonzaga&amp;client=opera-gx</w:t>
        </w:r>
      </w:hyperlink>
    </w:p>
    <w:p w14:paraId="53E0B067" w14:textId="77777777" w:rsidR="007D556D" w:rsidRDefault="007D556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4">
    <w:p w14:paraId="6DDC37AE" w14:textId="77777777" w:rsidR="007D556D" w:rsidRDefault="00DF1F7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563C1"/>
            <w:sz w:val="20"/>
            <w:szCs w:val="20"/>
            <w:u w:val="single"/>
          </w:rPr>
          <w:t>https://www.google.com/search?q=Adoniran+Barbosa&amp;tbm=isch&amp;ved=2ahUKEwie4uXiitX8AhWwpZUCHffRCAAQ2-</w:t>
        </w:r>
      </w:hyperlink>
    </w:p>
    <w:p w14:paraId="34510D5E" w14:textId="77777777" w:rsidR="007D556D" w:rsidRDefault="007D556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47A8C11" w14:textId="77777777" w:rsidR="007D556D" w:rsidRDefault="007D556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1BF9" w14:textId="77777777" w:rsidR="007D556D" w:rsidRDefault="00DF1F79">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E5E81">
      <w:rPr>
        <w:noProof/>
        <w:color w:val="000000"/>
      </w:rPr>
      <w:t>0</w:t>
    </w:r>
    <w:r>
      <w:rPr>
        <w:color w:val="000000"/>
      </w:rPr>
      <w:fldChar w:fldCharType="end"/>
    </w:r>
  </w:p>
  <w:p w14:paraId="725C17DD" w14:textId="77777777" w:rsidR="007D556D" w:rsidRDefault="007D556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C010B"/>
    <w:multiLevelType w:val="multilevel"/>
    <w:tmpl w:val="75D4D076"/>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 w15:restartNumberingAfterBreak="0">
    <w:nsid w:val="2CBD0E66"/>
    <w:multiLevelType w:val="multilevel"/>
    <w:tmpl w:val="2D9C2B1E"/>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2E814111"/>
    <w:multiLevelType w:val="multilevel"/>
    <w:tmpl w:val="C3B24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D83E23"/>
    <w:multiLevelType w:val="multilevel"/>
    <w:tmpl w:val="FB52106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6FAC70C8"/>
    <w:multiLevelType w:val="multilevel"/>
    <w:tmpl w:val="FABC8096"/>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5" w15:restartNumberingAfterBreak="0">
    <w:nsid w:val="72865A3E"/>
    <w:multiLevelType w:val="multilevel"/>
    <w:tmpl w:val="6D76A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6939973">
    <w:abstractNumId w:val="5"/>
  </w:num>
  <w:num w:numId="2" w16cid:durableId="2052536041">
    <w:abstractNumId w:val="0"/>
  </w:num>
  <w:num w:numId="3" w16cid:durableId="1957633359">
    <w:abstractNumId w:val="3"/>
  </w:num>
  <w:num w:numId="4" w16cid:durableId="1139419208">
    <w:abstractNumId w:val="1"/>
  </w:num>
  <w:num w:numId="5" w16cid:durableId="1693996978">
    <w:abstractNumId w:val="4"/>
  </w:num>
  <w:num w:numId="6" w16cid:durableId="147402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56D"/>
    <w:rsid w:val="00250760"/>
    <w:rsid w:val="00467968"/>
    <w:rsid w:val="005377D5"/>
    <w:rsid w:val="0065655B"/>
    <w:rsid w:val="00696973"/>
    <w:rsid w:val="007D556D"/>
    <w:rsid w:val="0087296A"/>
    <w:rsid w:val="008E5E81"/>
    <w:rsid w:val="00A82388"/>
    <w:rsid w:val="00C362AF"/>
    <w:rsid w:val="00CE2874"/>
    <w:rsid w:val="00DD0197"/>
    <w:rsid w:val="00DF1F79"/>
    <w:rsid w:val="00E46B5C"/>
    <w:rsid w:val="00F6581C"/>
    <w:rsid w:val="00FA5725"/>
    <w:rsid w:val="00FB3C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9DF2"/>
  <w15:docId w15:val="{70A1B3F3-A7CC-48FE-A2E1-575E1967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65F"/>
  </w:style>
  <w:style w:type="paragraph" w:styleId="Ttulo1">
    <w:name w:val="heading 1"/>
    <w:basedOn w:val="Normal"/>
    <w:next w:val="Normal"/>
    <w:link w:val="Ttulo1Char"/>
    <w:uiPriority w:val="9"/>
    <w:qFormat/>
    <w:rsid w:val="006825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yperlink">
    <w:name w:val="Hyperlink"/>
    <w:basedOn w:val="Fontepargpadro"/>
    <w:uiPriority w:val="99"/>
    <w:unhideWhenUsed/>
    <w:rsid w:val="0061793C"/>
    <w:rPr>
      <w:color w:val="0563C1" w:themeColor="hyperlink"/>
      <w:u w:val="single"/>
    </w:rPr>
  </w:style>
  <w:style w:type="paragraph" w:styleId="PargrafodaLista">
    <w:name w:val="List Paragraph"/>
    <w:basedOn w:val="Normal"/>
    <w:uiPriority w:val="34"/>
    <w:qFormat/>
    <w:rsid w:val="00B01DAD"/>
    <w:pPr>
      <w:ind w:left="720"/>
      <w:contextualSpacing/>
    </w:pPr>
  </w:style>
  <w:style w:type="table" w:styleId="Tabelacomgrade">
    <w:name w:val="Table Grid"/>
    <w:basedOn w:val="Tabelanormal"/>
    <w:uiPriority w:val="59"/>
    <w:rsid w:val="008B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25215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52157"/>
    <w:rPr>
      <w:sz w:val="20"/>
      <w:szCs w:val="20"/>
    </w:rPr>
  </w:style>
  <w:style w:type="character" w:styleId="Refdenotaderodap">
    <w:name w:val="footnote reference"/>
    <w:basedOn w:val="Fontepargpadro"/>
    <w:uiPriority w:val="99"/>
    <w:semiHidden/>
    <w:unhideWhenUsed/>
    <w:rsid w:val="00252157"/>
    <w:rPr>
      <w:vertAlign w:val="superscript"/>
    </w:rPr>
  </w:style>
  <w:style w:type="paragraph" w:styleId="NormalWeb">
    <w:name w:val="Normal (Web)"/>
    <w:basedOn w:val="Normal"/>
    <w:uiPriority w:val="99"/>
    <w:unhideWhenUsed/>
    <w:rsid w:val="00443D4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A04D34"/>
    <w:rPr>
      <w:sz w:val="16"/>
      <w:szCs w:val="16"/>
    </w:rPr>
  </w:style>
  <w:style w:type="paragraph" w:styleId="Textodecomentrio">
    <w:name w:val="annotation text"/>
    <w:basedOn w:val="Normal"/>
    <w:link w:val="TextodecomentrioChar"/>
    <w:unhideWhenUsed/>
    <w:qFormat/>
    <w:rsid w:val="00A04D34"/>
    <w:pPr>
      <w:spacing w:line="240" w:lineRule="auto"/>
    </w:pPr>
    <w:rPr>
      <w:sz w:val="20"/>
      <w:szCs w:val="20"/>
    </w:rPr>
  </w:style>
  <w:style w:type="character" w:customStyle="1" w:styleId="TextodecomentrioChar">
    <w:name w:val="Texto de comentário Char"/>
    <w:basedOn w:val="Fontepargpadro"/>
    <w:link w:val="Textodecomentrio"/>
    <w:qFormat/>
    <w:rsid w:val="00A04D34"/>
    <w:rPr>
      <w:sz w:val="20"/>
      <w:szCs w:val="20"/>
    </w:rPr>
  </w:style>
  <w:style w:type="paragraph" w:styleId="Assuntodocomentrio">
    <w:name w:val="annotation subject"/>
    <w:basedOn w:val="Textodecomentrio"/>
    <w:next w:val="Textodecomentrio"/>
    <w:link w:val="AssuntodocomentrioChar"/>
    <w:uiPriority w:val="99"/>
    <w:semiHidden/>
    <w:unhideWhenUsed/>
    <w:rsid w:val="00A04D34"/>
    <w:rPr>
      <w:b/>
      <w:bCs/>
    </w:rPr>
  </w:style>
  <w:style w:type="character" w:customStyle="1" w:styleId="AssuntodocomentrioChar">
    <w:name w:val="Assunto do comentário Char"/>
    <w:basedOn w:val="TextodecomentrioChar"/>
    <w:link w:val="Assuntodocomentrio"/>
    <w:uiPriority w:val="99"/>
    <w:semiHidden/>
    <w:rsid w:val="00A04D34"/>
    <w:rPr>
      <w:b/>
      <w:bCs/>
      <w:sz w:val="20"/>
      <w:szCs w:val="20"/>
    </w:rPr>
  </w:style>
  <w:style w:type="paragraph" w:styleId="Textodebalo">
    <w:name w:val="Balloon Text"/>
    <w:basedOn w:val="Normal"/>
    <w:link w:val="TextodebaloChar"/>
    <w:uiPriority w:val="99"/>
    <w:semiHidden/>
    <w:unhideWhenUsed/>
    <w:rsid w:val="007706A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06AD"/>
    <w:rPr>
      <w:rFonts w:ascii="Segoe UI" w:hAnsi="Segoe UI" w:cs="Segoe UI"/>
      <w:sz w:val="18"/>
      <w:szCs w:val="18"/>
    </w:rPr>
  </w:style>
  <w:style w:type="paragraph" w:customStyle="1" w:styleId="Default">
    <w:name w:val="Default"/>
    <w:rsid w:val="00B74CDF"/>
    <w:pPr>
      <w:autoSpaceDE w:val="0"/>
      <w:autoSpaceDN w:val="0"/>
      <w:adjustRightInd w:val="0"/>
      <w:spacing w:after="0" w:line="240" w:lineRule="auto"/>
    </w:pPr>
    <w:rPr>
      <w:rFonts w:ascii="Arial" w:eastAsiaTheme="minorEastAsia" w:hAnsi="Arial" w:cs="Arial"/>
      <w:color w:val="000000"/>
      <w:sz w:val="24"/>
      <w:szCs w:val="24"/>
    </w:rPr>
  </w:style>
  <w:style w:type="paragraph" w:styleId="Cabealho">
    <w:name w:val="header"/>
    <w:basedOn w:val="Normal"/>
    <w:link w:val="CabealhoChar"/>
    <w:uiPriority w:val="99"/>
    <w:unhideWhenUsed/>
    <w:rsid w:val="00182B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2BA5"/>
  </w:style>
  <w:style w:type="paragraph" w:styleId="Rodap">
    <w:name w:val="footer"/>
    <w:basedOn w:val="Normal"/>
    <w:link w:val="RodapChar"/>
    <w:uiPriority w:val="99"/>
    <w:unhideWhenUsed/>
    <w:rsid w:val="00182BA5"/>
    <w:pPr>
      <w:tabs>
        <w:tab w:val="center" w:pos="4252"/>
        <w:tab w:val="right" w:pos="8504"/>
      </w:tabs>
      <w:spacing w:after="0" w:line="240" w:lineRule="auto"/>
    </w:pPr>
  </w:style>
  <w:style w:type="character" w:customStyle="1" w:styleId="RodapChar">
    <w:name w:val="Rodapé Char"/>
    <w:basedOn w:val="Fontepargpadro"/>
    <w:link w:val="Rodap"/>
    <w:uiPriority w:val="99"/>
    <w:rsid w:val="00182BA5"/>
  </w:style>
  <w:style w:type="character" w:customStyle="1" w:styleId="Ttulo1Char">
    <w:name w:val="Título 1 Char"/>
    <w:basedOn w:val="Fontepargpadro"/>
    <w:link w:val="Ttulo1"/>
    <w:uiPriority w:val="9"/>
    <w:rsid w:val="00682562"/>
    <w:rPr>
      <w:rFonts w:asciiTheme="majorHAnsi" w:eastAsiaTheme="majorEastAsia" w:hAnsiTheme="majorHAnsi" w:cstheme="majorBidi"/>
      <w:color w:val="2E74B5" w:themeColor="accent1" w:themeShade="BF"/>
      <w:sz w:val="32"/>
      <w:szCs w:val="32"/>
    </w:rPr>
  </w:style>
  <w:style w:type="character" w:styleId="Forte">
    <w:name w:val="Strong"/>
    <w:basedOn w:val="Fontepargpadro"/>
    <w:uiPriority w:val="22"/>
    <w:qFormat/>
    <w:rsid w:val="00073DE3"/>
    <w:rPr>
      <w:b/>
      <w:bCs/>
    </w:rPr>
  </w:style>
  <w:style w:type="character" w:styleId="nfase">
    <w:name w:val="Emphasis"/>
    <w:basedOn w:val="Fontepargpadro"/>
    <w:uiPriority w:val="20"/>
    <w:qFormat/>
    <w:rsid w:val="00073DE3"/>
    <w:rPr>
      <w:i/>
      <w:iCs/>
    </w:rPr>
  </w:style>
  <w:style w:type="character" w:customStyle="1" w:styleId="MenoPendente1">
    <w:name w:val="Menção Pendente1"/>
    <w:basedOn w:val="Fontepargpadro"/>
    <w:uiPriority w:val="99"/>
    <w:semiHidden/>
    <w:unhideWhenUsed/>
    <w:rsid w:val="0005546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character" w:customStyle="1" w:styleId="MenoPendente2">
    <w:name w:val="Menção Pendente2"/>
    <w:basedOn w:val="Fontepargpadro"/>
    <w:uiPriority w:val="99"/>
    <w:semiHidden/>
    <w:unhideWhenUsed/>
    <w:rsid w:val="00080DA9"/>
    <w:rPr>
      <w:color w:val="605E5C"/>
      <w:shd w:val="clear" w:color="auto" w:fill="E1DFDD"/>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3301DF"/>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664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etf7ssxcB/1iIKx0BKBU0s5f4A==">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Pages>
  <Words>6395</Words>
  <Characters>34537</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Sônia</cp:lastModifiedBy>
  <cp:revision>7</cp:revision>
  <dcterms:created xsi:type="dcterms:W3CDTF">2023-03-05T01:40:00Z</dcterms:created>
  <dcterms:modified xsi:type="dcterms:W3CDTF">2023-03-05T16:19:00Z</dcterms:modified>
</cp:coreProperties>
</file>