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271" w:lineRule="exact"/>
      </w:pPr>
    </w:p>
    <w:p>
      <w:pPr>
        <w:pStyle w:val="15"/>
        <w:tabs>
          <w:tab w:val="left" w:pos="6389"/>
        </w:tabs>
        <w:ind w:left="360" w:firstLine="0"/>
        <w:jc w:val="center"/>
        <w:rPr>
          <w:b/>
          <w:bCs/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ANEXO A – </w:t>
      </w:r>
      <w:r>
        <w:rPr>
          <w:b/>
          <w:bCs/>
        </w:rPr>
        <w:t xml:space="preserve">PROJETO DE PESQUISA* </w:t>
      </w:r>
    </w:p>
    <w:p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pStyle w:val="15"/>
              <w:numPr>
                <w:ilvl w:val="0"/>
                <w:numId w:val="1"/>
              </w:numPr>
              <w:spacing w:before="12" w:line="216" w:lineRule="auto"/>
              <w:ind w:right="10"/>
              <w:rPr>
                <w:spacing w:val="-57"/>
              </w:rPr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DO PROJETO</w:t>
            </w:r>
            <w:r>
              <w:rPr>
                <w:spacing w:val="-57"/>
              </w:rPr>
              <w:t xml:space="preserve"> </w:t>
            </w:r>
          </w:p>
          <w:p>
            <w:pPr>
              <w:spacing w:before="12" w:line="216" w:lineRule="auto"/>
              <w:ind w:right="10"/>
              <w:rPr>
                <w:spacing w:val="-57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before="12" w:line="216" w:lineRule="auto"/>
              <w:ind w:right="10"/>
            </w:pPr>
            <w:r>
              <w:t>ÁREA/SUBÁREA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</w:p>
          <w:p>
            <w:pPr>
              <w:spacing w:before="10" w:line="216" w:lineRule="auto"/>
              <w:ind w:right="1043"/>
            </w:pPr>
          </w:p>
          <w:p>
            <w:pPr>
              <w:pStyle w:val="15"/>
              <w:numPr>
                <w:ilvl w:val="0"/>
                <w:numId w:val="1"/>
              </w:numPr>
              <w:spacing w:before="12" w:line="216" w:lineRule="auto"/>
              <w:ind w:right="10"/>
            </w:pPr>
            <w:r>
              <w:t>RESUMO</w:t>
            </w:r>
          </w:p>
          <w:p>
            <w:pPr>
              <w:pStyle w:val="15"/>
              <w:spacing w:before="10" w:line="216" w:lineRule="auto"/>
              <w:ind w:left="360" w:right="1043" w:firstLine="0"/>
            </w:pPr>
          </w:p>
          <w:p>
            <w:pPr>
              <w:pStyle w:val="15"/>
              <w:numPr>
                <w:ilvl w:val="0"/>
                <w:numId w:val="1"/>
              </w:numPr>
              <w:spacing w:before="10" w:line="216" w:lineRule="auto"/>
              <w:ind w:right="1043"/>
            </w:pPr>
            <w:r>
              <w:t>PALAVRAS–CHAVE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0"/>
              </w:rPr>
              <w:t xml:space="preserve"> </w:t>
            </w:r>
            <w:r>
              <w:t>DESCRITORES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fldChar w:fldCharType="begin"/>
            </w:r>
            <w:r>
              <w:instrText xml:space="preserve"> HYPERLINK "http://decs.bvs.br/" \h </w:instrText>
            </w:r>
            <w:r>
              <w:fldChar w:fldCharType="separate"/>
            </w:r>
            <w:r>
              <w:rPr>
                <w:u w:val="single" w:color="0000FF"/>
              </w:rPr>
              <w:t>http://decs.bvs.br/</w:t>
            </w:r>
            <w:r>
              <w:rPr>
                <w:u w:val="single" w:color="0000FF"/>
              </w:rPr>
              <w:fldChar w:fldCharType="end"/>
            </w:r>
            <w:r>
              <w:t>)</w:t>
            </w:r>
          </w:p>
          <w:p/>
          <w:p>
            <w:pPr>
              <w:pStyle w:val="15"/>
              <w:numPr>
                <w:ilvl w:val="0"/>
                <w:numId w:val="1"/>
              </w:numPr>
              <w:spacing w:before="10" w:line="216" w:lineRule="auto"/>
              <w:ind w:right="1043"/>
            </w:pPr>
            <w:r>
              <w:t>INTRODUÇÃO</w:t>
            </w:r>
          </w:p>
          <w:p>
            <w:pPr>
              <w:pStyle w:val="15"/>
              <w:spacing w:before="4" w:line="218" w:lineRule="auto"/>
              <w:ind w:left="360" w:right="4777" w:firstLine="0"/>
            </w:pPr>
          </w:p>
          <w:p>
            <w:pPr>
              <w:pStyle w:val="15"/>
              <w:numPr>
                <w:ilvl w:val="0"/>
                <w:numId w:val="1"/>
              </w:numPr>
              <w:spacing w:before="4" w:line="218" w:lineRule="auto"/>
              <w:ind w:right="4777"/>
            </w:pPr>
            <w:r>
              <w:t>JUSTIFICATIVA</w:t>
            </w:r>
            <w:r>
              <w:rPr>
                <w:spacing w:val="1"/>
              </w:rPr>
              <w:t xml:space="preserve"> </w:t>
            </w:r>
          </w:p>
          <w:p>
            <w:pPr>
              <w:pStyle w:val="15"/>
            </w:pPr>
          </w:p>
          <w:p>
            <w:pPr>
              <w:pStyle w:val="15"/>
              <w:numPr>
                <w:ilvl w:val="0"/>
                <w:numId w:val="1"/>
              </w:numPr>
              <w:spacing w:before="4" w:line="218" w:lineRule="auto"/>
              <w:ind w:right="4777"/>
            </w:pPr>
            <w:r>
              <w:t>OBJETIVO GERAL</w:t>
            </w:r>
            <w:r>
              <w:rPr>
                <w:spacing w:val="1"/>
              </w:rPr>
              <w:t xml:space="preserve"> </w:t>
            </w:r>
          </w:p>
          <w:p>
            <w:pPr>
              <w:pStyle w:val="15"/>
              <w:rPr>
                <w:spacing w:val="-1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before="4" w:line="218" w:lineRule="auto"/>
              <w:ind w:right="4777"/>
            </w:pPr>
            <w:r>
              <w:rPr>
                <w:spacing w:val="-1"/>
              </w:rPr>
              <w:t>OBJETIVOS ESPECÍFICOS</w:t>
            </w:r>
            <w:r>
              <w:rPr>
                <w:spacing w:val="-57"/>
              </w:rPr>
              <w:t xml:space="preserve"> </w:t>
            </w:r>
          </w:p>
          <w:p>
            <w:pPr>
              <w:pStyle w:val="15"/>
            </w:pPr>
          </w:p>
          <w:p>
            <w:pPr>
              <w:pStyle w:val="15"/>
              <w:numPr>
                <w:ilvl w:val="0"/>
                <w:numId w:val="1"/>
              </w:numPr>
              <w:spacing w:before="4" w:line="218" w:lineRule="auto"/>
              <w:ind w:right="4777"/>
            </w:pPr>
            <w:r>
              <w:t>MATERIAIS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MÉTODOS</w:t>
            </w:r>
          </w:p>
          <w:p>
            <w:pPr>
              <w:pStyle w:val="15"/>
              <w:spacing w:line="250" w:lineRule="exact"/>
              <w:ind w:left="360" w:firstLine="0"/>
            </w:pPr>
          </w:p>
          <w:p>
            <w:pPr>
              <w:pStyle w:val="15"/>
              <w:numPr>
                <w:ilvl w:val="0"/>
                <w:numId w:val="1"/>
              </w:numPr>
              <w:spacing w:line="250" w:lineRule="exact"/>
            </w:pPr>
            <w:r>
              <w:t>RESULTADOS</w:t>
            </w:r>
            <w:r>
              <w:rPr>
                <w:spacing w:val="-9"/>
              </w:rPr>
              <w:t xml:space="preserve"> </w:t>
            </w:r>
            <w:r>
              <w:t>ESPERADOS</w:t>
            </w:r>
          </w:p>
          <w:p>
            <w:pPr>
              <w:pStyle w:val="15"/>
            </w:pPr>
          </w:p>
          <w:p>
            <w:pPr>
              <w:pStyle w:val="15"/>
              <w:numPr>
                <w:ilvl w:val="0"/>
                <w:numId w:val="1"/>
              </w:numPr>
              <w:spacing w:line="250" w:lineRule="exact"/>
            </w:pPr>
            <w:r>
              <w:t>PLANO DE TRABALHO DO BOLSISTA</w:t>
            </w:r>
          </w:p>
          <w:p/>
          <w:p>
            <w:pPr>
              <w:pStyle w:val="15"/>
              <w:numPr>
                <w:ilvl w:val="0"/>
                <w:numId w:val="1"/>
              </w:numPr>
              <w:spacing w:line="250" w:lineRule="exact"/>
            </w:pPr>
            <w:r>
              <w:t xml:space="preserve">INFORMAÇÕES SOBRE SUBMISSÃO/APROVAÇÃO NO CEP, CEUA OU SISGEN (CASO SE APLIQUE) </w:t>
            </w:r>
          </w:p>
          <w:p>
            <w:pPr>
              <w:tabs>
                <w:tab w:val="left" w:pos="567"/>
              </w:tabs>
              <w:spacing w:line="271" w:lineRule="exact"/>
            </w:pP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567"/>
              </w:tabs>
              <w:spacing w:line="271" w:lineRule="exact"/>
            </w:pPr>
            <w:r>
              <w:t xml:space="preserve">REFERÊNCIAS </w:t>
            </w:r>
          </w:p>
          <w:p>
            <w:pPr>
              <w:tabs>
                <w:tab w:val="left" w:pos="567"/>
              </w:tabs>
              <w:spacing w:line="271" w:lineRule="exact"/>
              <w:jc w:val="center"/>
              <w:rPr>
                <w:b/>
                <w:bCs/>
              </w:rPr>
            </w:pPr>
          </w:p>
        </w:tc>
      </w:tr>
    </w:tbl>
    <w:p>
      <w:pPr>
        <w:tabs>
          <w:tab w:val="left" w:pos="567"/>
        </w:tabs>
        <w:spacing w:line="271" w:lineRule="exact"/>
        <w:jc w:val="both"/>
        <w:rPr>
          <w:color w:val="000000" w:themeColor="text1"/>
          <w:spacing w:val="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* Este modelo não deve ser modificado ou acrescido de capa, contracapa, folha de rosto e/ou qualquer outro item que o descaracterize ou que permita a identificação do orientador proponente e presumíveis bolsistas.</w:t>
      </w: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pStyle w:val="18"/>
        <w:spacing w:line="360" w:lineRule="auto"/>
        <w:ind w:left="0"/>
        <w:rPr>
          <w:spacing w:val="-4"/>
        </w:rPr>
      </w:pPr>
      <w:r>
        <w:t>ANEXO B – MODELO DE PLANILHA DE PRODUÇÃO</w:t>
      </w:r>
      <w:r>
        <w:rPr>
          <w:spacing w:val="-6"/>
        </w:rPr>
        <w:t xml:space="preserve"> </w:t>
      </w:r>
      <w:r>
        <w:t>CURRICULAR</w:t>
      </w:r>
      <w:r>
        <w:rPr>
          <w:spacing w:val="-4"/>
        </w:rPr>
        <w:t xml:space="preserve"> A SER PREENCHIDA,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DE JANEIRO DE 2020 ATÉ A ATUALIDADE (2020-2024)</w:t>
      </w:r>
    </w:p>
    <w:p>
      <w:pPr>
        <w:pStyle w:val="18"/>
        <w:ind w:left="0"/>
        <w:jc w:val="both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Obs.: O orientador proponente deve seguir o modelo de preenchimento demonstrado na planilha abaixo, com as atividades devidamente especificadas e quantificadas, bem como com a estimativa de pontos calculada.</w:t>
      </w:r>
    </w:p>
    <w:tbl>
      <w:tblPr>
        <w:tblStyle w:val="10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1296"/>
        <w:gridCol w:w="2981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 ARTIGOS PUBLICADOS EM PERIÓDICOS CONFORME CLASSIFICAÇÃO QUALIS CAPES 2017-2020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shd w:val="clear" w:color="auto" w:fill="D9E2F3" w:themeFill="accent1" w:themeFillTint="33"/>
          </w:tcPr>
          <w:p>
            <w:pPr>
              <w:jc w:val="center"/>
            </w:pPr>
            <w:r>
              <w:rPr>
                <w:b/>
                <w:bCs/>
              </w:rPr>
              <w:t>Item</w:t>
            </w:r>
          </w:p>
        </w:tc>
        <w:tc>
          <w:tcPr>
            <w:tcW w:w="1296" w:type="dxa"/>
            <w:shd w:val="clear" w:color="auto" w:fill="D9E2F3" w:themeFill="accent1" w:themeFillTint="33"/>
          </w:tcPr>
          <w:p>
            <w:pPr>
              <w:jc w:val="center"/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2981" w:type="dxa"/>
            <w:shd w:val="clear" w:color="auto" w:fill="D9E2F3" w:themeFill="accent1" w:themeFillTint="33"/>
          </w:tcPr>
          <w:p>
            <w:pPr>
              <w:jc w:val="center"/>
            </w:pPr>
            <w:r>
              <w:rPr>
                <w:b/>
                <w:bCs/>
              </w:rPr>
              <w:t>Quantidade/Especificação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>
            <w:pPr>
              <w:jc w:val="center"/>
            </w:pPr>
            <w:r>
              <w:rPr>
                <w:b/>
                <w:bCs/>
              </w:rPr>
              <w:t>Subtotal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316"/>
                <w:tab w:val="left" w:pos="457"/>
                <w:tab w:val="left" w:pos="741"/>
              </w:tabs>
              <w:ind w:left="0" w:firstLine="0"/>
              <w:contextualSpacing/>
            </w:pPr>
            <w:r>
              <w:t>Artigo completo publicado em periódico A1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100</w:t>
            </w:r>
          </w:p>
        </w:tc>
        <w:tc>
          <w:tcPr>
            <w:tcW w:w="298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2" w:hanging="32"/>
              <w:contextualSpacing/>
            </w:pPr>
            <w:r>
              <w:t>Artigo completo publicado em periódico A2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90</w:t>
            </w:r>
          </w:p>
        </w:tc>
        <w:tc>
          <w:tcPr>
            <w:tcW w:w="298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3675" w:type="dxa"/>
          </w:tcPr>
          <w:p>
            <w:pPr>
              <w:pStyle w:val="15"/>
              <w:tabs>
                <w:tab w:val="left" w:pos="455"/>
              </w:tabs>
              <w:ind w:left="32" w:firstLine="0"/>
              <w:contextualSpacing/>
            </w:pPr>
          </w:p>
          <w:p>
            <w:pPr>
              <w:pStyle w:val="15"/>
              <w:tabs>
                <w:tab w:val="left" w:pos="455"/>
              </w:tabs>
              <w:ind w:left="32" w:firstLine="0"/>
              <w:contextualSpacing/>
            </w:pPr>
          </w:p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2" w:hanging="32"/>
              <w:contextualSpacing/>
            </w:pPr>
            <w:r>
              <w:t>Artigo completo publicado em periódico A3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/>
          <w:p>
            <w:pPr>
              <w:jc w:val="center"/>
            </w:pPr>
            <w:r>
              <w:t>80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Classroom experiences in a virtual teaching environment in times of Covid-19 pandemic...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Skills and difficulties in the role of nurses in aeromedical transport...</w:t>
            </w:r>
          </w:p>
          <w:p>
            <w:pPr>
              <w:jc w:val="both"/>
              <w:rPr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Unveiling the meaning attributed to nursing care...</w:t>
            </w:r>
          </w:p>
        </w:tc>
        <w:tc>
          <w:tcPr>
            <w:tcW w:w="1257" w:type="dxa"/>
          </w:tcPr>
          <w:p>
            <w:pPr>
              <w:rPr>
                <w:lang w:val="en-US"/>
              </w:rPr>
            </w:pPr>
          </w:p>
          <w:p>
            <w:pPr>
              <w:jc w:val="center"/>
              <w:rPr>
                <w:lang w:val="en-US"/>
              </w:rPr>
            </w:pPr>
          </w:p>
          <w:p>
            <w:pPr>
              <w:jc w:val="center"/>
            </w:pPr>
            <w: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2" w:hanging="32"/>
              <w:contextualSpacing/>
            </w:pPr>
            <w:r>
              <w:t>Artigo completo publicado em periódico A4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70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tabs>
                <w:tab w:val="left" w:pos="455"/>
              </w:tabs>
              <w:contextualSpacing/>
            </w:pPr>
          </w:p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>Artigo completo publicado em periódico B1</w:t>
            </w:r>
          </w:p>
        </w:tc>
        <w:tc>
          <w:tcPr>
            <w:tcW w:w="1296" w:type="dxa"/>
          </w:tcPr>
          <w:p/>
          <w:p>
            <w:pPr>
              <w:jc w:val="center"/>
            </w:pPr>
            <w:r>
              <w:t>60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1. Remote ischemic conditioning improves rat brain antioxidant defense...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D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ecanoato de nandrolona é pro-oxidante no miocárdio de ratos treinados e sedentários...</w:t>
            </w:r>
          </w:p>
        </w:tc>
        <w:tc>
          <w:tcPr>
            <w:tcW w:w="1257" w:type="dxa"/>
          </w:tcPr>
          <w:p/>
          <w:p>
            <w:pPr>
              <w:jc w:val="center"/>
            </w:pPr>
            <w: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>Artigo completo publicado em periódico B2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50</w:t>
            </w:r>
          </w:p>
        </w:tc>
        <w:tc>
          <w:tcPr>
            <w:tcW w:w="2981" w:type="dxa"/>
          </w:tcPr>
          <w:p>
            <w:pPr>
              <w:jc w:val="center"/>
            </w:pPr>
          </w:p>
        </w:tc>
        <w:tc>
          <w:tcPr>
            <w:tcW w:w="125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>Artigo completo publicado em periódico B3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40</w:t>
            </w:r>
          </w:p>
        </w:tc>
        <w:tc>
          <w:tcPr>
            <w:tcW w:w="2981" w:type="dxa"/>
          </w:tcPr>
          <w:p/>
        </w:tc>
        <w:tc>
          <w:tcPr>
            <w:tcW w:w="12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 xml:space="preserve">Artigo completo publicado em periódico B4 (Máximo de 15 publicações) 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>
            <w:pPr>
              <w:jc w:val="center"/>
            </w:pPr>
            <w:r>
              <w:t>30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Marcadores de estresse oxidativo e dano muscular em pacientes com DPOC...</w:t>
            </w:r>
          </w:p>
        </w:tc>
        <w:tc>
          <w:tcPr>
            <w:tcW w:w="125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>Artigo completo publicado em periódico B5 (Máximo de 15 publicações)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>
            <w:pPr>
              <w:jc w:val="center"/>
            </w:pPr>
            <w:r>
              <w:t>20</w:t>
            </w:r>
          </w:p>
        </w:tc>
        <w:tc>
          <w:tcPr>
            <w:tcW w:w="2981" w:type="dxa"/>
          </w:tcPr>
          <w:p/>
        </w:tc>
        <w:tc>
          <w:tcPr>
            <w:tcW w:w="12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>Artigo completo publicado em periódicos C ou sem QUALIS (Máximo de 15 publicações)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10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/>
          <w:p/>
        </w:tc>
        <w:tc>
          <w:tcPr>
            <w:tcW w:w="1257" w:type="dxa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2) LIVROS E CAPÍTULOS DE LIVROS ESPECIALIZADOS PUBLICADOS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2.1) Autoria de livro especializado na área de atividade acadêmica do orientador proponente publicado por Editora Internacional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>
            <w:pPr>
              <w:jc w:val="center"/>
            </w:pPr>
            <w:r>
              <w:t>70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2.2) Autoria de livro especializado na área de atividade acadêmica do orientador proponente publicado por Editora Nacional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>
            <w:pPr>
              <w:jc w:val="center"/>
            </w:pPr>
            <w:r>
              <w:t>50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2.3) Autoria de capítulo de livro especializado na área de atividade acadêmica do orientador proponente publicado por Editora Internacional</w:t>
            </w:r>
          </w:p>
          <w:p>
            <w:pPr>
              <w:jc w:val="both"/>
            </w:pPr>
            <w:r>
              <w:t>(Máximo de 15 publicações)</w:t>
            </w:r>
          </w:p>
        </w:tc>
        <w:tc>
          <w:tcPr>
            <w:tcW w:w="1296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</w:pPr>
            <w:r>
              <w:t>30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2.4) Autoria de capítulo de livro especializado na área de atividade acadêmica do orientador proponente publicado por Editora Nacional</w:t>
            </w:r>
          </w:p>
          <w:p>
            <w:pPr>
              <w:jc w:val="both"/>
            </w:pPr>
            <w:r>
              <w:t>(Máximo de 15 publicações)</w:t>
            </w:r>
          </w:p>
        </w:tc>
        <w:tc>
          <w:tcPr>
            <w:tcW w:w="1296" w:type="dxa"/>
          </w:tcPr>
          <w:p/>
          <w:p>
            <w:pPr>
              <w:jc w:val="center"/>
            </w:pPr>
            <w:r>
              <w:t>20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Decanoato de nandrolona é pro-oxidante no miocárdio de ratos treinados e sedentários.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N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ovas metodologias de ensino</w:t>
            </w:r>
          </w:p>
        </w:tc>
        <w:tc>
          <w:tcPr>
            <w:tcW w:w="1257" w:type="dxa"/>
          </w:tcPr>
          <w:p>
            <w:pPr>
              <w:rPr>
                <w:b/>
                <w:bCs/>
              </w:rPr>
            </w:pPr>
          </w:p>
          <w:p>
            <w:pPr>
              <w:jc w:val="center"/>
            </w:pPr>
            <w: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2.5) Organização de livro especializado na área de atividade acadêmica do orientador proponente publicado por Editora Internacional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>
            <w:pPr>
              <w:jc w:val="center"/>
            </w:pPr>
            <w:r>
              <w:t>50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2.6) Organização de livro especializado na área de atividade acadêmica do orientador proponente publicado por Editora Nacional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/>
          <w:p>
            <w:pPr>
              <w:jc w:val="center"/>
            </w:pPr>
            <w:r>
              <w:t>40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Estudo Morfofuncional por Metodologias Ativas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 Avaliação Nutricional para a Atenção Básica</w:t>
            </w: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</w:pPr>
            <w: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3) TRABALHOS PUBLICADOS EM ANAIS DE EVENTOS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pStyle w:val="19"/>
              <w:tabs>
                <w:tab w:val="left" w:pos="1312"/>
              </w:tabs>
              <w:spacing w:line="220" w:lineRule="auto"/>
              <w:ind w:left="33"/>
              <w:jc w:val="both"/>
            </w:pPr>
            <w:r>
              <w:t>3.1) Autor de t</w:t>
            </w:r>
            <w:r>
              <w:rPr>
                <w:spacing w:val="-1"/>
              </w:rPr>
              <w:t>rabalho completo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 i</w:t>
            </w:r>
            <w:r>
              <w:t xml:space="preserve">nternacional 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3.2) Autor de t</w:t>
            </w:r>
            <w:r>
              <w:rPr>
                <w:spacing w:val="-1"/>
              </w:rPr>
              <w:t>rabalho completo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 </w:t>
            </w:r>
            <w:r>
              <w:t>nacional</w:t>
            </w:r>
          </w:p>
          <w:p>
            <w:pPr>
              <w:jc w:val="both"/>
            </w:pPr>
            <w:r>
              <w:t>(Máximo de 15 publicações)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  <w:rPr>
                <w:spacing w:val="-6"/>
              </w:rPr>
            </w:pPr>
            <w:r>
              <w:t>3.3) Autor de t</w:t>
            </w:r>
            <w:r>
              <w:rPr>
                <w:spacing w:val="-1"/>
              </w:rPr>
              <w:t>rabalho completo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 regional/local </w:t>
            </w:r>
          </w:p>
          <w:p>
            <w:pPr>
              <w:jc w:val="both"/>
            </w:pPr>
            <w:r>
              <w:t>(Máximo de 15 publicações)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3.4) Autor de resumo/resumo expandido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 i</w:t>
            </w:r>
            <w:r>
              <w:t xml:space="preserve">nternacional 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3.5) Autor de resumo/resumo expandido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 </w:t>
            </w:r>
            <w:r>
              <w:rPr>
                <w:spacing w:val="-1"/>
              </w:rPr>
              <w:t xml:space="preserve">em </w:t>
            </w:r>
            <w:r>
              <w:t>Anais de evento</w:t>
            </w:r>
            <w:r>
              <w:rPr>
                <w:spacing w:val="-6"/>
              </w:rPr>
              <w:t xml:space="preserve"> científico </w:t>
            </w:r>
            <w:r>
              <w:t xml:space="preserve">nacional </w:t>
            </w:r>
            <w:r>
              <w:rPr>
                <w:spacing w:val="-6"/>
              </w:rPr>
              <w:t>(Máx. 15 publicações)</w:t>
            </w:r>
          </w:p>
        </w:tc>
        <w:tc>
          <w:tcPr>
            <w:tcW w:w="129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Efeitos do xarope de babaçu</w:t>
            </w:r>
          </w:p>
          <w:p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3.6) Autor de resumo/resumo expandido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</w:t>
            </w:r>
            <w:r>
              <w:rPr>
                <w:spacing w:val="-1"/>
              </w:rPr>
              <w:t xml:space="preserve"> em </w:t>
            </w:r>
            <w:r>
              <w:t>Anais de evento</w:t>
            </w:r>
            <w:r>
              <w:rPr>
                <w:spacing w:val="-6"/>
              </w:rPr>
              <w:t xml:space="preserve"> científico regional/local (Máx. 15 publicações)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Efeitos do extrato liofilizado de orbignya phalerata</w:t>
            </w:r>
          </w:p>
          <w:p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4) PATENTES OU PRODUTOS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t>4.1) Patente concedida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90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órtese biomecânica impressa em 3d para pacientes pós cirurgia reparadora do plexo braquial com comprometimento de flexão de cotovelo</w:t>
            </w: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</w:pPr>
            <w: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4.2) Software registrado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50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4.3) Produto tecnológico ou educacional registrado na CAPES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30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Sistematização da Assistência de Enfermagem</w:t>
            </w: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5) ATUAÇÃO NA EDITORAÇÃO E REVISÃO DA PRODUÇÃO BIBLIOGRÁFICA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5" w:type="dxa"/>
          </w:tcPr>
          <w:p>
            <w:pPr>
              <w:jc w:val="both"/>
            </w:pPr>
            <w:r>
              <w:t>5.1) Membro de Corpo Editorial de Periódico Qualis A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675" w:type="dxa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5.2) Membro de Corpo Editorial de Periódico Qualis B e C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675" w:type="dxa"/>
          </w:tcPr>
          <w:p>
            <w:pPr>
              <w:jc w:val="both"/>
            </w:pPr>
            <w:r>
              <w:t>5.3) Revisor de periódico Qualis A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675" w:type="dxa"/>
          </w:tcPr>
          <w:p>
            <w:pPr>
              <w:jc w:val="both"/>
            </w:pPr>
            <w:r>
              <w:t>5.4) Revisor de periódico Qualis B e C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5.5) Parecerista </w:t>
            </w:r>
            <w:r>
              <w:rPr>
                <w:i/>
                <w:iCs/>
              </w:rPr>
              <w:t>ad hoc</w:t>
            </w:r>
            <w:r>
              <w:t xml:space="preserve"> de Periódico Qualis A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6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5.6) Parecerista </w:t>
            </w:r>
            <w:r>
              <w:rPr>
                <w:i/>
                <w:iCs/>
              </w:rPr>
              <w:t>ad hoc</w:t>
            </w:r>
            <w:r>
              <w:t xml:space="preserve"> de periódico Qualis B e C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6) CONSULTORIA OU PARECERISTA </w:t>
            </w:r>
            <w:r>
              <w:rPr>
                <w:b/>
                <w:bCs/>
                <w:i/>
                <w:iCs/>
              </w:rPr>
              <w:t>AD HOC</w:t>
            </w:r>
            <w:r>
              <w:rPr>
                <w:b/>
                <w:bCs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Consultor ou parecerista </w:t>
            </w:r>
            <w:r>
              <w:rPr>
                <w:i/>
                <w:iCs/>
              </w:rPr>
              <w:t>ad hoc</w:t>
            </w:r>
            <w:r>
              <w:t xml:space="preserve"> de instituições de fomento ou órgãos públicos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20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7) PROJETOS DE PESQUISA OU DESENVOLVIMENTO TECNOLÓGICO CONCLUÍDOS, COM FINANCIAMENTO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 xml:space="preserve">7.1) Coordenador de projetos com fomento externo 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 xml:space="preserve">7.2) Colaborador de projetos com fomento externo 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7.3) Coordenador de projetos com fomento interno 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7.4) Colaborador de projetos com fomento interno 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7.5) Coordenador de projetos com bolsas PIBIC/PITIBI/PIBIC-EF na UEPA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8) PARTICIPAÇÃO NA PÓS-GRADUAÇÃO DA UEPA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675" w:type="dxa"/>
          </w:tcPr>
          <w:p>
            <w:pPr>
              <w:jc w:val="both"/>
            </w:pPr>
            <w:r>
              <w:t>8.1) Professor permanente em programa de pós-graduação Stricto Sensu da UEPA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60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Ensino em Saúde na Amazônia</w:t>
            </w: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</w:pPr>
            <w: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75" w:type="dxa"/>
          </w:tcPr>
          <w:p>
            <w:pPr>
              <w:jc w:val="both"/>
            </w:pPr>
            <w:r>
              <w:t>8.3) Professor colaborador em programa de pós-graduação Stricto Sensu da UEPA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8.5) Professor de curso de pós-graduação Lato Sensu gratuito da UEPA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9) PRODUÇÃO ARTÍSTICO-CULTURAL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9.1) Coordenador de obra artístico-cultural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pStyle w:val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9.2) Colaborador de obra artístico-cultural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10) ORIENTAÇÃO E SUPERVISÃO CONCLUÍDA NA UEPA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10.1) Orientação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concluída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de</w:t>
            </w:r>
            <w:r>
              <w:rPr>
                <w:spacing w:val="1"/>
              </w:rPr>
              <w:t xml:space="preserve"> </w:t>
            </w:r>
            <w:r>
              <w:t>aluno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doutorado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10.2) Coorientação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concluída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Cs/>
                <w:spacing w:val="-3"/>
              </w:rPr>
              <w:t>de</w:t>
            </w:r>
            <w:r>
              <w:rPr>
                <w:spacing w:val="-3"/>
              </w:rPr>
              <w:t xml:space="preserve"> </w:t>
            </w:r>
            <w:r>
              <w:t>aluno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doutorado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10.3) Orientação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concluída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de</w:t>
            </w:r>
            <w:r>
              <w:rPr>
                <w:spacing w:val="-1"/>
              </w:rPr>
              <w:t xml:space="preserve"> </w:t>
            </w:r>
            <w:r>
              <w:t>aluno de</w:t>
            </w:r>
            <w:r>
              <w:rPr>
                <w:spacing w:val="-5"/>
              </w:rPr>
              <w:t xml:space="preserve"> </w:t>
            </w:r>
            <w:r>
              <w:t>mestrado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Canal SAE em foco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 Livro de Avaliação Nutricional para Atenção Básica</w:t>
            </w:r>
          </w:p>
        </w:tc>
        <w:tc>
          <w:tcPr>
            <w:tcW w:w="1257" w:type="dxa"/>
          </w:tcPr>
          <w:p>
            <w:pPr>
              <w:jc w:val="center"/>
            </w:pPr>
            <w: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675" w:type="dxa"/>
          </w:tcPr>
          <w:p>
            <w:pPr>
              <w:jc w:val="both"/>
            </w:pPr>
            <w:r>
              <w:t>10.4) Coorientação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concluída</w:t>
            </w:r>
            <w:r>
              <w:rPr>
                <w:bCs/>
                <w:spacing w:val="-6"/>
              </w:rPr>
              <w:t xml:space="preserve"> de</w:t>
            </w:r>
            <w:r>
              <w:rPr>
                <w:spacing w:val="-3"/>
              </w:rPr>
              <w:t xml:space="preserve"> </w:t>
            </w:r>
            <w:r>
              <w:t>aluno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675" w:type="dxa"/>
          </w:tcPr>
          <w:p>
            <w:pPr>
              <w:jc w:val="both"/>
              <w:rPr>
                <w:highlight w:val="yellow"/>
              </w:rPr>
            </w:pPr>
            <w:r>
              <w:t xml:space="preserve">10.5) Supervisão </w:t>
            </w:r>
            <w:r>
              <w:rPr>
                <w:b/>
                <w:bCs/>
              </w:rPr>
              <w:t>concluída</w:t>
            </w:r>
            <w:r>
              <w:t xml:space="preserve"> de Pós-Doutorado 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675" w:type="dxa"/>
          </w:tcPr>
          <w:p>
            <w:pPr>
              <w:jc w:val="both"/>
            </w:pPr>
            <w:r>
              <w:t xml:space="preserve">10.6) Orientação </w:t>
            </w:r>
            <w:r>
              <w:rPr>
                <w:b/>
                <w:bCs/>
              </w:rPr>
              <w:t>concluída</w:t>
            </w:r>
            <w:r>
              <w:t xml:space="preserve"> </w:t>
            </w:r>
            <w:r>
              <w:rPr>
                <w:bCs/>
              </w:rPr>
              <w:t>de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Trabalho de Conclusão de Curso</w:t>
            </w:r>
            <w:r>
              <w:t xml:space="preserve"> de especialização/residência gratuita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675" w:type="dxa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10.7) Orientação 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concluída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de Pesquisa de PIBIC/PIBITI 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10.8) Orientação </w:t>
            </w:r>
            <w:r>
              <w:rPr>
                <w:b/>
                <w:bCs/>
              </w:rPr>
              <w:t>concluída</w:t>
            </w:r>
            <w:r>
              <w:t xml:space="preserve"> </w:t>
            </w:r>
            <w:r>
              <w:rPr>
                <w:bCs/>
              </w:rPr>
              <w:t>de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Trabalho de Conclusão de Curso</w:t>
            </w:r>
            <w:r>
              <w:t xml:space="preserve"> de Graduação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11) PRÊMIOS E TÍTULOS HONORÍFICOS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11.1) Prêmio de mérito ou destaque científico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11.2) Título Honorífico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81" w:type="dxa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Jubileu de Prata</w:t>
            </w:r>
          </w:p>
        </w:tc>
        <w:tc>
          <w:tcPr>
            <w:tcW w:w="1257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11.3) Elogio Funcional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2" w:type="dxa"/>
            <w:gridSpan w:val="3"/>
            <w:shd w:val="clear" w:color="auto" w:fill="FFC000" w:themeFill="accent4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GERAL</w:t>
            </w:r>
          </w:p>
        </w:tc>
        <w:tc>
          <w:tcPr>
            <w:tcW w:w="1257" w:type="dxa"/>
            <w:shd w:val="clear" w:color="auto" w:fill="FFC000" w:themeFill="accent4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</w:t>
            </w:r>
          </w:p>
        </w:tc>
      </w:tr>
    </w:tbl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  <w:jc w:val="center"/>
      </w:pPr>
    </w:p>
    <w:p>
      <w:pPr>
        <w:pStyle w:val="2"/>
        <w:spacing w:before="74"/>
        <w:ind w:left="0" w:right="105"/>
        <w:jc w:val="left"/>
      </w:pPr>
    </w:p>
    <w:p>
      <w:pPr>
        <w:pStyle w:val="2"/>
        <w:spacing w:before="74"/>
        <w:ind w:left="0" w:right="105"/>
      </w:pPr>
      <w:r>
        <w:t>ANEXO C – CRITÉRIOS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AVALIAÇÃO DO PROJETO DE</w:t>
      </w:r>
      <w:r>
        <w:rPr>
          <w:spacing w:val="-2"/>
        </w:rPr>
        <w:t xml:space="preserve"> </w:t>
      </w:r>
      <w:r>
        <w:t>PESQUISA</w:t>
      </w:r>
    </w:p>
    <w:p/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9"/>
        <w:gridCol w:w="1048"/>
        <w:gridCol w:w="9"/>
        <w:gridCol w:w="1275"/>
        <w:gridCol w:w="8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tcBorders>
              <w:bottom w:val="single" w:color="auto" w:sz="4" w:space="0"/>
            </w:tcBorders>
            <w:shd w:val="clear" w:color="auto" w:fill="8EAADB" w:themeFill="accent1" w:themeFillTint="99"/>
          </w:tcPr>
          <w:p>
            <w:pPr>
              <w:rPr>
                <w:b/>
              </w:rPr>
            </w:pPr>
            <w:r>
              <w:rPr>
                <w:b/>
              </w:rPr>
              <w:t xml:space="preserve">Título do projeto: 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7086" w:type="dxa"/>
            <w:gridSpan w:val="3"/>
            <w:shd w:val="clear" w:color="auto" w:fill="D9E2F3" w:themeFill="accent1" w:themeFillTint="33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Itens Avaliados no Projeto</w:t>
            </w:r>
          </w:p>
        </w:tc>
        <w:tc>
          <w:tcPr>
            <w:tcW w:w="1283" w:type="dxa"/>
            <w:gridSpan w:val="2"/>
            <w:shd w:val="clear" w:color="auto" w:fill="D9E2F3" w:themeFill="accent1" w:themeFillTint="33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Pontuação Máxima</w:t>
            </w:r>
          </w:p>
        </w:tc>
        <w:tc>
          <w:tcPr>
            <w:tcW w:w="1283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Pontuação Obtida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jc w:val="both"/>
            </w:pPr>
            <w:r>
              <w:rPr>
                <w:b/>
                <w:bCs/>
              </w:rPr>
              <w:t xml:space="preserve">01. Justificativa: </w:t>
            </w:r>
            <w:r>
              <w:t>O projeto justifica como contribuirá para o crescimento da Universidade, da Área do Conhecimento Científico e da Sociedade?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1,5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02. Área do Conhecimento: </w:t>
            </w:r>
            <w:r>
              <w:t>O projeto está condizente com a Área/Subárea sinalizadas pelo orientador/proponente?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0,5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03. Resumo Informativo: </w:t>
            </w:r>
            <w:r>
              <w:t>O resumo fornece de maneira concisa os elementos capazes de permitir o entendimento da proposta a ser avaliada (objetivos, aspectos metodológicos e resultados esperados)?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04. Fundamentação:</w:t>
            </w:r>
            <w:r>
              <w:t xml:space="preserve"> U</w:t>
            </w:r>
            <w:r>
              <w:rPr>
                <w:bCs/>
              </w:rPr>
              <w:t>tiliza referências, dados e informações atualizadas para fundamentar a proposta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05. Objetivos: </w:t>
            </w:r>
            <w:r>
              <w:t>Sintetiza, de forma clara e objetiva, a finalidade geral do projeto (objetivo geral) e indica os objetivos específicos a serem alcançados, de acordo com o tema/objeto de estudo?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06. Metodologia: </w:t>
            </w:r>
            <w:r>
              <w:rPr>
                <w:bCs/>
              </w:rPr>
              <w:t>É possível atingir os objetivos propostos</w:t>
            </w:r>
            <w:r>
              <w:t xml:space="preserve"> com a metodologia descrita? Faz referência a necessidade de submissão ao Comitê de Ética e apresenta os riscos e benefícios, no caso de Pesquisas com seres humanos ou animais (caso se aplique)? Identifica a população alvo, amostra e local da pesquisa? São explicitados os procedimentos (protocolos), instrumentos da coleta e como serão analisados os dados?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2,0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07. Resultados Esperados: </w:t>
            </w:r>
            <w:r>
              <w:t>Descreve a relação dos resultados ou produtos que se espera obter após o término das atividades do projeto, incluindo as melhorias da qualificação dos alunos envolvidos na iniciação científica, assim como do Grupo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7077" w:type="dxa"/>
            <w:gridSpan w:val="2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08. Plano de Trabalho do Bolsista:</w:t>
            </w:r>
            <w:r>
              <w:t xml:space="preserve"> O plano de trabalho do bolsista d</w:t>
            </w:r>
            <w:r>
              <w:rPr>
                <w:color w:val="000000"/>
              </w:rPr>
              <w:t xml:space="preserve">escreve </w:t>
            </w:r>
            <w:r>
              <w:t>as atividades do bolsista, de acordo com a proposta da pesquisa e adequado à</w:t>
            </w:r>
            <w:r>
              <w:rPr>
                <w:spacing w:val="42"/>
              </w:rPr>
              <w:t xml:space="preserve"> </w:t>
            </w:r>
            <w:r>
              <w:t>natureza</w:t>
            </w:r>
            <w:r>
              <w:rPr>
                <w:spacing w:val="42"/>
              </w:rPr>
              <w:t xml:space="preserve"> </w:t>
            </w:r>
            <w:r>
              <w:t>da</w:t>
            </w:r>
            <w:r>
              <w:rPr>
                <w:spacing w:val="41"/>
              </w:rPr>
              <w:t xml:space="preserve"> </w:t>
            </w:r>
            <w:r>
              <w:t>Iniciação</w:t>
            </w:r>
            <w:r>
              <w:rPr>
                <w:spacing w:val="41"/>
              </w:rPr>
              <w:t xml:space="preserve"> </w:t>
            </w:r>
            <w:r>
              <w:t>Científica para o Ensino Médio (as</w:t>
            </w:r>
            <w:r>
              <w:rPr>
                <w:spacing w:val="-46"/>
              </w:rPr>
              <w:t xml:space="preserve"> </w:t>
            </w:r>
            <w:r>
              <w:t>atividades propostas são condizentes com os objetivos do projeto de pesquisa? as atividades</w:t>
            </w:r>
            <w:r>
              <w:rPr>
                <w:spacing w:val="5"/>
              </w:rPr>
              <w:t xml:space="preserve"> </w:t>
            </w:r>
            <w:r>
              <w:t>são</w:t>
            </w:r>
            <w:r>
              <w:rPr>
                <w:spacing w:val="7"/>
              </w:rPr>
              <w:t xml:space="preserve"> </w:t>
            </w:r>
            <w:r>
              <w:t>condizentes</w:t>
            </w:r>
            <w:r>
              <w:rPr>
                <w:spacing w:val="5"/>
              </w:rPr>
              <w:t xml:space="preserve"> </w:t>
            </w:r>
            <w:r>
              <w:t>com</w:t>
            </w:r>
            <w:r>
              <w:rPr>
                <w:spacing w:val="5"/>
              </w:rPr>
              <w:t xml:space="preserve"> as </w:t>
            </w:r>
            <w:r>
              <w:t>ações específicas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5"/>
              </w:rPr>
              <w:t xml:space="preserve"> </w:t>
            </w:r>
            <w:r>
              <w:t>um</w:t>
            </w:r>
            <w:r>
              <w:rPr>
                <w:spacing w:val="4"/>
              </w:rPr>
              <w:t xml:space="preserve"> </w:t>
            </w:r>
            <w:r>
              <w:t>bolsista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iniciação</w:t>
            </w:r>
            <w:r>
              <w:rPr>
                <w:spacing w:val="-46"/>
              </w:rPr>
              <w:t xml:space="preserve"> </w:t>
            </w:r>
            <w:r>
              <w:t>científica do Ensino Médio? O nível</w:t>
            </w:r>
            <w:r>
              <w:rPr>
                <w:spacing w:val="40"/>
              </w:rPr>
              <w:t xml:space="preserve"> </w:t>
            </w:r>
            <w:r>
              <w:t>de dificuldade</w:t>
            </w:r>
            <w:r>
              <w:rPr>
                <w:spacing w:val="38"/>
              </w:rPr>
              <w:t xml:space="preserve"> </w:t>
            </w:r>
            <w:r>
              <w:t>é</w:t>
            </w:r>
            <w:r>
              <w:rPr>
                <w:spacing w:val="40"/>
              </w:rPr>
              <w:t xml:space="preserve"> </w:t>
            </w:r>
            <w:r>
              <w:t>adequado?</w:t>
            </w:r>
            <w:r>
              <w:rPr>
                <w:spacing w:val="37"/>
              </w:rPr>
              <w:t xml:space="preserve"> </w:t>
            </w:r>
            <w:r>
              <w:t>Os</w:t>
            </w:r>
            <w:r>
              <w:rPr>
                <w:spacing w:val="39"/>
              </w:rPr>
              <w:t xml:space="preserve"> </w:t>
            </w:r>
            <w:r>
              <w:t>pré-requisitos</w:t>
            </w:r>
            <w:r>
              <w:rPr>
                <w:spacing w:val="38"/>
              </w:rPr>
              <w:t xml:space="preserve"> </w:t>
            </w:r>
            <w:r>
              <w:t>necessários</w:t>
            </w:r>
            <w:r>
              <w:rPr>
                <w:spacing w:val="38"/>
              </w:rPr>
              <w:t xml:space="preserve"> </w:t>
            </w:r>
            <w:r>
              <w:t>para</w:t>
            </w:r>
            <w:r>
              <w:rPr>
                <w:spacing w:val="39"/>
              </w:rPr>
              <w:t xml:space="preserve"> </w:t>
            </w:r>
            <w:r>
              <w:t>realização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3"/>
              </w:rPr>
              <w:t xml:space="preserve"> </w:t>
            </w:r>
            <w:r>
              <w:t>são</w:t>
            </w:r>
            <w:r>
              <w:rPr>
                <w:spacing w:val="-2"/>
              </w:rPr>
              <w:t xml:space="preserve"> </w:t>
            </w:r>
            <w:r>
              <w:t>exequíveis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um</w:t>
            </w:r>
            <w:r>
              <w:rPr>
                <w:spacing w:val="-4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de Ensino Médio?)</w:t>
            </w:r>
          </w:p>
        </w:tc>
        <w:tc>
          <w:tcPr>
            <w:tcW w:w="1284" w:type="dxa"/>
            <w:gridSpan w:val="2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Até 2,0</w:t>
            </w:r>
          </w:p>
        </w:tc>
        <w:tc>
          <w:tcPr>
            <w:tcW w:w="1291" w:type="dxa"/>
            <w:gridSpan w:val="2"/>
            <w:shd w:val="clear" w:color="auto" w:fill="auto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9" w:type="dxa"/>
            <w:tcBorders>
              <w:left w:val="nil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Nome do Avaliador: </w:t>
            </w:r>
          </w:p>
        </w:tc>
        <w:tc>
          <w:tcPr>
            <w:tcW w:w="1057" w:type="dxa"/>
            <w:gridSpan w:val="2"/>
            <w:shd w:val="clear" w:color="auto" w:fill="auto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pStyle w:val="6"/>
        <w:rPr>
          <w:b/>
          <w:i/>
        </w:rPr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  <w:jc w:val="lef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pStyle w:val="2"/>
        <w:spacing w:before="90"/>
        <w:ind w:left="0" w:right="-2"/>
        <w:jc w:val="both"/>
      </w:pPr>
    </w:p>
    <w:p>
      <w:pPr>
        <w:pStyle w:val="2"/>
        <w:spacing w:before="90"/>
        <w:ind w:left="0" w:right="-2"/>
      </w:pPr>
      <w:r>
        <w:t>ANEXO D – FORMULÁRIO PARA INTERPOSIÇÃO DE RECURSO RECURSO</w:t>
      </w:r>
      <w:r>
        <w:rPr>
          <w:spacing w:val="-4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58/2024-UEPA</w:t>
      </w:r>
    </w:p>
    <w:p>
      <w:pPr>
        <w:pStyle w:val="6"/>
        <w:tabs>
          <w:tab w:val="left" w:pos="9497"/>
        </w:tabs>
      </w:pPr>
    </w:p>
    <w:p>
      <w:pPr>
        <w:pStyle w:val="6"/>
        <w:tabs>
          <w:tab w:val="left" w:pos="9497"/>
        </w:tabs>
        <w:spacing w:line="360" w:lineRule="auto"/>
        <w:jc w:val="both"/>
      </w:pPr>
      <w:r>
        <w:t xml:space="preserve">Eu, </w:t>
      </w:r>
      <w:r>
        <w:rPr>
          <w:u w:val="single"/>
        </w:rPr>
        <w:t>________________________________,</w:t>
      </w:r>
      <w:r>
        <w:t xml:space="preserve"> matrícula funcional</w:t>
      </w:r>
      <w:r>
        <w:rPr>
          <w:spacing w:val="35"/>
        </w:rPr>
        <w:t xml:space="preserve"> </w:t>
      </w:r>
      <w:r>
        <w:t xml:space="preserve">n.º </w:t>
      </w:r>
      <w:r>
        <w:rPr>
          <w:b/>
          <w:bCs/>
        </w:rPr>
        <w:t>___________________</w:t>
      </w:r>
      <w:r>
        <w:t>,</w:t>
      </w:r>
      <w:r>
        <w:rPr>
          <w:spacing w:val="44"/>
        </w:rPr>
        <w:t xml:space="preserve"> </w:t>
      </w:r>
      <w:r>
        <w:t>orientador proponente junto</w:t>
      </w:r>
      <w:r>
        <w:rPr>
          <w:spacing w:val="24"/>
        </w:rPr>
        <w:t xml:space="preserve"> </w:t>
      </w:r>
      <w:r>
        <w:t>ao processo de seleção do</w:t>
      </w:r>
      <w:r>
        <w:rPr>
          <w:spacing w:val="24"/>
        </w:rPr>
        <w:t xml:space="preserve"> </w:t>
      </w:r>
      <w:r>
        <w:t>PROGRAMA</w:t>
      </w:r>
      <w:r>
        <w:rPr>
          <w:spacing w:val="25"/>
        </w:rPr>
        <w:t xml:space="preserve"> </w:t>
      </w:r>
      <w:r>
        <w:t>INSTITUCIONAL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BOLSAS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INICIAÇÃO</w:t>
      </w:r>
      <w:r>
        <w:rPr>
          <w:spacing w:val="22"/>
        </w:rPr>
        <w:t xml:space="preserve"> </w:t>
      </w:r>
      <w:r>
        <w:t>CIENTÍFICA</w:t>
      </w:r>
      <w:r>
        <w:rPr>
          <w:spacing w:val="34"/>
        </w:rPr>
        <w:t xml:space="preserve"> PARA O ENSINO MÉDIO </w:t>
      </w:r>
      <w:r>
        <w:t>PIBIC-EM/CNPq</w:t>
      </w:r>
      <w:r>
        <w:rPr>
          <w:spacing w:val="-6"/>
        </w:rPr>
        <w:t xml:space="preserve"> </w:t>
      </w:r>
      <w:r>
        <w:t>2024,</w:t>
      </w:r>
      <w:r>
        <w:rPr>
          <w:spacing w:val="33"/>
        </w:rPr>
        <w:t xml:space="preserve"> </w:t>
      </w:r>
      <w:r>
        <w:t>apresento recurso contrário à “lista preliminar de inscrições homologadas” ou ao “resultado</w:t>
      </w:r>
      <w:r>
        <w:rPr>
          <w:spacing w:val="25"/>
        </w:rPr>
        <w:t xml:space="preserve"> </w:t>
      </w:r>
      <w:r>
        <w:t>preliminar”.</w:t>
      </w:r>
      <w:r>
        <w:rPr>
          <w:spacing w:val="26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argumentos</w:t>
      </w:r>
      <w:r>
        <w:rPr>
          <w:spacing w:val="27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os quais</w:t>
      </w:r>
      <w:r>
        <w:rPr>
          <w:spacing w:val="-5"/>
        </w:rPr>
        <w:t xml:space="preserve"> </w:t>
      </w:r>
      <w:r>
        <w:t>contesto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3"/>
        </w:rPr>
        <w:t xml:space="preserve"> </w:t>
      </w:r>
      <w:r>
        <w:t>decisão são os que seguem:</w:t>
      </w:r>
    </w:p>
    <w:p>
      <w:pPr>
        <w:pStyle w:val="6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6"/>
      </w:pPr>
    </w:p>
    <w:p>
      <w:pPr>
        <w:pStyle w:val="6"/>
      </w:pPr>
      <w:r>
        <w:t>Para</w:t>
      </w:r>
      <w:r>
        <w:rPr>
          <w:spacing w:val="-6"/>
        </w:rPr>
        <w:t xml:space="preserve"> </w:t>
      </w:r>
      <w:r>
        <w:t>fundamentar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contestação,</w:t>
      </w:r>
      <w:r>
        <w:rPr>
          <w:spacing w:val="-1"/>
        </w:rPr>
        <w:t xml:space="preserve"> </w:t>
      </w:r>
      <w:r>
        <w:t>encaminho</w:t>
      </w:r>
      <w:r>
        <w:rPr>
          <w:spacing w:val="-1"/>
        </w:rPr>
        <w:t xml:space="preserve"> </w:t>
      </w:r>
      <w:r>
        <w:t>anexos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</w:p>
    <w:p>
      <w:pPr>
        <w:pStyle w:val="6"/>
        <w:rPr>
          <w:sz w:val="20"/>
        </w:rPr>
      </w:pPr>
    </w:p>
    <w:p>
      <w:pPr>
        <w:pStyle w:val="6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jc w:val="center"/>
        <w:rPr>
          <w:sz w:val="26"/>
        </w:rPr>
      </w:pPr>
      <w:r>
        <w:rPr>
          <w:sz w:val="26"/>
        </w:rPr>
        <w:t>Cidade, dia de mês de ano</w:t>
      </w:r>
    </w:p>
    <w:p>
      <w:pPr>
        <w:pStyle w:val="6"/>
        <w:rPr>
          <w:sz w:val="26"/>
        </w:rPr>
      </w:pPr>
    </w:p>
    <w:p>
      <w:pPr>
        <w:pStyle w:val="6"/>
        <w:jc w:val="center"/>
        <w:rPr>
          <w:sz w:val="26"/>
        </w:rPr>
      </w:pPr>
      <w:r>
        <w:rPr>
          <w:sz w:val="26"/>
        </w:rPr>
        <w:t>_____________________________</w:t>
      </w:r>
    </w:p>
    <w:p>
      <w:pPr>
        <w:pStyle w:val="6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proponente</w:t>
      </w:r>
    </w:p>
    <w:p>
      <w:pPr>
        <w:pStyle w:val="6"/>
        <w:jc w:val="center"/>
      </w:pPr>
    </w:p>
    <w:p>
      <w:pPr>
        <w:pStyle w:val="6"/>
        <w:jc w:val="center"/>
        <w:rPr>
          <w:sz w:val="26"/>
        </w:rPr>
      </w:pPr>
    </w:p>
    <w:p>
      <w:pPr>
        <w:pStyle w:val="6"/>
        <w:rPr>
          <w:sz w:val="26"/>
        </w:rPr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pStyle w:val="21"/>
        <w:spacing w:after="3"/>
        <w:ind w:left="0" w:right="775"/>
        <w:jc w:val="left"/>
      </w:pPr>
    </w:p>
    <w:p>
      <w:pPr>
        <w:pStyle w:val="21"/>
        <w:spacing w:after="3"/>
        <w:ind w:left="492" w:right="775"/>
      </w:pPr>
      <w:r>
        <w:t xml:space="preserve">ANEXO </w:t>
      </w:r>
      <w:bookmarkStart w:id="0" w:name="_GoBack"/>
      <w:bookmarkEnd w:id="0"/>
      <w:r>
        <w:t>E – FICHA</w:t>
      </w:r>
      <w:r>
        <w:rPr>
          <w:spacing w:val="-6"/>
        </w:rPr>
        <w:t xml:space="preserve"> </w:t>
      </w:r>
      <w:r>
        <w:t>CADASTRAL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BOLSISTA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PIBIC-EM/CNPq</w:t>
      </w:r>
    </w:p>
    <w:p>
      <w:pPr>
        <w:pStyle w:val="21"/>
        <w:spacing w:after="3"/>
        <w:ind w:left="492" w:right="775"/>
      </w:pPr>
    </w:p>
    <w:tbl>
      <w:tblPr>
        <w:tblStyle w:val="4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728"/>
        <w:gridCol w:w="866"/>
        <w:gridCol w:w="180"/>
        <w:gridCol w:w="1731"/>
        <w:gridCol w:w="2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181" w:type="dxa"/>
            <w:gridSpan w:val="6"/>
            <w:shd w:val="clear" w:color="auto" w:fill="D9D9D9"/>
          </w:tcPr>
          <w:p>
            <w:pPr>
              <w:pStyle w:val="19"/>
              <w:spacing w:line="256" w:lineRule="exact"/>
              <w:ind w:left="110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181" w:type="dxa"/>
            <w:gridSpan w:val="6"/>
          </w:tcPr>
          <w:p>
            <w:pPr>
              <w:pStyle w:val="19"/>
              <w:spacing w:line="270" w:lineRule="exact"/>
              <w:ind w:left="110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181" w:type="dxa"/>
            <w:gridSpan w:val="6"/>
          </w:tcPr>
          <w:p>
            <w:pPr>
              <w:pStyle w:val="19"/>
              <w:spacing w:line="270" w:lineRule="exact"/>
              <w:ind w:left="110"/>
            </w:pPr>
            <w: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322" w:type="dxa"/>
            <w:gridSpan w:val="3"/>
          </w:tcPr>
          <w:p>
            <w:pPr>
              <w:pStyle w:val="19"/>
              <w:spacing w:line="273" w:lineRule="exact"/>
              <w:ind w:left="110"/>
            </w:pPr>
            <w:r>
              <w:t>CPF:</w:t>
            </w:r>
          </w:p>
        </w:tc>
        <w:tc>
          <w:tcPr>
            <w:tcW w:w="4859" w:type="dxa"/>
            <w:gridSpan w:val="3"/>
          </w:tcPr>
          <w:p>
            <w:pPr>
              <w:pStyle w:val="19"/>
              <w:spacing w:line="273" w:lineRule="exact"/>
              <w:ind w:left="109"/>
            </w:pPr>
            <w:r>
              <w:t>RG: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322" w:type="dxa"/>
            <w:gridSpan w:val="3"/>
          </w:tcPr>
          <w:p>
            <w:pPr>
              <w:pStyle w:val="19"/>
              <w:spacing w:line="256" w:lineRule="exact"/>
              <w:ind w:left="110"/>
            </w:pPr>
            <w:r>
              <w:t>Naturalidade:</w:t>
            </w:r>
          </w:p>
        </w:tc>
        <w:tc>
          <w:tcPr>
            <w:tcW w:w="4859" w:type="dxa"/>
            <w:gridSpan w:val="3"/>
          </w:tcPr>
          <w:p>
            <w:pPr>
              <w:pStyle w:val="19"/>
              <w:spacing w:line="256" w:lineRule="exact"/>
              <w:ind w:left="109"/>
            </w:pPr>
            <w:r>
              <w:t>Nacionalidade: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322" w:type="dxa"/>
            <w:gridSpan w:val="3"/>
          </w:tcPr>
          <w:p>
            <w:pPr>
              <w:pStyle w:val="19"/>
              <w:spacing w:line="273" w:lineRule="exact"/>
              <w:ind w:left="11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Nascimento:</w:t>
            </w:r>
          </w:p>
        </w:tc>
        <w:tc>
          <w:tcPr>
            <w:tcW w:w="4859" w:type="dxa"/>
            <w:gridSpan w:val="3"/>
          </w:tcPr>
          <w:p>
            <w:pPr>
              <w:pStyle w:val="19"/>
              <w:tabs>
                <w:tab w:val="left" w:pos="2430"/>
                <w:tab w:val="left" w:pos="2977"/>
                <w:tab w:val="left" w:pos="3760"/>
              </w:tabs>
              <w:spacing w:line="273" w:lineRule="exact"/>
              <w:ind w:left="109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expedição: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181" w:type="dxa"/>
            <w:gridSpan w:val="6"/>
          </w:tcPr>
          <w:p>
            <w:pPr>
              <w:pStyle w:val="19"/>
              <w:spacing w:line="273" w:lineRule="exact"/>
              <w:ind w:left="110"/>
            </w:pPr>
            <w:r>
              <w:t>Endereço</w:t>
            </w:r>
            <w:r>
              <w:rPr>
                <w:spacing w:val="-5"/>
              </w:rPr>
              <w:t xml:space="preserve"> </w:t>
            </w:r>
            <w:r>
              <w:t>Residencial: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728" w:type="dxa"/>
          </w:tcPr>
          <w:p>
            <w:pPr>
              <w:pStyle w:val="19"/>
              <w:spacing w:line="271" w:lineRule="exact"/>
              <w:ind w:left="110"/>
            </w:pPr>
            <w:r>
              <w:t>CEP:</w:t>
            </w:r>
          </w:p>
        </w:tc>
        <w:tc>
          <w:tcPr>
            <w:tcW w:w="1728" w:type="dxa"/>
          </w:tcPr>
          <w:p>
            <w:pPr>
              <w:pStyle w:val="19"/>
              <w:spacing w:line="271" w:lineRule="exact"/>
              <w:ind w:left="110"/>
            </w:pPr>
            <w:r>
              <w:t>Cidade:</w:t>
            </w:r>
          </w:p>
        </w:tc>
        <w:tc>
          <w:tcPr>
            <w:tcW w:w="1046" w:type="dxa"/>
            <w:gridSpan w:val="2"/>
          </w:tcPr>
          <w:p>
            <w:pPr>
              <w:pStyle w:val="19"/>
              <w:spacing w:line="271" w:lineRule="exact"/>
              <w:ind w:left="113"/>
            </w:pPr>
            <w:r>
              <w:t>UF:</w:t>
            </w:r>
          </w:p>
        </w:tc>
        <w:tc>
          <w:tcPr>
            <w:tcW w:w="1731" w:type="dxa"/>
          </w:tcPr>
          <w:p>
            <w:pPr>
              <w:pStyle w:val="19"/>
              <w:spacing w:line="271" w:lineRule="exact"/>
              <w:ind w:left="113"/>
            </w:pPr>
            <w:r>
              <w:t>Fone:</w:t>
            </w:r>
          </w:p>
        </w:tc>
        <w:tc>
          <w:tcPr>
            <w:tcW w:w="2948" w:type="dxa"/>
          </w:tcPr>
          <w:p>
            <w:pPr>
              <w:pStyle w:val="19"/>
              <w:spacing w:line="271" w:lineRule="exact"/>
              <w:ind w:left="111"/>
            </w:pPr>
            <w: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181" w:type="dxa"/>
            <w:gridSpan w:val="6"/>
          </w:tcPr>
          <w:p>
            <w:pPr>
              <w:pStyle w:val="19"/>
              <w:spacing w:line="258" w:lineRule="exact"/>
              <w:ind w:left="110"/>
            </w:pPr>
            <w:r>
              <w:t>Escola/Colégio: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181" w:type="dxa"/>
            <w:gridSpan w:val="6"/>
          </w:tcPr>
          <w:p>
            <w:pPr>
              <w:pStyle w:val="19"/>
              <w:spacing w:line="256" w:lineRule="exact"/>
              <w:ind w:left="110"/>
            </w:pPr>
            <w:r>
              <w:t>Série: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181" w:type="dxa"/>
            <w:gridSpan w:val="6"/>
          </w:tcPr>
          <w:p>
            <w:pPr>
              <w:pStyle w:val="19"/>
              <w:spacing w:line="256" w:lineRule="exact"/>
              <w:ind w:left="110"/>
            </w:pPr>
            <w:r>
              <w:t>End: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322" w:type="dxa"/>
            <w:gridSpan w:val="3"/>
          </w:tcPr>
          <w:p>
            <w:pPr>
              <w:pStyle w:val="19"/>
              <w:spacing w:line="256" w:lineRule="exact"/>
              <w:ind w:left="110"/>
            </w:pPr>
            <w:r>
              <w:t>Bairro:</w:t>
            </w:r>
          </w:p>
        </w:tc>
        <w:tc>
          <w:tcPr>
            <w:tcW w:w="4859" w:type="dxa"/>
            <w:gridSpan w:val="3"/>
          </w:tcPr>
          <w:p>
            <w:pPr>
              <w:pStyle w:val="19"/>
              <w:spacing w:line="256" w:lineRule="exact"/>
              <w:ind w:left="109"/>
            </w:pPr>
            <w:r>
              <w:t>CEP: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181" w:type="dxa"/>
            <w:gridSpan w:val="6"/>
          </w:tcPr>
          <w:p>
            <w:pPr>
              <w:pStyle w:val="19"/>
              <w:spacing w:line="268" w:lineRule="exact"/>
              <w:ind w:left="110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 bolsista:</w:t>
            </w:r>
          </w:p>
        </w:tc>
      </w:tr>
    </w:tbl>
    <w:p>
      <w:pPr>
        <w:pStyle w:val="6"/>
        <w:rPr>
          <w:b/>
          <w:sz w:val="26"/>
        </w:rPr>
      </w:pPr>
    </w:p>
    <w:p>
      <w:pPr>
        <w:pStyle w:val="6"/>
        <w:spacing w:before="5"/>
        <w:rPr>
          <w:b/>
          <w:sz w:val="21"/>
        </w:rPr>
      </w:pPr>
    </w:p>
    <w:p>
      <w:pPr>
        <w:pStyle w:val="6"/>
        <w:tabs>
          <w:tab w:val="left" w:leader="dot" w:pos="3605"/>
        </w:tabs>
        <w:spacing w:before="1"/>
        <w:ind w:left="122"/>
      </w:pPr>
      <w:r>
        <w:t>Belém,......de</w:t>
      </w:r>
      <w: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>
      <w:pPr>
        <w:pStyle w:val="6"/>
        <w:rPr>
          <w:sz w:val="26"/>
        </w:rPr>
      </w:pPr>
    </w:p>
    <w:p>
      <w:pPr>
        <w:pStyle w:val="6"/>
        <w:tabs>
          <w:tab w:val="left" w:pos="10000"/>
        </w:tabs>
        <w:spacing w:before="208"/>
        <w:ind w:left="12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Aluno/Bolsista: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spacing w:before="11"/>
        <w:rPr>
          <w:sz w:val="15"/>
        </w:rPr>
      </w:pPr>
    </w:p>
    <w:p>
      <w:pPr>
        <w:pStyle w:val="6"/>
        <w:tabs>
          <w:tab w:val="left" w:pos="9997"/>
        </w:tabs>
        <w:spacing w:before="90"/>
        <w:ind w:left="12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spacing w:before="2"/>
        <w:rPr>
          <w:sz w:val="16"/>
        </w:rPr>
      </w:pPr>
    </w:p>
    <w:p>
      <w:pPr>
        <w:pStyle w:val="6"/>
        <w:tabs>
          <w:tab w:val="left" w:pos="10000"/>
        </w:tabs>
        <w:spacing w:before="90"/>
        <w:ind w:left="122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proponente: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spacing w:before="2"/>
        <w:rPr>
          <w:sz w:val="16"/>
        </w:rPr>
      </w:pPr>
    </w:p>
    <w:p>
      <w:pPr>
        <w:pStyle w:val="6"/>
        <w:tabs>
          <w:tab w:val="left" w:pos="10004"/>
        </w:tabs>
        <w:spacing w:before="90"/>
        <w:ind w:left="122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Escola/Colégio: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pStyle w:val="2"/>
        <w:spacing w:line="272" w:lineRule="exact"/>
        <w:ind w:left="0" w:right="799"/>
        <w:jc w:val="left"/>
      </w:pPr>
    </w:p>
    <w:p>
      <w:pPr>
        <w:pStyle w:val="2"/>
        <w:spacing w:line="272" w:lineRule="exact"/>
        <w:ind w:right="799"/>
      </w:pPr>
      <w:r>
        <w:t>ANEXO E – FORMULÁRIO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BOLSISTA</w:t>
      </w:r>
    </w:p>
    <w:p>
      <w:pPr>
        <w:pStyle w:val="2"/>
        <w:spacing w:line="272" w:lineRule="exact"/>
        <w:ind w:left="0" w:right="-2"/>
      </w:pPr>
      <w:r>
        <w:t>Encaminhar até 06 (seis) meses após o início da vigência oficial do projeto</w:t>
      </w:r>
    </w:p>
    <w:p>
      <w:pPr>
        <w:pStyle w:val="2"/>
        <w:spacing w:line="272" w:lineRule="exact"/>
        <w:ind w:left="0" w:right="-2"/>
      </w:pPr>
    </w:p>
    <w:tbl>
      <w:tblPr>
        <w:tblStyle w:val="2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1757"/>
        <w:gridCol w:w="592"/>
        <w:gridCol w:w="242"/>
        <w:gridCol w:w="182"/>
        <w:gridCol w:w="298"/>
        <w:gridCol w:w="840"/>
        <w:gridCol w:w="595"/>
        <w:gridCol w:w="554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before="6"/>
              <w:ind w:left="35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DO</w:t>
            </w:r>
            <w:r>
              <w:rPr>
                <w:b/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ORIENTADOR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PROPONENTE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3523" w:type="dxa"/>
            <w:gridSpan w:val="2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Centro:</w:t>
            </w:r>
          </w:p>
        </w:tc>
        <w:tc>
          <w:tcPr>
            <w:tcW w:w="3303" w:type="dxa"/>
            <w:gridSpan w:val="7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2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Departamento:</w:t>
            </w:r>
          </w:p>
        </w:tc>
        <w:tc>
          <w:tcPr>
            <w:tcW w:w="2976" w:type="dxa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9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Campus: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5677" w:type="dxa"/>
            <w:gridSpan w:val="7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Titulação: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pacing w:val="-1"/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Doutor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Mestre</w:t>
            </w:r>
          </w:p>
          <w:p>
            <w:pPr>
              <w:pStyle w:val="19"/>
              <w:widowControl w:val="0"/>
              <w:autoSpaceDE w:val="0"/>
              <w:autoSpaceDN w:val="0"/>
              <w:spacing w:line="275" w:lineRule="exact"/>
              <w:ind w:left="105"/>
              <w:rPr>
                <w:sz w:val="24"/>
                <w:szCs w:val="22"/>
                <w:lang w:val="en-US"/>
              </w:rPr>
            </w:pPr>
          </w:p>
        </w:tc>
        <w:tc>
          <w:tcPr>
            <w:tcW w:w="4125" w:type="dxa"/>
            <w:gridSpan w:val="3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Grande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área: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Ciências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da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Vida</w:t>
            </w:r>
          </w:p>
          <w:p>
            <w:pPr>
              <w:pStyle w:val="19"/>
              <w:widowControl w:val="0"/>
              <w:autoSpaceDE w:val="0"/>
              <w:autoSpaceDN w:val="0"/>
              <w:ind w:left="105" w:right="1109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Ciências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Exatas,</w:t>
            </w:r>
            <w:r>
              <w:rPr>
                <w:spacing w:val="-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da</w:t>
            </w:r>
            <w:r>
              <w:rPr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Terra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</w:t>
            </w:r>
            <w:r>
              <w:rPr>
                <w:spacing w:val="-5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Engenharias</w:t>
            </w:r>
          </w:p>
          <w:p>
            <w:pPr>
              <w:pStyle w:val="19"/>
              <w:widowControl w:val="0"/>
              <w:autoSpaceDE w:val="0"/>
              <w:autoSpaceDN w:val="0"/>
              <w:ind w:left="105" w:right="937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( ) Ciências Humanas e Sociais,</w:t>
            </w:r>
            <w:r>
              <w:rPr>
                <w:spacing w:val="-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Letras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Artes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37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E-mail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institucional:</w:t>
            </w:r>
          </w:p>
        </w:tc>
        <w:tc>
          <w:tcPr>
            <w:tcW w:w="4965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Endereço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Currículo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Lattes: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Nome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do Grupo de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Pesquisa:</w:t>
            </w:r>
          </w:p>
          <w:p>
            <w:pPr>
              <w:pStyle w:val="19"/>
              <w:widowControl w:val="0"/>
              <w:tabs>
                <w:tab w:val="left" w:pos="1324"/>
                <w:tab w:val="left" w:pos="2282"/>
                <w:tab w:val="left" w:pos="3722"/>
              </w:tabs>
              <w:autoSpaceDE w:val="0"/>
              <w:autoSpaceDN w:val="0"/>
              <w:spacing w:before="230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Vínculo: 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líder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vice-líder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integrante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tabs>
                <w:tab w:val="left" w:pos="1842"/>
                <w:tab w:val="left" w:pos="3096"/>
                <w:tab w:val="left" w:pos="4737"/>
              </w:tabs>
              <w:autoSpaceDE w:val="0"/>
              <w:autoSpaceDN w:val="0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Tipo de Bolsa:</w:t>
            </w:r>
            <w:r>
              <w:rPr>
                <w:spacing w:val="-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PIBIC-EM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line="258" w:lineRule="exact"/>
              <w:ind w:left="28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SOBRE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O</w:t>
            </w:r>
            <w:r>
              <w:rPr>
                <w:b/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36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Título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21"/>
              <w:rPr>
                <w:sz w:val="24"/>
                <w:szCs w:val="22"/>
                <w:lang w:val="pt-BR"/>
              </w:rPr>
            </w:pPr>
            <w:r>
              <w:rPr>
                <w:b/>
                <w:sz w:val="24"/>
                <w:szCs w:val="22"/>
                <w:lang w:val="pt-BR"/>
              </w:rPr>
              <w:t>DADOS</w:t>
            </w:r>
            <w:r>
              <w:rPr>
                <w:b/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DO</w:t>
            </w:r>
            <w:r>
              <w:rPr>
                <w:b/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BOLSISTA</w:t>
            </w:r>
            <w:r>
              <w:rPr>
                <w:b/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SUBSTITUTO</w:t>
            </w:r>
            <w:r>
              <w:rPr>
                <w:b/>
                <w:spacing w:val="-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(novo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bolsista)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Centro: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CPF: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RG: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Data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Nascimento: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tabs>
                <w:tab w:val="left" w:pos="2457"/>
                <w:tab w:val="left" w:pos="3005"/>
                <w:tab w:val="left" w:pos="3900"/>
              </w:tabs>
              <w:autoSpaceDE w:val="0"/>
              <w:autoSpaceDN w:val="0"/>
              <w:spacing w:line="256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Data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expedição: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Endereço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Residencial: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766" w:type="dxa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CEP:</w:t>
            </w:r>
          </w:p>
        </w:tc>
        <w:tc>
          <w:tcPr>
            <w:tcW w:w="1757" w:type="dxa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4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Cidade:</w:t>
            </w:r>
          </w:p>
        </w:tc>
        <w:tc>
          <w:tcPr>
            <w:tcW w:w="1016" w:type="dxa"/>
            <w:gridSpan w:val="3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45" w:lineRule="exact"/>
              <w:ind w:left="10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UF</w:t>
            </w:r>
          </w:p>
          <w:p>
            <w:pPr>
              <w:pStyle w:val="19"/>
              <w:widowControl w:val="0"/>
              <w:autoSpaceDE w:val="0"/>
              <w:autoSpaceDN w:val="0"/>
              <w:spacing w:line="268" w:lineRule="exact"/>
              <w:ind w:left="10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:</w:t>
            </w:r>
          </w:p>
        </w:tc>
        <w:tc>
          <w:tcPr>
            <w:tcW w:w="1733" w:type="dxa"/>
            <w:gridSpan w:val="3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6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Fone:</w:t>
            </w:r>
          </w:p>
        </w:tc>
        <w:tc>
          <w:tcPr>
            <w:tcW w:w="3530" w:type="dxa"/>
            <w:gridSpan w:val="2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4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E-mail</w:t>
            </w:r>
            <w:r>
              <w:rPr>
                <w:spacing w:val="-4"/>
                <w:sz w:val="24"/>
                <w:szCs w:val="22"/>
                <w:lang w:val="en-US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9802" w:type="dxa"/>
            <w:gridSpan w:val="10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44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Assinatura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bolsista: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</w:tcPr>
          <w:p>
            <w:pPr>
              <w:pStyle w:val="19"/>
              <w:widowControl w:val="0"/>
              <w:autoSpaceDE w:val="0"/>
              <w:autoSpaceDN w:val="0"/>
              <w:spacing w:line="255" w:lineRule="exact"/>
              <w:ind w:left="18"/>
              <w:rPr>
                <w:b/>
                <w:sz w:val="24"/>
                <w:szCs w:val="22"/>
                <w:lang w:val="pt-BR"/>
              </w:rPr>
            </w:pPr>
            <w:r>
              <w:rPr>
                <w:b/>
                <w:sz w:val="24"/>
                <w:szCs w:val="22"/>
                <w:lang w:val="pt-BR"/>
              </w:rPr>
              <w:t>CONCORDÂNCIA</w:t>
            </w:r>
            <w:r>
              <w:rPr>
                <w:b/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DO</w:t>
            </w:r>
            <w:r>
              <w:rPr>
                <w:b/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COORDENADOR</w:t>
            </w:r>
            <w:r>
              <w:rPr>
                <w:b/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DO</w:t>
            </w:r>
            <w:r>
              <w:rPr>
                <w:b/>
                <w:spacing w:val="-2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9802" w:type="dxa"/>
            <w:gridSpan w:val="10"/>
            <w:tcBorders>
              <w:top w:val="single" w:color="000000" w:sz="8" w:space="0"/>
              <w:bottom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before="92" w:line="275" w:lineRule="exact"/>
              <w:ind w:left="93"/>
              <w:jc w:val="both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 xml:space="preserve">Declaro    </w:t>
            </w:r>
            <w:r>
              <w:rPr>
                <w:spacing w:val="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para    </w:t>
            </w:r>
            <w:r>
              <w:rPr>
                <w:spacing w:val="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os    </w:t>
            </w:r>
            <w:r>
              <w:rPr>
                <w:spacing w:val="5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devidos    </w:t>
            </w:r>
            <w:r>
              <w:rPr>
                <w:spacing w:val="5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fins    </w:t>
            </w:r>
            <w:r>
              <w:rPr>
                <w:spacing w:val="5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que      concordo    </w:t>
            </w:r>
            <w:r>
              <w:rPr>
                <w:spacing w:val="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orientar      o  </w:t>
            </w:r>
            <w:r>
              <w:rPr>
                <w:spacing w:val="3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Aluno/Bolsista</w:t>
            </w:r>
          </w:p>
          <w:p>
            <w:pPr>
              <w:pStyle w:val="19"/>
              <w:widowControl w:val="0"/>
              <w:tabs>
                <w:tab w:val="left" w:pos="6934"/>
              </w:tabs>
              <w:autoSpaceDE w:val="0"/>
              <w:autoSpaceDN w:val="0"/>
              <w:ind w:left="93" w:right="524"/>
              <w:jc w:val="both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u w:val="single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junto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ao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PROGRAMA</w:t>
            </w:r>
            <w:r>
              <w:rPr>
                <w:spacing w:val="-5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INSTITUCIONAL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BOLSAS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INICIAÇÃO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CIENTÍFICA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PARA O ENSINO MÉDIO PIBIC-EM/CNPq</w:t>
            </w:r>
            <w:r>
              <w:rPr>
                <w:spacing w:val="5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2024,</w:t>
            </w:r>
            <w:r>
              <w:rPr>
                <w:spacing w:val="5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no</w:t>
            </w:r>
            <w:r>
              <w:rPr>
                <w:spacing w:val="5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projeto</w:t>
            </w:r>
          </w:p>
          <w:p>
            <w:pPr>
              <w:pStyle w:val="19"/>
              <w:widowControl w:val="0"/>
              <w:tabs>
                <w:tab w:val="left" w:pos="2051"/>
                <w:tab w:val="left" w:pos="9298"/>
              </w:tabs>
              <w:autoSpaceDE w:val="0"/>
              <w:autoSpaceDN w:val="0"/>
              <w:ind w:left="93"/>
              <w:jc w:val="both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u w:val="single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aprovado</w:t>
            </w:r>
            <w:r>
              <w:rPr>
                <w:spacing w:val="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no Edital nº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58/2024-UEPA</w:t>
            </w:r>
            <w:r>
              <w:rPr>
                <w:spacing w:val="-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partir</w:t>
            </w:r>
            <w:r>
              <w:rPr>
                <w:spacing w:val="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</w:t>
            </w:r>
            <w:r>
              <w:rPr>
                <w:sz w:val="24"/>
                <w:szCs w:val="22"/>
                <w:u w:val="single"/>
                <w:lang w:val="pt-BR"/>
              </w:rPr>
              <w:t xml:space="preserve">        </w:t>
            </w:r>
            <w:r>
              <w:rPr>
                <w:spacing w:val="52"/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/</w:t>
            </w:r>
            <w:r>
              <w:rPr>
                <w:sz w:val="24"/>
                <w:szCs w:val="22"/>
                <w:u w:val="single"/>
                <w:lang w:val="pt-BR"/>
              </w:rPr>
              <w:t xml:space="preserve">        </w:t>
            </w:r>
            <w:r>
              <w:rPr>
                <w:spacing w:val="40"/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/</w:t>
            </w:r>
            <w:r>
              <w:rPr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u w:val="single"/>
                <w:lang w:val="pt-BR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4115" w:type="dxa"/>
            <w:gridSpan w:val="3"/>
            <w:tcBorders>
              <w:top w:val="nil"/>
              <w:right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31" w:lineRule="exact"/>
              <w:ind w:left="1701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Local/Data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31" w:lineRule="exact"/>
              <w:ind w:left="159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Assinatura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9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orientador/proponente</w:t>
            </w:r>
          </w:p>
        </w:tc>
      </w:tr>
    </w:tbl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sectPr>
      <w:headerReference r:id="rId3" w:type="default"/>
      <w:footerReference r:id="rId4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2557780</wp:posOffset>
              </wp:positionH>
              <wp:positionV relativeFrom="page">
                <wp:posOffset>9947910</wp:posOffset>
              </wp:positionV>
              <wp:extent cx="2940050" cy="520700"/>
              <wp:effectExtent l="0" t="0" r="6985" b="0"/>
              <wp:wrapNone/>
              <wp:docPr id="6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93997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PROPESP/UEPA</w:t>
                          </w:r>
                        </w:p>
                        <w:p>
                          <w:pPr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Rua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Una,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n.°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156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CEP: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66.050-540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Telégrafo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Belém/PA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</w:p>
                        <w:p>
                          <w:pPr>
                            <w:spacing w:before="1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Fone: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(91)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3284-9570</w:t>
                          </w:r>
                        </w:p>
                        <w:p>
                          <w:pPr>
                            <w:spacing w:before="17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"mailto:diretoriadepesquisa@uepa.br"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diretoriadepesquisa@uepa.br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201.4pt;margin-top:783.3pt;height:41pt;width:231.5pt;mso-position-horizontal-relative:page;mso-position-vertical-relative:page;z-index:-251655168;mso-width-relative:page;mso-height-relative:page;" filled="f" stroked="f" coordsize="21600,21600" o:gfxdata="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no4vjZAAAA&#10;DQEAAA8AAAAAAAAAAQAgAAAAIgAAAGRycy9kb3ducmV2LnhtbFBLAQIUABQAAAAIAIdO4kA+ht23&#10;4wEAANUDAAAOAAAAAAAAAAEAIAAAAC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PROPESP/UEPA</w:t>
                    </w:r>
                  </w:p>
                  <w:p>
                    <w:pPr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Rua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Una,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n.°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156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CEP: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66.050-540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Telégrafo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Belém/PA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</w:p>
                  <w:p>
                    <w:pPr>
                      <w:spacing w:before="16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Fone: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(91)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3284-9570</w:t>
                    </w:r>
                  </w:p>
                  <w:p>
                    <w:pPr>
                      <w:spacing w:before="17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"mailto:diretoriadepesquisa@uepa.br" \h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diretoriadepesquisa@uepa.br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960120</wp:posOffset>
          </wp:positionH>
          <wp:positionV relativeFrom="page">
            <wp:posOffset>9947910</wp:posOffset>
          </wp:positionV>
          <wp:extent cx="873760" cy="435610"/>
          <wp:effectExtent l="0" t="0" r="2540" b="0"/>
          <wp:wrapNone/>
          <wp:docPr id="3" name="image2.png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Desenho de um cachorr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3888" cy="435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4"/>
      <w:ind w:left="428" w:right="425"/>
      <w:jc w:val="center"/>
      <w:rPr>
        <w:b/>
        <w:bCs/>
        <w:sz w:val="16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3541395</wp:posOffset>
          </wp:positionH>
          <wp:positionV relativeFrom="page">
            <wp:posOffset>259715</wp:posOffset>
          </wp:positionV>
          <wp:extent cx="427990" cy="457200"/>
          <wp:effectExtent l="0" t="0" r="4445" b="0"/>
          <wp:wrapNone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743" cy="457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14"/>
      <w:ind w:left="428" w:right="425"/>
      <w:jc w:val="center"/>
      <w:rPr>
        <w:b/>
        <w:bCs/>
        <w:sz w:val="16"/>
      </w:rPr>
    </w:pPr>
  </w:p>
  <w:p>
    <w:pPr>
      <w:spacing w:before="14"/>
      <w:ind w:left="428" w:right="425"/>
      <w:jc w:val="center"/>
      <w:rPr>
        <w:b/>
        <w:bCs/>
        <w:spacing w:val="-37"/>
        <w:sz w:val="16"/>
      </w:rPr>
    </w:pPr>
    <w:r>
      <w:rPr>
        <w:b/>
        <w:bCs/>
        <w:sz w:val="16"/>
      </w:rPr>
      <w:t>UNIVERSIDADE DO ESTADO DO PARÁ</w:t>
    </w:r>
    <w:r>
      <w:rPr>
        <w:b/>
        <w:bCs/>
        <w:spacing w:val="-37"/>
        <w:sz w:val="16"/>
      </w:rPr>
      <w:t xml:space="preserve"> </w:t>
    </w:r>
  </w:p>
  <w:p>
    <w:pPr>
      <w:spacing w:before="14"/>
      <w:ind w:left="428" w:right="425"/>
      <w:jc w:val="center"/>
      <w:rPr>
        <w:b/>
        <w:bCs/>
        <w:sz w:val="16"/>
      </w:rPr>
    </w:pPr>
    <w:r>
      <w:rPr>
        <w:b/>
        <w:bCs/>
        <w:sz w:val="16"/>
      </w:rPr>
      <w:t>GABINETE DA</w:t>
    </w:r>
    <w:r>
      <w:rPr>
        <w:b/>
        <w:bCs/>
        <w:spacing w:val="-3"/>
        <w:sz w:val="16"/>
      </w:rPr>
      <w:t xml:space="preserve"> </w:t>
    </w:r>
    <w:r>
      <w:rPr>
        <w:b/>
        <w:bCs/>
        <w:sz w:val="16"/>
      </w:rPr>
      <w:t>REITORIA</w:t>
    </w:r>
  </w:p>
  <w:p>
    <w:pPr>
      <w:spacing w:line="181" w:lineRule="exact"/>
      <w:ind w:left="6" w:right="6"/>
      <w:jc w:val="center"/>
      <w:rPr>
        <w:b/>
        <w:bCs/>
        <w:sz w:val="16"/>
      </w:rPr>
    </w:pPr>
    <w:r>
      <w:rPr>
        <w:b/>
        <w:bCs/>
        <w:sz w:val="16"/>
      </w:rPr>
      <w:t>PRÓ-REITORIA</w:t>
    </w:r>
    <w:r>
      <w:rPr>
        <w:b/>
        <w:bCs/>
        <w:spacing w:val="-6"/>
        <w:sz w:val="16"/>
      </w:rPr>
      <w:t xml:space="preserve"> </w:t>
    </w:r>
    <w:r>
      <w:rPr>
        <w:b/>
        <w:bCs/>
        <w:sz w:val="16"/>
      </w:rPr>
      <w:t>DE</w:t>
    </w:r>
    <w:r>
      <w:rPr>
        <w:b/>
        <w:bCs/>
        <w:spacing w:val="-10"/>
        <w:sz w:val="16"/>
      </w:rPr>
      <w:t xml:space="preserve"> </w:t>
    </w:r>
    <w:r>
      <w:rPr>
        <w:b/>
        <w:bCs/>
        <w:sz w:val="16"/>
      </w:rPr>
      <w:t>PESQUISA</w:t>
    </w:r>
    <w:r>
      <w:rPr>
        <w:b/>
        <w:bCs/>
        <w:spacing w:val="-9"/>
        <w:sz w:val="16"/>
      </w:rPr>
      <w:t xml:space="preserve"> </w:t>
    </w:r>
    <w:r>
      <w:rPr>
        <w:b/>
        <w:bCs/>
        <w:sz w:val="16"/>
      </w:rPr>
      <w:t>E</w:t>
    </w:r>
    <w:r>
      <w:rPr>
        <w:b/>
        <w:bCs/>
        <w:spacing w:val="-6"/>
        <w:sz w:val="16"/>
      </w:rPr>
      <w:t xml:space="preserve"> </w:t>
    </w:r>
    <w:r>
      <w:rPr>
        <w:b/>
        <w:bCs/>
        <w:sz w:val="16"/>
      </w:rPr>
      <w:t>PÓS-GRADUAÇÃO</w:t>
    </w:r>
  </w:p>
  <w:p>
    <w:pPr>
      <w:spacing w:line="181" w:lineRule="exact"/>
      <w:ind w:left="6" w:right="6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B6118"/>
    <w:multiLevelType w:val="multilevel"/>
    <w:tmpl w:val="0F4B61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DDD5752"/>
    <w:multiLevelType w:val="multilevel"/>
    <w:tmpl w:val="7DDD5752"/>
    <w:lvl w:ilvl="0" w:tentative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6D"/>
    <w:rsid w:val="00003349"/>
    <w:rsid w:val="00006C2D"/>
    <w:rsid w:val="0000795A"/>
    <w:rsid w:val="000108CC"/>
    <w:rsid w:val="0001173E"/>
    <w:rsid w:val="00012E4A"/>
    <w:rsid w:val="000135A3"/>
    <w:rsid w:val="00017CEF"/>
    <w:rsid w:val="00025D62"/>
    <w:rsid w:val="0002678C"/>
    <w:rsid w:val="00032525"/>
    <w:rsid w:val="00046E34"/>
    <w:rsid w:val="00052BF8"/>
    <w:rsid w:val="00083699"/>
    <w:rsid w:val="000874A9"/>
    <w:rsid w:val="000A2159"/>
    <w:rsid w:val="000A3003"/>
    <w:rsid w:val="000A3AAF"/>
    <w:rsid w:val="000B2D58"/>
    <w:rsid w:val="000B5BCA"/>
    <w:rsid w:val="000C4700"/>
    <w:rsid w:val="000C47AD"/>
    <w:rsid w:val="000D7F0D"/>
    <w:rsid w:val="000E15E9"/>
    <w:rsid w:val="000E72A4"/>
    <w:rsid w:val="000F3C6A"/>
    <w:rsid w:val="000F3E16"/>
    <w:rsid w:val="000F6CE8"/>
    <w:rsid w:val="00101425"/>
    <w:rsid w:val="00114E60"/>
    <w:rsid w:val="00122EA7"/>
    <w:rsid w:val="00123CFC"/>
    <w:rsid w:val="001253EA"/>
    <w:rsid w:val="00143ED2"/>
    <w:rsid w:val="001444AA"/>
    <w:rsid w:val="0015213C"/>
    <w:rsid w:val="00155885"/>
    <w:rsid w:val="00160486"/>
    <w:rsid w:val="00161755"/>
    <w:rsid w:val="00165B02"/>
    <w:rsid w:val="001662E5"/>
    <w:rsid w:val="00173F27"/>
    <w:rsid w:val="001827D2"/>
    <w:rsid w:val="00190CFC"/>
    <w:rsid w:val="0019759F"/>
    <w:rsid w:val="001A2895"/>
    <w:rsid w:val="001A449B"/>
    <w:rsid w:val="001B290F"/>
    <w:rsid w:val="001B31AF"/>
    <w:rsid w:val="001C1DF8"/>
    <w:rsid w:val="00204D6A"/>
    <w:rsid w:val="00206113"/>
    <w:rsid w:val="0023517F"/>
    <w:rsid w:val="00241B64"/>
    <w:rsid w:val="002447C5"/>
    <w:rsid w:val="00245B69"/>
    <w:rsid w:val="00252191"/>
    <w:rsid w:val="00254460"/>
    <w:rsid w:val="002556CD"/>
    <w:rsid w:val="00257118"/>
    <w:rsid w:val="0026275E"/>
    <w:rsid w:val="0028120D"/>
    <w:rsid w:val="00290844"/>
    <w:rsid w:val="0029211B"/>
    <w:rsid w:val="002A02EA"/>
    <w:rsid w:val="002A7335"/>
    <w:rsid w:val="002E43A8"/>
    <w:rsid w:val="002E6B9F"/>
    <w:rsid w:val="002F04D3"/>
    <w:rsid w:val="002F247B"/>
    <w:rsid w:val="002F393C"/>
    <w:rsid w:val="003027CA"/>
    <w:rsid w:val="0031028A"/>
    <w:rsid w:val="00313F86"/>
    <w:rsid w:val="003160FA"/>
    <w:rsid w:val="003168C0"/>
    <w:rsid w:val="00332BA1"/>
    <w:rsid w:val="003444D3"/>
    <w:rsid w:val="00345FDD"/>
    <w:rsid w:val="00350269"/>
    <w:rsid w:val="003530EC"/>
    <w:rsid w:val="00365E07"/>
    <w:rsid w:val="0037179B"/>
    <w:rsid w:val="00386C0F"/>
    <w:rsid w:val="00387ACA"/>
    <w:rsid w:val="003925E0"/>
    <w:rsid w:val="003932B8"/>
    <w:rsid w:val="003B4C6A"/>
    <w:rsid w:val="003B7688"/>
    <w:rsid w:val="003B7EC7"/>
    <w:rsid w:val="003C550D"/>
    <w:rsid w:val="003D4350"/>
    <w:rsid w:val="003F34BD"/>
    <w:rsid w:val="003F5A6A"/>
    <w:rsid w:val="00405F14"/>
    <w:rsid w:val="00413DD5"/>
    <w:rsid w:val="004236B0"/>
    <w:rsid w:val="0043174D"/>
    <w:rsid w:val="004362EA"/>
    <w:rsid w:val="00437795"/>
    <w:rsid w:val="00440B40"/>
    <w:rsid w:val="0044530C"/>
    <w:rsid w:val="004502D4"/>
    <w:rsid w:val="00451698"/>
    <w:rsid w:val="00452D3B"/>
    <w:rsid w:val="00453AD0"/>
    <w:rsid w:val="00454D48"/>
    <w:rsid w:val="004615AF"/>
    <w:rsid w:val="00464DFA"/>
    <w:rsid w:val="004771BA"/>
    <w:rsid w:val="0048216B"/>
    <w:rsid w:val="0049163D"/>
    <w:rsid w:val="004A05AB"/>
    <w:rsid w:val="004B1688"/>
    <w:rsid w:val="004B1EDD"/>
    <w:rsid w:val="004C2BF0"/>
    <w:rsid w:val="004D28C6"/>
    <w:rsid w:val="004D74E8"/>
    <w:rsid w:val="004E53B6"/>
    <w:rsid w:val="004F3539"/>
    <w:rsid w:val="004F3BD4"/>
    <w:rsid w:val="00500E89"/>
    <w:rsid w:val="00507E35"/>
    <w:rsid w:val="005156FD"/>
    <w:rsid w:val="0051604C"/>
    <w:rsid w:val="00524239"/>
    <w:rsid w:val="0052799C"/>
    <w:rsid w:val="00530606"/>
    <w:rsid w:val="00537D3E"/>
    <w:rsid w:val="00545C0E"/>
    <w:rsid w:val="0054744A"/>
    <w:rsid w:val="005525C5"/>
    <w:rsid w:val="00553F5E"/>
    <w:rsid w:val="00582311"/>
    <w:rsid w:val="005877D3"/>
    <w:rsid w:val="005964F6"/>
    <w:rsid w:val="005B1909"/>
    <w:rsid w:val="005C3960"/>
    <w:rsid w:val="005E7CC4"/>
    <w:rsid w:val="005F2F4D"/>
    <w:rsid w:val="005F5FCF"/>
    <w:rsid w:val="005F66CA"/>
    <w:rsid w:val="00603531"/>
    <w:rsid w:val="0060641B"/>
    <w:rsid w:val="00613A18"/>
    <w:rsid w:val="00616C45"/>
    <w:rsid w:val="00617039"/>
    <w:rsid w:val="0062642C"/>
    <w:rsid w:val="00633F4D"/>
    <w:rsid w:val="006471FB"/>
    <w:rsid w:val="006513CB"/>
    <w:rsid w:val="0065619F"/>
    <w:rsid w:val="006573F8"/>
    <w:rsid w:val="00671B72"/>
    <w:rsid w:val="00685886"/>
    <w:rsid w:val="00687D97"/>
    <w:rsid w:val="0069022F"/>
    <w:rsid w:val="006B5000"/>
    <w:rsid w:val="006D2DC7"/>
    <w:rsid w:val="006E0F9C"/>
    <w:rsid w:val="00705DF6"/>
    <w:rsid w:val="007132F5"/>
    <w:rsid w:val="00714222"/>
    <w:rsid w:val="00717266"/>
    <w:rsid w:val="00720EC9"/>
    <w:rsid w:val="007215DE"/>
    <w:rsid w:val="00725EA4"/>
    <w:rsid w:val="007339A6"/>
    <w:rsid w:val="00734AC3"/>
    <w:rsid w:val="00741956"/>
    <w:rsid w:val="00743214"/>
    <w:rsid w:val="007459CB"/>
    <w:rsid w:val="007605B7"/>
    <w:rsid w:val="007729BA"/>
    <w:rsid w:val="00773A4A"/>
    <w:rsid w:val="00777685"/>
    <w:rsid w:val="00782A46"/>
    <w:rsid w:val="0078381F"/>
    <w:rsid w:val="007A5984"/>
    <w:rsid w:val="007A7C4F"/>
    <w:rsid w:val="007B4217"/>
    <w:rsid w:val="007B68E9"/>
    <w:rsid w:val="007C06CC"/>
    <w:rsid w:val="007D28C4"/>
    <w:rsid w:val="007E70C5"/>
    <w:rsid w:val="007F1B68"/>
    <w:rsid w:val="007F48A9"/>
    <w:rsid w:val="007F5A7E"/>
    <w:rsid w:val="00803E53"/>
    <w:rsid w:val="008106C3"/>
    <w:rsid w:val="008153AC"/>
    <w:rsid w:val="00824B1E"/>
    <w:rsid w:val="00830730"/>
    <w:rsid w:val="00831F89"/>
    <w:rsid w:val="00835574"/>
    <w:rsid w:val="008444C9"/>
    <w:rsid w:val="00850E32"/>
    <w:rsid w:val="008558CD"/>
    <w:rsid w:val="008647D7"/>
    <w:rsid w:val="00866524"/>
    <w:rsid w:val="00867CCC"/>
    <w:rsid w:val="00885315"/>
    <w:rsid w:val="008918EF"/>
    <w:rsid w:val="00894EBB"/>
    <w:rsid w:val="00897A88"/>
    <w:rsid w:val="008A03E3"/>
    <w:rsid w:val="008A5B21"/>
    <w:rsid w:val="008B2664"/>
    <w:rsid w:val="008C42B5"/>
    <w:rsid w:val="008D2F16"/>
    <w:rsid w:val="008E1E75"/>
    <w:rsid w:val="008F5F91"/>
    <w:rsid w:val="009017FA"/>
    <w:rsid w:val="00917185"/>
    <w:rsid w:val="00920E0D"/>
    <w:rsid w:val="00927760"/>
    <w:rsid w:val="009308A8"/>
    <w:rsid w:val="009415F4"/>
    <w:rsid w:val="00961DB5"/>
    <w:rsid w:val="009931E8"/>
    <w:rsid w:val="009B2EA5"/>
    <w:rsid w:val="009B6133"/>
    <w:rsid w:val="009B74E1"/>
    <w:rsid w:val="009C395C"/>
    <w:rsid w:val="009C6734"/>
    <w:rsid w:val="009C75DC"/>
    <w:rsid w:val="009D0B7F"/>
    <w:rsid w:val="009E0842"/>
    <w:rsid w:val="009E17FF"/>
    <w:rsid w:val="009E3951"/>
    <w:rsid w:val="009E6014"/>
    <w:rsid w:val="009E6407"/>
    <w:rsid w:val="009E7934"/>
    <w:rsid w:val="00A052DD"/>
    <w:rsid w:val="00A06043"/>
    <w:rsid w:val="00A1276C"/>
    <w:rsid w:val="00A34B45"/>
    <w:rsid w:val="00A54A48"/>
    <w:rsid w:val="00A64C80"/>
    <w:rsid w:val="00A711B9"/>
    <w:rsid w:val="00A762C8"/>
    <w:rsid w:val="00A84C05"/>
    <w:rsid w:val="00A90264"/>
    <w:rsid w:val="00A90433"/>
    <w:rsid w:val="00A92181"/>
    <w:rsid w:val="00AB2EEA"/>
    <w:rsid w:val="00AB728B"/>
    <w:rsid w:val="00AC409B"/>
    <w:rsid w:val="00AC5E47"/>
    <w:rsid w:val="00AC6CA8"/>
    <w:rsid w:val="00AD2EC1"/>
    <w:rsid w:val="00AE7808"/>
    <w:rsid w:val="00B034CD"/>
    <w:rsid w:val="00B03AAD"/>
    <w:rsid w:val="00B306E0"/>
    <w:rsid w:val="00B315EE"/>
    <w:rsid w:val="00B3171F"/>
    <w:rsid w:val="00B40385"/>
    <w:rsid w:val="00B40BA2"/>
    <w:rsid w:val="00B503F6"/>
    <w:rsid w:val="00B622F9"/>
    <w:rsid w:val="00B83539"/>
    <w:rsid w:val="00B940DC"/>
    <w:rsid w:val="00B94866"/>
    <w:rsid w:val="00B95FFB"/>
    <w:rsid w:val="00B972ED"/>
    <w:rsid w:val="00BA1CE7"/>
    <w:rsid w:val="00BA308B"/>
    <w:rsid w:val="00BA5875"/>
    <w:rsid w:val="00BB2A13"/>
    <w:rsid w:val="00BC14E9"/>
    <w:rsid w:val="00BC3FCC"/>
    <w:rsid w:val="00BD06D2"/>
    <w:rsid w:val="00BE209C"/>
    <w:rsid w:val="00BE5FE2"/>
    <w:rsid w:val="00BF3D92"/>
    <w:rsid w:val="00BF4B0A"/>
    <w:rsid w:val="00BF6A2F"/>
    <w:rsid w:val="00C00D8F"/>
    <w:rsid w:val="00C03422"/>
    <w:rsid w:val="00C073F3"/>
    <w:rsid w:val="00C103D4"/>
    <w:rsid w:val="00C316C4"/>
    <w:rsid w:val="00C33FF4"/>
    <w:rsid w:val="00C359E0"/>
    <w:rsid w:val="00C424E0"/>
    <w:rsid w:val="00C435BB"/>
    <w:rsid w:val="00C45C30"/>
    <w:rsid w:val="00C46104"/>
    <w:rsid w:val="00C74362"/>
    <w:rsid w:val="00C74A0D"/>
    <w:rsid w:val="00C76F42"/>
    <w:rsid w:val="00C87C3A"/>
    <w:rsid w:val="00CB0197"/>
    <w:rsid w:val="00CB19AD"/>
    <w:rsid w:val="00CC1720"/>
    <w:rsid w:val="00CC1C77"/>
    <w:rsid w:val="00CC1C80"/>
    <w:rsid w:val="00CC493E"/>
    <w:rsid w:val="00CF37E6"/>
    <w:rsid w:val="00CF5D09"/>
    <w:rsid w:val="00D02B00"/>
    <w:rsid w:val="00D07918"/>
    <w:rsid w:val="00D10A01"/>
    <w:rsid w:val="00D35169"/>
    <w:rsid w:val="00D446CF"/>
    <w:rsid w:val="00D5293D"/>
    <w:rsid w:val="00D53B0B"/>
    <w:rsid w:val="00D54580"/>
    <w:rsid w:val="00D54769"/>
    <w:rsid w:val="00D727A8"/>
    <w:rsid w:val="00D75D2A"/>
    <w:rsid w:val="00D80E32"/>
    <w:rsid w:val="00D864FD"/>
    <w:rsid w:val="00D95AC3"/>
    <w:rsid w:val="00DA6900"/>
    <w:rsid w:val="00DC1A27"/>
    <w:rsid w:val="00DD307E"/>
    <w:rsid w:val="00DD639E"/>
    <w:rsid w:val="00DE6435"/>
    <w:rsid w:val="00DF5FDB"/>
    <w:rsid w:val="00E02D41"/>
    <w:rsid w:val="00E04D0C"/>
    <w:rsid w:val="00E061C7"/>
    <w:rsid w:val="00E15D43"/>
    <w:rsid w:val="00E203DA"/>
    <w:rsid w:val="00E24AC1"/>
    <w:rsid w:val="00E32ED5"/>
    <w:rsid w:val="00E33FF7"/>
    <w:rsid w:val="00E341D2"/>
    <w:rsid w:val="00E43FA7"/>
    <w:rsid w:val="00E54ACC"/>
    <w:rsid w:val="00E65E2E"/>
    <w:rsid w:val="00E71409"/>
    <w:rsid w:val="00E73506"/>
    <w:rsid w:val="00E92E50"/>
    <w:rsid w:val="00EA32C1"/>
    <w:rsid w:val="00EA6712"/>
    <w:rsid w:val="00EA7A6D"/>
    <w:rsid w:val="00EB227C"/>
    <w:rsid w:val="00EB3F3C"/>
    <w:rsid w:val="00EB7033"/>
    <w:rsid w:val="00EC140D"/>
    <w:rsid w:val="00EC5A06"/>
    <w:rsid w:val="00EC62C3"/>
    <w:rsid w:val="00ED02CA"/>
    <w:rsid w:val="00EE0276"/>
    <w:rsid w:val="00EE50E2"/>
    <w:rsid w:val="00F20530"/>
    <w:rsid w:val="00F21321"/>
    <w:rsid w:val="00F401A4"/>
    <w:rsid w:val="00F6739D"/>
    <w:rsid w:val="00F736E3"/>
    <w:rsid w:val="00F76E32"/>
    <w:rsid w:val="00F84C1D"/>
    <w:rsid w:val="00F90487"/>
    <w:rsid w:val="00F93AA9"/>
    <w:rsid w:val="00FA7CBD"/>
    <w:rsid w:val="00FB3709"/>
    <w:rsid w:val="00FB5DB4"/>
    <w:rsid w:val="00FC3A15"/>
    <w:rsid w:val="00FF22A9"/>
    <w:rsid w:val="00FF4654"/>
    <w:rsid w:val="56A0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link w:val="13"/>
    <w:qFormat/>
    <w:uiPriority w:val="9"/>
    <w:pPr>
      <w:ind w:left="1012"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link w:val="14"/>
    <w:autoRedefine/>
    <w:qFormat/>
    <w:uiPriority w:val="1"/>
  </w:style>
  <w:style w:type="paragraph" w:styleId="7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paragraph" w:styleId="8">
    <w:name w:val="header"/>
    <w:basedOn w:val="1"/>
    <w:link w:val="11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2"/>
    <w:autoRedefine/>
    <w:unhideWhenUsed/>
    <w:qFormat/>
    <w:uiPriority w:val="99"/>
    <w:pPr>
      <w:tabs>
        <w:tab w:val="center" w:pos="4252"/>
        <w:tab w:val="right" w:pos="8504"/>
      </w:tabs>
    </w:pPr>
  </w:style>
  <w:style w:type="table" w:styleId="10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Cabeçalho Char"/>
    <w:basedOn w:val="3"/>
    <w:link w:val="8"/>
    <w:autoRedefine/>
    <w:qFormat/>
    <w:uiPriority w:val="99"/>
    <w:rPr>
      <w:rFonts w:ascii="Times New Roman" w:hAnsi="Times New Roman" w:eastAsia="Times New Roman" w:cs="Times New Roman"/>
      <w:sz w:val="22"/>
      <w:szCs w:val="22"/>
      <w:lang w:val="pt-PT"/>
    </w:rPr>
  </w:style>
  <w:style w:type="character" w:customStyle="1" w:styleId="12">
    <w:name w:val="Rodapé Char"/>
    <w:basedOn w:val="3"/>
    <w:link w:val="9"/>
    <w:autoRedefine/>
    <w:qFormat/>
    <w:uiPriority w:val="99"/>
    <w:rPr>
      <w:rFonts w:ascii="Times New Roman" w:hAnsi="Times New Roman" w:eastAsia="Times New Roman" w:cs="Times New Roman"/>
      <w:sz w:val="22"/>
      <w:szCs w:val="22"/>
      <w:lang w:val="pt-PT"/>
    </w:rPr>
  </w:style>
  <w:style w:type="character" w:customStyle="1" w:styleId="13">
    <w:name w:val="Título 1 Char"/>
    <w:basedOn w:val="3"/>
    <w:link w:val="2"/>
    <w:autoRedefine/>
    <w:qFormat/>
    <w:uiPriority w:val="9"/>
    <w:rPr>
      <w:rFonts w:ascii="Times New Roman" w:hAnsi="Times New Roman" w:eastAsia="Times New Roman" w:cs="Times New Roman"/>
      <w:b/>
      <w:bCs/>
      <w:lang w:val="pt-PT"/>
    </w:rPr>
  </w:style>
  <w:style w:type="character" w:customStyle="1" w:styleId="14">
    <w:name w:val="Corpo de texto Char"/>
    <w:basedOn w:val="3"/>
    <w:link w:val="6"/>
    <w:autoRedefine/>
    <w:qFormat/>
    <w:uiPriority w:val="1"/>
    <w:rPr>
      <w:rFonts w:ascii="Times New Roman" w:hAnsi="Times New Roman" w:eastAsia="Times New Roman" w:cs="Times New Roman"/>
      <w:lang w:val="pt-PT"/>
    </w:rPr>
  </w:style>
  <w:style w:type="paragraph" w:styleId="15">
    <w:name w:val="List Paragraph"/>
    <w:basedOn w:val="1"/>
    <w:autoRedefine/>
    <w:qFormat/>
    <w:uiPriority w:val="34"/>
    <w:pPr>
      <w:ind w:left="407" w:hanging="8"/>
      <w:jc w:val="both"/>
    </w:pPr>
  </w:style>
  <w:style w:type="character" w:customStyle="1" w:styleId="16">
    <w:name w:val="Unresolved Mention"/>
    <w:basedOn w:val="3"/>
    <w:autoRedefine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7">
    <w:name w:val="TableGrid"/>
    <w:autoRedefine/>
    <w:qFormat/>
    <w:uiPriority w:val="0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ítulo 11"/>
    <w:basedOn w:val="1"/>
    <w:autoRedefine/>
    <w:qFormat/>
    <w:uiPriority w:val="1"/>
    <w:pPr>
      <w:ind w:left="1012"/>
      <w:jc w:val="center"/>
      <w:outlineLvl w:val="1"/>
    </w:pPr>
    <w:rPr>
      <w:b/>
      <w:bCs/>
    </w:rPr>
  </w:style>
  <w:style w:type="paragraph" w:customStyle="1" w:styleId="19">
    <w:name w:val="Table Paragraph"/>
    <w:basedOn w:val="1"/>
    <w:autoRedefine/>
    <w:qFormat/>
    <w:uiPriority w:val="1"/>
  </w:style>
  <w:style w:type="table" w:customStyle="1" w:styleId="20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Título 12"/>
    <w:basedOn w:val="1"/>
    <w:autoRedefine/>
    <w:qFormat/>
    <w:uiPriority w:val="1"/>
    <w:pPr>
      <w:widowControl w:val="0"/>
      <w:autoSpaceDE w:val="0"/>
      <w:autoSpaceDN w:val="0"/>
      <w:ind w:left="530"/>
      <w:jc w:val="center"/>
      <w:outlineLvl w:val="1"/>
    </w:pPr>
    <w:rPr>
      <w:b/>
      <w:bCs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045946-E342-9748-9F8A-5B97869F8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1869</Words>
  <Characters>10093</Characters>
  <Lines>84</Lines>
  <Paragraphs>23</Paragraphs>
  <TotalTime>3</TotalTime>
  <ScaleCrop>false</ScaleCrop>
  <LinksUpToDate>false</LinksUpToDate>
  <CharactersWithSpaces>11939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2024-04-29T14:12:00Z</dcterms:created>
  <dc:creator>Anibal Brito</dc:creator>
  <cp:lastModifiedBy>Elane Falcão</cp:lastModifiedBy>
  <cp:lastPrinted>2022-04-14T15:27:00Z</cp:lastPrinted>
  <dcterms:modified xsi:type="dcterms:W3CDTF">2024-04-29T15:09:01Z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6E68F78C24194B31853165534934E086_12</vt:lpwstr>
  </property>
</Properties>
</file>