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3209925</wp:posOffset>
            </wp:positionH>
            <wp:positionV relativeFrom="topMargin">
              <wp:posOffset>809625</wp:posOffset>
            </wp:positionV>
            <wp:extent cx="612140" cy="501015"/>
            <wp:effectExtent l="0" t="0" r="0" b="0"/>
            <wp:wrapSquare wrapText="bothSides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pPr>
        <w:spacing w:line="240" w:lineRule="auto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rtl w:val="0"/>
        </w:rPr>
        <w:t>UNIVERSIDADE DO ESTADO DO PARÁ</w:t>
      </w:r>
    </w:p>
    <w:p>
      <w:pPr>
        <w:spacing w:line="240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PRÓ-REITORIA DE PESQUISA E PÓS-GRADUAÇÃO</w:t>
      </w:r>
    </w:p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 xml:space="preserve">                        DIRETORIA DE ACOMPANHAMENTO E CONTROLE DE QUALIFICAÇÃO</w:t>
      </w:r>
    </w:p>
    <w:p/>
    <w:p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ANEXO III - FORMULÁRIO PARA OBTENÇÃO DE RECURSO PPGS - PROQTEC</w:t>
      </w:r>
    </w:p>
    <w:p>
      <w:pPr>
        <w:spacing w:before="120" w:after="120" w:line="240" w:lineRule="auto"/>
        <w:jc w:val="center"/>
        <w:rPr>
          <w:sz w:val="24"/>
          <w:szCs w:val="24"/>
        </w:rPr>
      </w:pPr>
    </w:p>
    <w:p>
      <w:pPr>
        <w:tabs>
          <w:tab w:val="center" w:pos="4779"/>
          <w:tab w:val="right" w:pos="9198"/>
        </w:tabs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I – DADOS DE IDENTIFICAÇÃO PPG</w:t>
      </w:r>
    </w:p>
    <w:p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PPG Parceiro: ___________________________________________________</w:t>
      </w:r>
    </w:p>
    <w:p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Telefone:___________________ E Mail: _______________________________</w:t>
      </w:r>
    </w:p>
    <w:p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Coordenador: ____________________________________________________</w:t>
      </w:r>
    </w:p>
    <w:p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Telefone:___________________ E Mail: _______________________________</w:t>
      </w:r>
    </w:p>
    <w:p>
      <w:pPr>
        <w:spacing w:before="120" w:after="120" w:line="276" w:lineRule="auto"/>
        <w:jc w:val="both"/>
        <w:rPr>
          <w:sz w:val="24"/>
          <w:szCs w:val="24"/>
        </w:rPr>
      </w:pPr>
    </w:p>
    <w:p>
      <w:pPr>
        <w:tabs>
          <w:tab w:val="center" w:pos="4779"/>
          <w:tab w:val="right" w:pos="9198"/>
        </w:tabs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II – DADOS DO EDITAL  PPG PARCEIRO</w:t>
      </w:r>
    </w:p>
    <w:p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Número do Edital: ______________________________________________</w:t>
      </w:r>
    </w:p>
    <w:p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Nível:  (    ) Mestrado     (     ) Doutorado </w:t>
      </w:r>
    </w:p>
    <w:p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Número de vagas preenchidas para o  PROQTEC: ___________________</w:t>
      </w:r>
    </w:p>
    <w:p>
      <w:pPr>
        <w:spacing w:before="120" w:after="120" w:line="276" w:lineRule="auto"/>
        <w:rPr>
          <w:sz w:val="24"/>
          <w:szCs w:val="24"/>
        </w:rPr>
      </w:pPr>
    </w:p>
    <w:p>
      <w:pPr>
        <w:tabs>
          <w:tab w:val="center" w:pos="4779"/>
          <w:tab w:val="right" w:pos="9198"/>
        </w:tabs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III – TIPO DE RECURSO REQUERIDO</w:t>
      </w:r>
    </w:p>
    <w:p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(    ) Custeio     (     ) Investimento    (     ) Ambos</w:t>
      </w:r>
    </w:p>
    <w:p>
      <w:pPr>
        <w:spacing w:before="120" w:after="120" w:line="240" w:lineRule="auto"/>
        <w:jc w:val="both"/>
        <w:rPr>
          <w:sz w:val="24"/>
          <w:szCs w:val="24"/>
        </w:rPr>
      </w:pPr>
    </w:p>
    <w:p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Ao enviar este formulário,é necessário anexar o Resultado Final do processo seletivo, o comprovante de matrícula para cada servidor aprovado na vaga do PROQTEC, e a planilha com a previsão de gastos do recurso requerido.</w:t>
      </w:r>
    </w:p>
    <w:p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Obs: A disponibilidade financeira deverá ser usada no ano corrente.</w:t>
      </w:r>
    </w:p>
    <w:p>
      <w:pPr>
        <w:spacing w:before="120" w:after="120" w:line="240" w:lineRule="auto"/>
        <w:jc w:val="both"/>
        <w:rPr>
          <w:sz w:val="24"/>
          <w:szCs w:val="24"/>
        </w:rPr>
      </w:pPr>
    </w:p>
    <w:p>
      <w:pPr>
        <w:spacing w:after="200" w:line="276" w:lineRule="auto"/>
        <w:ind w:left="720" w:firstLine="0"/>
        <w:jc w:val="both"/>
        <w:rPr>
          <w:b/>
          <w:sz w:val="24"/>
          <w:szCs w:val="24"/>
        </w:rPr>
      </w:pPr>
      <w:r>
        <w:rPr>
          <w:sz w:val="24"/>
          <w:szCs w:val="24"/>
          <w:rtl w:val="0"/>
        </w:rPr>
        <w:t xml:space="preserve">Data:                                    </w:t>
      </w:r>
    </w:p>
    <w:p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________________________________                </w:t>
      </w:r>
    </w:p>
    <w:p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Assinatura </w:t>
      </w:r>
    </w:p>
    <w:p>
      <w:pPr>
        <w:spacing w:before="120" w:after="120" w:line="276" w:lineRule="auto"/>
        <w:jc w:val="both"/>
        <w:rPr>
          <w:sz w:val="24"/>
          <w:szCs w:val="24"/>
        </w:rPr>
      </w:pPr>
    </w:p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 w:line="276" w:lineRule="auto"/>
      <w:rPr>
        <w:sz w:val="24"/>
        <w:szCs w:val="24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308610</wp:posOffset>
          </wp:positionV>
          <wp:extent cx="1066800" cy="4000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238125</wp:posOffset>
              </wp:positionH>
              <wp:positionV relativeFrom="paragraph">
                <wp:posOffset>238125</wp:posOffset>
              </wp:positionV>
              <wp:extent cx="5647055" cy="2222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27235" y="3779683"/>
                        <a:ext cx="563753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8.75pt;margin-top:18.75pt;height:1.75pt;width:444.65pt;z-index:251659264;mso-width-relative:page;mso-height-relative:page;" fillcolor="#FFFFFF" filled="t" stroked="t" coordsize="21600,21600" o:gfxdata="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2PN712AAAAAgBAAAPAAAA&#10;AAAAAAEAIAAAACIAAABkcnMvZG93bnJldi54bWxQSwECFAAUAAAACACHTuJAv/GlW04CAADNBAAA&#10;DgAAAAAAAAABACAAAAAnAQAAZHJzL2Uyb0RvYy54bWxQSwUGAAAAAAYABgBZAQAA5wUAAAAA&#10;">
              <v:fill on="t" focussize="0,0"/>
              <v:stroke color="#000000" miterlimit="8" joinstyle="miter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304165</wp:posOffset>
          </wp:positionV>
          <wp:extent cx="796290" cy="41084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290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  <w:rtl w:val="0"/>
      </w:rPr>
      <w:t>Rua do Una n° 156 CEP: 66.050-540 - Telégrafo – Belém/PA - Fone: (91) 3284-9570</w:t>
    </w:r>
  </w:p>
  <w:p>
    <w:pPr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  <w:rtl w:val="0"/>
      </w:rPr>
      <w:t xml:space="preserve">Fax: (91) 3233-4138                e-mail: </w:t>
    </w:r>
    <w:r>
      <w:fldChar w:fldCharType="begin"/>
    </w:r>
    <w:r>
      <w:instrText xml:space="preserve"> HYPERLINK "mailto:dacqual@uepa.br" \h </w:instrText>
    </w:r>
    <w:r>
      <w:fldChar w:fldCharType="separate"/>
    </w:r>
    <w:r>
      <w:rPr>
        <w:color w:val="1155CC"/>
        <w:u w:val="single"/>
        <w:rtl w:val="0"/>
      </w:rPr>
      <w:t>dacqual</w:t>
    </w:r>
    <w:r>
      <w:rPr>
        <w:color w:val="1155CC"/>
        <w:u w:val="single"/>
        <w:rtl w:val="0"/>
      </w:rPr>
      <w:fldChar w:fldCharType="end"/>
    </w:r>
    <w:r>
      <w:fldChar w:fldCharType="begin"/>
    </w:r>
    <w:r>
      <w:instrText xml:space="preserve"> HYPERLINK "mailto:dacqual@uepa.br" \h </w:instrText>
    </w:r>
    <w:r>
      <w:fldChar w:fldCharType="separate"/>
    </w:r>
    <w:r>
      <w:rPr>
        <w:color w:val="1155CC"/>
        <w:u w:val="single"/>
        <w:rtl w:val="0"/>
      </w:rPr>
      <w:t>@uepa.br</w:t>
    </w:r>
    <w:r>
      <w:rPr>
        <w:color w:val="1155CC"/>
        <w:u w:val="single"/>
        <w:rtl w:val="0"/>
      </w:rPr>
      <w:fldChar w:fldCharType="end"/>
    </w:r>
    <w:r>
      <w:rPr>
        <w:sz w:val="16"/>
        <w:szCs w:val="16"/>
        <w:rtl w:val="0"/>
      </w:rPr>
      <w:t xml:space="preserve"> </w:t>
    </w:r>
  </w:p>
  <w:p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0082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2024-05-16T17:47:55Z</dcterms:created>
  <dc:creator>luciana.coelho</dc:creator>
  <cp:lastModifiedBy>LUCIANA COELHO DO NASCIMENTO</cp:lastModifiedBy>
  <dcterms:modified xsi:type="dcterms:W3CDTF">2024-05-16T17:48:21Z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2C04918C5CCB42298A96AB599A882EED_13</vt:lpwstr>
  </property>
</Properties>
</file>